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07" w:rsidRPr="00931407" w:rsidRDefault="00931407" w:rsidP="00931407">
      <w:pPr>
        <w:jc w:val="right"/>
        <w:rPr>
          <w:rFonts w:ascii="Times New Roman" w:hAnsi="Times New Roman" w:cs="Times New Roman"/>
          <w:b/>
          <w:sz w:val="24"/>
          <w:szCs w:val="24"/>
          <w:bdr w:val="single" w:sz="4" w:space="0" w:color="auto"/>
        </w:rPr>
      </w:pPr>
      <w:bookmarkStart w:id="0" w:name="_GoBack"/>
      <w:bookmarkEnd w:id="0"/>
      <w:r>
        <w:rPr>
          <w:rFonts w:ascii="Times New Roman" w:hAnsi="Times New Roman" w:cs="Times New Roman"/>
          <w:b/>
          <w:sz w:val="24"/>
          <w:szCs w:val="24"/>
          <w:bdr w:val="single" w:sz="4" w:space="0" w:color="auto"/>
        </w:rPr>
        <w:t>Penelitian Individu</w:t>
      </w:r>
    </w:p>
    <w:p w:rsidR="00166B84" w:rsidRPr="00B00898" w:rsidRDefault="000979E6">
      <w:pPr>
        <w:jc w:val="center"/>
        <w:rPr>
          <w:rFonts w:ascii="Times New Roman" w:hAnsi="Times New Roman" w:cs="Times New Roman"/>
          <w:b/>
          <w:sz w:val="28"/>
          <w:szCs w:val="28"/>
        </w:rPr>
      </w:pPr>
      <w:r w:rsidRPr="00B00898">
        <w:rPr>
          <w:rFonts w:ascii="Times New Roman" w:hAnsi="Times New Roman" w:cs="Times New Roman"/>
          <w:b/>
          <w:sz w:val="28"/>
          <w:szCs w:val="28"/>
        </w:rPr>
        <w:t>PROPOSAL PENELITIAN</w:t>
      </w:r>
    </w:p>
    <w:p w:rsidR="00166B84" w:rsidRDefault="00166B84">
      <w:pPr>
        <w:jc w:val="center"/>
        <w:rPr>
          <w:rFonts w:ascii="Times New Roman" w:hAnsi="Times New Roman" w:cs="Times New Roman"/>
          <w:b/>
          <w:sz w:val="24"/>
          <w:szCs w:val="24"/>
        </w:rPr>
      </w:pPr>
    </w:p>
    <w:p w:rsidR="00140645" w:rsidRDefault="00E2268B">
      <w:pPr>
        <w:jc w:val="center"/>
        <w:rPr>
          <w:rFonts w:ascii="Times New Roman" w:hAnsi="Times New Roman" w:cs="Times New Roman"/>
          <w:b/>
          <w:sz w:val="28"/>
          <w:szCs w:val="28"/>
        </w:rPr>
      </w:pPr>
      <w:r>
        <w:rPr>
          <w:rFonts w:ascii="Times New Roman" w:hAnsi="Times New Roman" w:cs="Times New Roman"/>
          <w:b/>
          <w:sz w:val="28"/>
          <w:szCs w:val="28"/>
        </w:rPr>
        <w:t>Governabilitas Politik</w:t>
      </w:r>
      <w:r w:rsidR="008923AC">
        <w:rPr>
          <w:rFonts w:ascii="Times New Roman" w:hAnsi="Times New Roman" w:cs="Times New Roman"/>
          <w:b/>
          <w:sz w:val="28"/>
          <w:szCs w:val="28"/>
        </w:rPr>
        <w:t xml:space="preserve"> Desa</w:t>
      </w:r>
      <w:r w:rsidR="009810A5" w:rsidRPr="009810A5">
        <w:rPr>
          <w:rFonts w:ascii="Times New Roman" w:hAnsi="Times New Roman" w:cs="Times New Roman"/>
          <w:b/>
          <w:sz w:val="28"/>
          <w:szCs w:val="28"/>
        </w:rPr>
        <w:t xml:space="preserve"> </w:t>
      </w:r>
      <w:r w:rsidR="00140645">
        <w:rPr>
          <w:rFonts w:ascii="Times New Roman" w:hAnsi="Times New Roman" w:cs="Times New Roman"/>
          <w:b/>
          <w:sz w:val="28"/>
          <w:szCs w:val="28"/>
        </w:rPr>
        <w:t xml:space="preserve">: </w:t>
      </w:r>
    </w:p>
    <w:p w:rsidR="007A48E9" w:rsidRDefault="00F31B20" w:rsidP="00140645">
      <w:pPr>
        <w:jc w:val="center"/>
        <w:rPr>
          <w:rFonts w:ascii="Times New Roman" w:hAnsi="Times New Roman" w:cs="Times New Roman"/>
          <w:b/>
          <w:sz w:val="28"/>
          <w:szCs w:val="28"/>
        </w:rPr>
      </w:pPr>
      <w:r>
        <w:rPr>
          <w:rFonts w:ascii="Times New Roman" w:hAnsi="Times New Roman" w:cs="Times New Roman"/>
          <w:b/>
          <w:sz w:val="28"/>
          <w:szCs w:val="28"/>
        </w:rPr>
        <w:t>Pengentasan Kemiskinan</w:t>
      </w:r>
      <w:r w:rsidR="00140645">
        <w:rPr>
          <w:rFonts w:ascii="Times New Roman" w:hAnsi="Times New Roman" w:cs="Times New Roman"/>
          <w:b/>
          <w:sz w:val="28"/>
          <w:szCs w:val="28"/>
        </w:rPr>
        <w:t xml:space="preserve"> Desa </w:t>
      </w:r>
      <w:r w:rsidR="009810A5" w:rsidRPr="009810A5">
        <w:rPr>
          <w:rFonts w:ascii="Times New Roman" w:hAnsi="Times New Roman" w:cs="Times New Roman"/>
          <w:b/>
          <w:sz w:val="28"/>
          <w:szCs w:val="28"/>
        </w:rPr>
        <w:t>Wonokromo</w:t>
      </w:r>
      <w:r w:rsidR="008911AF">
        <w:rPr>
          <w:rFonts w:ascii="Times New Roman" w:hAnsi="Times New Roman" w:cs="Times New Roman"/>
          <w:b/>
          <w:sz w:val="28"/>
          <w:szCs w:val="28"/>
        </w:rPr>
        <w:t>,</w:t>
      </w:r>
      <w:r w:rsidR="009810A5" w:rsidRPr="009810A5">
        <w:rPr>
          <w:rFonts w:ascii="Times New Roman" w:hAnsi="Times New Roman" w:cs="Times New Roman"/>
          <w:b/>
          <w:sz w:val="28"/>
          <w:szCs w:val="28"/>
        </w:rPr>
        <w:t xml:space="preserve"> Kabupaten </w:t>
      </w:r>
      <w:r w:rsidR="002B275B" w:rsidRPr="009810A5">
        <w:rPr>
          <w:rFonts w:ascii="Times New Roman" w:hAnsi="Times New Roman" w:cs="Times New Roman"/>
          <w:b/>
          <w:sz w:val="28"/>
          <w:szCs w:val="28"/>
        </w:rPr>
        <w:t xml:space="preserve">Bantul </w:t>
      </w:r>
    </w:p>
    <w:p w:rsidR="00166B84" w:rsidRPr="008911AF" w:rsidRDefault="007A48E9" w:rsidP="008911AF">
      <w:pPr>
        <w:jc w:val="center"/>
        <w:rPr>
          <w:rFonts w:ascii="Times New Roman" w:hAnsi="Times New Roman" w:cs="Times New Roman"/>
          <w:b/>
          <w:sz w:val="28"/>
          <w:szCs w:val="28"/>
        </w:rPr>
      </w:pPr>
      <w:r>
        <w:rPr>
          <w:rFonts w:ascii="Times New Roman" w:hAnsi="Times New Roman" w:cs="Times New Roman"/>
          <w:b/>
          <w:sz w:val="28"/>
          <w:szCs w:val="28"/>
        </w:rPr>
        <w:t>dalam Implementasi SDGs</w:t>
      </w:r>
      <w:r w:rsidR="000979E6">
        <w:rPr>
          <w:rFonts w:ascii="Times New Roman" w:hAnsi="Times New Roman" w:cs="Times New Roman"/>
          <w:b/>
          <w:noProof/>
          <w:sz w:val="24"/>
          <w:szCs w:val="24"/>
          <w:lang w:val="id-ID" w:eastAsia="id-ID"/>
        </w:rPr>
        <w:drawing>
          <wp:anchor distT="0" distB="0" distL="114300" distR="114300" simplePos="0" relativeHeight="251658240" behindDoc="0" locked="0" layoutInCell="1" allowOverlap="1">
            <wp:simplePos x="0" y="0"/>
            <wp:positionH relativeFrom="column">
              <wp:posOffset>1924050</wp:posOffset>
            </wp:positionH>
            <wp:positionV relativeFrom="paragraph">
              <wp:posOffset>293370</wp:posOffset>
            </wp:positionV>
            <wp:extent cx="2183130" cy="1951355"/>
            <wp:effectExtent l="0" t="0" r="7620" b="0"/>
            <wp:wrapSquare wrapText="bothSides"/>
            <wp:docPr id="1" name="Picture 1" descr="D:\APMD\logo ap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PMD\logo apm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83130" cy="1951355"/>
                    </a:xfrm>
                    <a:prstGeom prst="rect">
                      <a:avLst/>
                    </a:prstGeom>
                    <a:noFill/>
                    <a:ln>
                      <a:noFill/>
                    </a:ln>
                  </pic:spPr>
                </pic:pic>
              </a:graphicData>
            </a:graphic>
          </wp:anchor>
        </w:drawing>
      </w:r>
    </w:p>
    <w:p w:rsidR="00166B84" w:rsidRDefault="000979E6">
      <w:pPr>
        <w:rPr>
          <w:rFonts w:ascii="Times New Roman" w:hAnsi="Times New Roman" w:cs="Times New Roman"/>
          <w:b/>
          <w:sz w:val="24"/>
          <w:szCs w:val="24"/>
        </w:rPr>
      </w:pPr>
      <w:r>
        <w:rPr>
          <w:rFonts w:ascii="Times New Roman" w:hAnsi="Times New Roman" w:cs="Times New Roman"/>
          <w:b/>
          <w:sz w:val="24"/>
          <w:szCs w:val="24"/>
        </w:rPr>
        <w:br w:type="textWrapping" w:clear="all"/>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Peneliti :</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Dr.Guno Tri Tjahjoko,MA</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NIDN : 0501126101</w:t>
      </w:r>
    </w:p>
    <w:p w:rsidR="009731DD" w:rsidRDefault="009731DD">
      <w:pPr>
        <w:jc w:val="center"/>
        <w:rPr>
          <w:rFonts w:ascii="Times New Roman" w:hAnsi="Times New Roman" w:cs="Times New Roman"/>
          <w:b/>
          <w:sz w:val="24"/>
          <w:szCs w:val="24"/>
        </w:rPr>
      </w:pPr>
      <w:r>
        <w:rPr>
          <w:rFonts w:ascii="Times New Roman" w:hAnsi="Times New Roman" w:cs="Times New Roman"/>
          <w:b/>
          <w:sz w:val="24"/>
          <w:szCs w:val="24"/>
        </w:rPr>
        <w:t>Asisten Peneliti</w:t>
      </w:r>
    </w:p>
    <w:p w:rsidR="009810A5" w:rsidRDefault="009810A5">
      <w:pPr>
        <w:jc w:val="center"/>
        <w:rPr>
          <w:rFonts w:ascii="Times New Roman" w:hAnsi="Times New Roman" w:cs="Times New Roman"/>
          <w:b/>
          <w:sz w:val="24"/>
          <w:szCs w:val="24"/>
        </w:rPr>
      </w:pPr>
      <w:r>
        <w:rPr>
          <w:rFonts w:ascii="Times New Roman" w:hAnsi="Times New Roman" w:cs="Times New Roman"/>
          <w:b/>
          <w:sz w:val="24"/>
          <w:szCs w:val="24"/>
        </w:rPr>
        <w:t>Libertus Renaldi</w:t>
      </w:r>
    </w:p>
    <w:p w:rsidR="009810A5" w:rsidRDefault="009810A5">
      <w:pPr>
        <w:jc w:val="center"/>
        <w:rPr>
          <w:rFonts w:ascii="Times New Roman" w:hAnsi="Times New Roman" w:cs="Times New Roman"/>
          <w:b/>
          <w:sz w:val="24"/>
          <w:szCs w:val="24"/>
        </w:rPr>
      </w:pPr>
      <w:r>
        <w:rPr>
          <w:rFonts w:ascii="Times New Roman" w:hAnsi="Times New Roman" w:cs="Times New Roman"/>
          <w:b/>
          <w:sz w:val="24"/>
          <w:szCs w:val="24"/>
        </w:rPr>
        <w:t>NIM</w:t>
      </w:r>
      <w:r w:rsidR="0055413B">
        <w:rPr>
          <w:rFonts w:ascii="Times New Roman" w:hAnsi="Times New Roman" w:cs="Times New Roman"/>
          <w:b/>
          <w:sz w:val="24"/>
          <w:szCs w:val="24"/>
        </w:rPr>
        <w:t>:</w:t>
      </w:r>
      <w:r w:rsidR="00321A3B" w:rsidRPr="00321A3B">
        <w:t xml:space="preserve"> </w:t>
      </w:r>
      <w:r w:rsidR="00321A3B" w:rsidRPr="00321A3B">
        <w:rPr>
          <w:rFonts w:ascii="Times New Roman" w:hAnsi="Times New Roman" w:cs="Times New Roman"/>
          <w:b/>
          <w:sz w:val="24"/>
          <w:szCs w:val="24"/>
        </w:rPr>
        <w:t>17520315</w:t>
      </w:r>
    </w:p>
    <w:p w:rsidR="00166B84" w:rsidRDefault="00166B84">
      <w:pPr>
        <w:jc w:val="center"/>
        <w:rPr>
          <w:rFonts w:ascii="Times New Roman" w:hAnsi="Times New Roman" w:cs="Times New Roman"/>
          <w:b/>
          <w:sz w:val="24"/>
          <w:szCs w:val="24"/>
        </w:rPr>
      </w:pP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Untuk Diajukan Kepada :</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Pusat Penelitian dan Pengabdian Masyarakat</w:t>
      </w:r>
    </w:p>
    <w:p w:rsidR="00166B84" w:rsidRDefault="000979E6" w:rsidP="008911AF">
      <w:pPr>
        <w:jc w:val="center"/>
        <w:rPr>
          <w:rFonts w:ascii="Times New Roman" w:hAnsi="Times New Roman" w:cs="Times New Roman"/>
          <w:b/>
          <w:sz w:val="24"/>
          <w:szCs w:val="24"/>
        </w:rPr>
      </w:pPr>
      <w:r>
        <w:rPr>
          <w:rFonts w:ascii="Times New Roman" w:hAnsi="Times New Roman" w:cs="Times New Roman"/>
          <w:b/>
          <w:sz w:val="24"/>
          <w:szCs w:val="24"/>
        </w:rPr>
        <w:t>Sekolah Tinggi Pembangunan Masyarakat Desa “APMD”</w:t>
      </w:r>
    </w:p>
    <w:p w:rsidR="008911AF" w:rsidRDefault="008911AF" w:rsidP="008911AF">
      <w:pPr>
        <w:jc w:val="center"/>
        <w:rPr>
          <w:rFonts w:ascii="Times New Roman" w:hAnsi="Times New Roman" w:cs="Times New Roman"/>
          <w:b/>
          <w:sz w:val="24"/>
          <w:szCs w:val="24"/>
        </w:rPr>
      </w:pP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SEKOLAH TINGGI PEMBANGUNAN MASYARAKAT DESA “APMD”</w:t>
      </w: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YOGYAKARTA</w:t>
      </w:r>
    </w:p>
    <w:p w:rsidR="008911AF" w:rsidRPr="000F69B4" w:rsidRDefault="000979E6" w:rsidP="00931407">
      <w:pPr>
        <w:jc w:val="center"/>
        <w:rPr>
          <w:rFonts w:ascii="Times New Roman" w:hAnsi="Times New Roman" w:cs="Times New Roman"/>
          <w:b/>
          <w:sz w:val="24"/>
          <w:szCs w:val="24"/>
        </w:rPr>
      </w:pPr>
      <w:r>
        <w:rPr>
          <w:rFonts w:ascii="Times New Roman" w:hAnsi="Times New Roman" w:cs="Times New Roman"/>
          <w:b/>
          <w:sz w:val="24"/>
          <w:szCs w:val="24"/>
        </w:rPr>
        <w:t xml:space="preserve">FEBRUARI </w:t>
      </w:r>
      <w:r w:rsidR="00931407">
        <w:rPr>
          <w:rFonts w:ascii="Times New Roman" w:hAnsi="Times New Roman" w:cs="Times New Roman"/>
          <w:b/>
          <w:sz w:val="24"/>
          <w:szCs w:val="24"/>
          <w:lang w:val="id-ID"/>
        </w:rPr>
        <w:t>202</w:t>
      </w:r>
      <w:r w:rsidR="000F69B4">
        <w:rPr>
          <w:rFonts w:ascii="Times New Roman" w:hAnsi="Times New Roman" w:cs="Times New Roman"/>
          <w:b/>
          <w:sz w:val="24"/>
          <w:szCs w:val="24"/>
        </w:rPr>
        <w:t>1</w:t>
      </w:r>
    </w:p>
    <w:p w:rsidR="008911AF" w:rsidRPr="002B275B" w:rsidRDefault="008911AF">
      <w:pPr>
        <w:jc w:val="center"/>
        <w:rPr>
          <w:rFonts w:ascii="Times New Roman" w:hAnsi="Times New Roman" w:cs="Times New Roman"/>
          <w:b/>
          <w:sz w:val="24"/>
          <w:szCs w:val="24"/>
          <w:lang w:val="id-ID"/>
        </w:rPr>
      </w:pPr>
    </w:p>
    <w:p w:rsidR="00166B84" w:rsidRDefault="000979E6">
      <w:pPr>
        <w:jc w:val="center"/>
        <w:rPr>
          <w:rFonts w:ascii="Times New Roman" w:hAnsi="Times New Roman" w:cs="Times New Roman"/>
          <w:b/>
          <w:sz w:val="24"/>
          <w:szCs w:val="24"/>
        </w:rPr>
      </w:pPr>
      <w:r>
        <w:rPr>
          <w:rFonts w:ascii="Times New Roman" w:hAnsi="Times New Roman" w:cs="Times New Roman"/>
          <w:b/>
          <w:sz w:val="24"/>
          <w:szCs w:val="24"/>
        </w:rPr>
        <w:t>Halaman Pengesahan</w:t>
      </w:r>
    </w:p>
    <w:p w:rsidR="00E2268B" w:rsidRDefault="00E2268B" w:rsidP="00E2268B">
      <w:pPr>
        <w:rPr>
          <w:rFonts w:ascii="Times New Roman" w:hAnsi="Times New Roman" w:cs="Times New Roman"/>
          <w:sz w:val="24"/>
          <w:szCs w:val="24"/>
        </w:rPr>
      </w:pPr>
      <w:r>
        <w:rPr>
          <w:rFonts w:ascii="Times New Roman" w:hAnsi="Times New Roman" w:cs="Times New Roman"/>
          <w:sz w:val="24"/>
          <w:szCs w:val="24"/>
        </w:rPr>
        <w:t xml:space="preserve">                </w:t>
      </w:r>
    </w:p>
    <w:p w:rsidR="008911AF" w:rsidRPr="008911AF" w:rsidRDefault="00E2268B" w:rsidP="008911AF">
      <w:pPr>
        <w:rPr>
          <w:rFonts w:ascii="Times New Roman" w:hAnsi="Times New Roman" w:cs="Times New Roman"/>
          <w:sz w:val="24"/>
          <w:szCs w:val="24"/>
        </w:rPr>
      </w:pPr>
      <w:r>
        <w:rPr>
          <w:rFonts w:ascii="Times New Roman" w:hAnsi="Times New Roman" w:cs="Times New Roman"/>
          <w:sz w:val="24"/>
          <w:szCs w:val="24"/>
        </w:rPr>
        <w:t xml:space="preserve">                </w:t>
      </w:r>
      <w:r w:rsidR="000979E6">
        <w:rPr>
          <w:rFonts w:ascii="Times New Roman" w:hAnsi="Times New Roman" w:cs="Times New Roman"/>
          <w:sz w:val="24"/>
          <w:szCs w:val="24"/>
        </w:rPr>
        <w:t xml:space="preserve">Judul     </w:t>
      </w:r>
      <w:r>
        <w:rPr>
          <w:rFonts w:ascii="Times New Roman" w:hAnsi="Times New Roman" w:cs="Times New Roman"/>
          <w:sz w:val="24"/>
          <w:szCs w:val="24"/>
        </w:rPr>
        <w:t xml:space="preserve">      </w:t>
      </w:r>
      <w:r w:rsidR="000979E6" w:rsidRPr="00E2268B">
        <w:rPr>
          <w:rFonts w:ascii="Times New Roman" w:hAnsi="Times New Roman" w:cs="Times New Roman"/>
          <w:sz w:val="24"/>
          <w:szCs w:val="24"/>
        </w:rPr>
        <w:t>:</w:t>
      </w:r>
      <w:r w:rsidRPr="00E2268B">
        <w:rPr>
          <w:rFonts w:ascii="Times New Roman" w:hAnsi="Times New Roman" w:cs="Times New Roman"/>
          <w:sz w:val="24"/>
          <w:szCs w:val="24"/>
        </w:rPr>
        <w:t xml:space="preserve"> </w:t>
      </w:r>
      <w:r w:rsidR="008911AF" w:rsidRPr="008911AF">
        <w:rPr>
          <w:rFonts w:ascii="Times New Roman" w:hAnsi="Times New Roman" w:cs="Times New Roman"/>
          <w:sz w:val="24"/>
          <w:szCs w:val="24"/>
        </w:rPr>
        <w:t xml:space="preserve">Governabilitas Politik Desa : </w:t>
      </w:r>
    </w:p>
    <w:p w:rsidR="00166B84" w:rsidRDefault="008911AF" w:rsidP="008911AF">
      <w:pPr>
        <w:jc w:val="center"/>
        <w:rPr>
          <w:rFonts w:ascii="Times New Roman" w:hAnsi="Times New Roman" w:cs="Times New Roman"/>
          <w:sz w:val="24"/>
          <w:szCs w:val="24"/>
        </w:rPr>
      </w:pPr>
      <w:r>
        <w:rPr>
          <w:rFonts w:ascii="Times New Roman" w:hAnsi="Times New Roman" w:cs="Times New Roman"/>
          <w:sz w:val="24"/>
          <w:szCs w:val="24"/>
        </w:rPr>
        <w:t xml:space="preserve">             </w:t>
      </w:r>
      <w:r w:rsidR="00F31B20">
        <w:rPr>
          <w:rFonts w:ascii="Times New Roman" w:hAnsi="Times New Roman" w:cs="Times New Roman"/>
          <w:sz w:val="24"/>
          <w:szCs w:val="24"/>
        </w:rPr>
        <w:t>Pengentasan Kemiskinan</w:t>
      </w:r>
      <w:r w:rsidRPr="008911AF">
        <w:rPr>
          <w:rFonts w:ascii="Times New Roman" w:hAnsi="Times New Roman" w:cs="Times New Roman"/>
          <w:sz w:val="24"/>
          <w:szCs w:val="24"/>
        </w:rPr>
        <w:t xml:space="preserve"> Desa Wonokromo, Kabupaten </w:t>
      </w:r>
      <w:r>
        <w:rPr>
          <w:rFonts w:ascii="Times New Roman" w:hAnsi="Times New Roman" w:cs="Times New Roman"/>
          <w:sz w:val="24"/>
          <w:szCs w:val="24"/>
        </w:rPr>
        <w:t xml:space="preserve">Bantul </w:t>
      </w:r>
      <w:r w:rsidRPr="008911AF">
        <w:rPr>
          <w:rFonts w:ascii="Times New Roman" w:hAnsi="Times New Roman" w:cs="Times New Roman"/>
          <w:sz w:val="24"/>
          <w:szCs w:val="24"/>
        </w:rPr>
        <w:t>dalam Implementasi SDGs</w:t>
      </w:r>
    </w:p>
    <w:p w:rsidR="00166B84" w:rsidRDefault="000979E6">
      <w:pPr>
        <w:rPr>
          <w:rFonts w:ascii="Times New Roman" w:hAnsi="Times New Roman" w:cs="Times New Roman"/>
          <w:sz w:val="24"/>
          <w:szCs w:val="24"/>
        </w:rPr>
      </w:pPr>
      <w:r>
        <w:rPr>
          <w:rFonts w:ascii="Times New Roman" w:hAnsi="Times New Roman" w:cs="Times New Roman"/>
          <w:sz w:val="24"/>
          <w:szCs w:val="24"/>
        </w:rPr>
        <w:t xml:space="preserve">                Kode/Rumpun Ilmu Politik : Ilmu Sosial dan Politik</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Nama                             : Dr.Guno Tri Tjahjoko,MA</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NIDN                             : 0501126101</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Pangkat/Gol.        </w:t>
      </w:r>
      <w:r w:rsidR="00B004FE">
        <w:rPr>
          <w:rFonts w:ascii="Times New Roman" w:hAnsi="Times New Roman" w:cs="Times New Roman"/>
          <w:sz w:val="24"/>
          <w:szCs w:val="24"/>
        </w:rPr>
        <w:t xml:space="preserve">          : Penata  Gol.III/c</w:t>
      </w:r>
    </w:p>
    <w:p w:rsidR="00166B84" w:rsidRDefault="009731D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Jabatan Fungsional         : Lektor 200</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Program Studi                : Ilmu Pemerintahan</w:t>
      </w:r>
    </w:p>
    <w:p w:rsidR="00166B84" w:rsidRDefault="000979E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Telpon/HP                      : 0822 2147 3561</w:t>
      </w:r>
    </w:p>
    <w:p w:rsidR="009731DD" w:rsidRPr="009731DD" w:rsidRDefault="000979E6" w:rsidP="009731D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Alamat Email                  : </w:t>
      </w:r>
      <w:hyperlink r:id="rId10" w:history="1">
        <w:r w:rsidR="009731DD" w:rsidRPr="002E684F">
          <w:rPr>
            <w:rStyle w:val="Hyperlink"/>
            <w:rFonts w:ascii="Times New Roman" w:hAnsi="Times New Roman" w:cs="Times New Roman"/>
            <w:sz w:val="24"/>
            <w:szCs w:val="24"/>
          </w:rPr>
          <w:t>gtritjahjoko@gmail.com</w:t>
        </w:r>
      </w:hyperlink>
      <w:r w:rsidR="009731DD">
        <w:rPr>
          <w:rFonts w:ascii="Times New Roman" w:hAnsi="Times New Roman" w:cs="Times New Roman"/>
          <w:sz w:val="24"/>
          <w:szCs w:val="24"/>
        </w:rPr>
        <w:t xml:space="preserve"> ; </w:t>
      </w:r>
      <w:hyperlink r:id="rId11" w:history="1">
        <w:r w:rsidR="009731DD" w:rsidRPr="002E684F">
          <w:rPr>
            <w:rStyle w:val="Hyperlink"/>
            <w:rFonts w:ascii="Times New Roman" w:hAnsi="Times New Roman" w:cs="Times New Roman"/>
            <w:sz w:val="24"/>
            <w:szCs w:val="24"/>
          </w:rPr>
          <w:t>guno@apmd.ac.id</w:t>
        </w:r>
      </w:hyperlink>
      <w:r w:rsidR="009731DD">
        <w:rPr>
          <w:rFonts w:ascii="Times New Roman" w:hAnsi="Times New Roman" w:cs="Times New Roman"/>
          <w:sz w:val="24"/>
          <w:szCs w:val="24"/>
        </w:rPr>
        <w:t xml:space="preserve"> </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Institusi Mitra Kerja</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 xml:space="preserve">Nama Institusi Mitra             : </w:t>
      </w:r>
      <w:r w:rsidR="009731DD">
        <w:rPr>
          <w:rFonts w:ascii="Times New Roman" w:hAnsi="Times New Roman" w:cs="Times New Roman"/>
          <w:sz w:val="24"/>
          <w:szCs w:val="24"/>
        </w:rPr>
        <w:t xml:space="preserve">Kalurahan </w:t>
      </w:r>
      <w:r w:rsidR="002B275B">
        <w:rPr>
          <w:rFonts w:ascii="Times New Roman" w:hAnsi="Times New Roman" w:cs="Times New Roman"/>
          <w:sz w:val="24"/>
          <w:szCs w:val="24"/>
          <w:lang w:val="id-ID"/>
        </w:rPr>
        <w:t>Desa Wonokromo</w:t>
      </w:r>
      <w:r>
        <w:rPr>
          <w:rFonts w:ascii="Times New Roman" w:hAnsi="Times New Roman" w:cs="Times New Roman"/>
          <w:sz w:val="24"/>
          <w:szCs w:val="24"/>
        </w:rPr>
        <w:t>-Bantul</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 xml:space="preserve">Alamat Institusi Mitra           : </w:t>
      </w:r>
      <w:r w:rsidR="005C2B2C">
        <w:rPr>
          <w:rFonts w:ascii="Times New Roman" w:hAnsi="Times New Roman" w:cs="Times New Roman"/>
          <w:sz w:val="24"/>
          <w:szCs w:val="24"/>
          <w:lang w:val="id-ID"/>
        </w:rPr>
        <w:t xml:space="preserve">Jl Jejeran, Pleret </w:t>
      </w:r>
      <w:r>
        <w:rPr>
          <w:rFonts w:ascii="Times New Roman" w:hAnsi="Times New Roman" w:cs="Times New Roman"/>
          <w:sz w:val="24"/>
          <w:szCs w:val="24"/>
        </w:rPr>
        <w:t>Bantul</w:t>
      </w:r>
    </w:p>
    <w:p w:rsidR="00166B84" w:rsidRDefault="000979E6">
      <w:pPr>
        <w:ind w:left="960"/>
        <w:rPr>
          <w:rFonts w:ascii="Times New Roman" w:hAnsi="Times New Roman" w:cs="Times New Roman"/>
          <w:sz w:val="24"/>
          <w:szCs w:val="24"/>
        </w:rPr>
      </w:pPr>
      <w:r>
        <w:rPr>
          <w:rFonts w:ascii="Times New Roman" w:hAnsi="Times New Roman" w:cs="Times New Roman"/>
          <w:sz w:val="24"/>
          <w:szCs w:val="24"/>
        </w:rPr>
        <w:t>Lama Penelitian                     : 3 Bulan</w:t>
      </w:r>
    </w:p>
    <w:p w:rsidR="00166B84" w:rsidRPr="00321A3B" w:rsidRDefault="000979E6" w:rsidP="009C61E9">
      <w:pPr>
        <w:ind w:left="960"/>
        <w:rPr>
          <w:rFonts w:ascii="Times New Roman" w:hAnsi="Times New Roman" w:cs="Times New Roman"/>
          <w:sz w:val="24"/>
          <w:szCs w:val="24"/>
        </w:rPr>
      </w:pPr>
      <w:r>
        <w:rPr>
          <w:rFonts w:ascii="Times New Roman" w:hAnsi="Times New Roman" w:cs="Times New Roman"/>
          <w:sz w:val="24"/>
          <w:szCs w:val="24"/>
        </w:rPr>
        <w:t xml:space="preserve">Biaya Penelitian                      : </w:t>
      </w:r>
      <w:r w:rsidR="00321A3B">
        <w:rPr>
          <w:rFonts w:ascii="Times New Roman" w:hAnsi="Times New Roman" w:cs="Times New Roman"/>
          <w:sz w:val="24"/>
          <w:szCs w:val="24"/>
        </w:rPr>
        <w:t>Rp 5.000.000 (</w:t>
      </w:r>
      <w:r w:rsidR="00321A3B">
        <w:rPr>
          <w:rFonts w:ascii="Times New Roman" w:hAnsi="Times New Roman" w:cs="Times New Roman"/>
          <w:sz w:val="24"/>
          <w:szCs w:val="24"/>
          <w:lang w:val="id-ID"/>
        </w:rPr>
        <w:t>m</w:t>
      </w:r>
      <w:r w:rsidR="009731DD">
        <w:rPr>
          <w:rFonts w:ascii="Times New Roman" w:hAnsi="Times New Roman" w:cs="Times New Roman"/>
          <w:sz w:val="24"/>
          <w:szCs w:val="24"/>
          <w:lang w:val="id-ID"/>
        </w:rPr>
        <w:t>andiri</w:t>
      </w:r>
      <w:r w:rsidR="00321A3B">
        <w:rPr>
          <w:rFonts w:ascii="Times New Roman" w:hAnsi="Times New Roman" w:cs="Times New Roman"/>
          <w:sz w:val="24"/>
          <w:szCs w:val="24"/>
        </w:rPr>
        <w:t>)</w:t>
      </w:r>
    </w:p>
    <w:p w:rsidR="009C61E9" w:rsidRPr="009C61E9" w:rsidRDefault="009C61E9" w:rsidP="009C61E9">
      <w:pPr>
        <w:ind w:left="960"/>
        <w:rPr>
          <w:rFonts w:ascii="Times New Roman" w:hAnsi="Times New Roman" w:cs="Times New Roman"/>
          <w:sz w:val="24"/>
          <w:szCs w:val="24"/>
          <w:lang w:val="id-ID"/>
        </w:rPr>
      </w:pPr>
    </w:p>
    <w:p w:rsidR="00166B84" w:rsidRPr="005C2B2C" w:rsidRDefault="000979E6">
      <w:pPr>
        <w:ind w:left="960"/>
        <w:rPr>
          <w:rFonts w:ascii="Times New Roman" w:hAnsi="Times New Roman" w:cs="Times New Roman"/>
          <w:sz w:val="24"/>
          <w:szCs w:val="24"/>
          <w:lang w:val="id-ID"/>
        </w:rPr>
      </w:pPr>
      <w:r>
        <w:rPr>
          <w:rFonts w:ascii="Times New Roman" w:hAnsi="Times New Roman" w:cs="Times New Roman"/>
          <w:sz w:val="24"/>
          <w:szCs w:val="24"/>
        </w:rPr>
        <w:t xml:space="preserve">Menyetujui                                                               Yogyakarta,  </w:t>
      </w:r>
      <w:r w:rsidR="00DC568F">
        <w:rPr>
          <w:rFonts w:ascii="Times New Roman" w:hAnsi="Times New Roman" w:cs="Times New Roman"/>
          <w:sz w:val="24"/>
          <w:szCs w:val="24"/>
        </w:rPr>
        <w:t xml:space="preserve"> </w:t>
      </w:r>
      <w:r w:rsidR="005C2B2C">
        <w:rPr>
          <w:rFonts w:ascii="Times New Roman" w:hAnsi="Times New Roman" w:cs="Times New Roman"/>
          <w:sz w:val="24"/>
          <w:szCs w:val="24"/>
          <w:lang w:val="id-ID"/>
        </w:rPr>
        <w:t>Februari 2021</w:t>
      </w:r>
    </w:p>
    <w:p w:rsidR="009731DD" w:rsidRDefault="000979E6" w:rsidP="009731DD">
      <w:pPr>
        <w:ind w:left="960"/>
        <w:rPr>
          <w:rFonts w:ascii="Times New Roman" w:hAnsi="Times New Roman" w:cs="Times New Roman"/>
          <w:sz w:val="24"/>
          <w:szCs w:val="24"/>
        </w:rPr>
      </w:pPr>
      <w:r>
        <w:rPr>
          <w:rFonts w:ascii="Times New Roman" w:hAnsi="Times New Roman" w:cs="Times New Roman"/>
          <w:sz w:val="24"/>
          <w:szCs w:val="24"/>
        </w:rPr>
        <w:t>Kepala P3M                                                                        Peneliti</w:t>
      </w:r>
    </w:p>
    <w:p w:rsidR="009731DD" w:rsidRDefault="009731DD" w:rsidP="009731DD">
      <w:pPr>
        <w:ind w:left="960"/>
        <w:rPr>
          <w:rFonts w:ascii="Times New Roman" w:hAnsi="Times New Roman" w:cs="Times New Roman"/>
          <w:sz w:val="24"/>
          <w:szCs w:val="24"/>
        </w:rPr>
      </w:pPr>
    </w:p>
    <w:p w:rsidR="009731DD" w:rsidRDefault="009731DD" w:rsidP="009731DD">
      <w:pPr>
        <w:ind w:left="960"/>
        <w:rPr>
          <w:rFonts w:ascii="Times New Roman" w:hAnsi="Times New Roman" w:cs="Times New Roman"/>
          <w:sz w:val="24"/>
          <w:szCs w:val="24"/>
        </w:rPr>
      </w:pPr>
      <w:r>
        <w:rPr>
          <w:rFonts w:ascii="Times New Roman" w:hAnsi="Times New Roman" w:cs="Times New Roman"/>
          <w:sz w:val="24"/>
          <w:szCs w:val="24"/>
          <w:u w:val="single"/>
        </w:rPr>
        <w:t xml:space="preserve">R. Y. Gatot Raditya </w:t>
      </w:r>
      <w:r w:rsidR="00E36423">
        <w:rPr>
          <w:rFonts w:ascii="Times New Roman" w:hAnsi="Times New Roman" w:cs="Times New Roman"/>
          <w:sz w:val="24"/>
          <w:szCs w:val="24"/>
          <w:u w:val="single"/>
        </w:rPr>
        <w:t>.M.Si</w:t>
      </w:r>
      <w:r>
        <w:rPr>
          <w:rFonts w:ascii="Times New Roman" w:hAnsi="Times New Roman" w:cs="Times New Roman"/>
          <w:sz w:val="24"/>
          <w:szCs w:val="24"/>
        </w:rPr>
        <w:t xml:space="preserve">                                               </w:t>
      </w:r>
      <w:r w:rsidR="00E36423">
        <w:rPr>
          <w:rFonts w:ascii="Times New Roman" w:hAnsi="Times New Roman" w:cs="Times New Roman"/>
          <w:sz w:val="24"/>
          <w:szCs w:val="24"/>
        </w:rPr>
        <w:t xml:space="preserve">  </w:t>
      </w:r>
      <w:r>
        <w:rPr>
          <w:rFonts w:ascii="Times New Roman" w:hAnsi="Times New Roman" w:cs="Times New Roman"/>
          <w:sz w:val="24"/>
          <w:szCs w:val="24"/>
        </w:rPr>
        <w:t>Dr.</w:t>
      </w:r>
      <w:r>
        <w:rPr>
          <w:rFonts w:ascii="Times New Roman" w:hAnsi="Times New Roman" w:cs="Times New Roman"/>
          <w:sz w:val="24"/>
          <w:szCs w:val="24"/>
          <w:u w:val="single"/>
        </w:rPr>
        <w:t>Guno Tri Tjahjoko,MA</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9731DD" w:rsidRDefault="009731DD" w:rsidP="00E3642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6423">
        <w:rPr>
          <w:rFonts w:ascii="Times New Roman" w:hAnsi="Times New Roman" w:cs="Times New Roman"/>
          <w:sz w:val="24"/>
          <w:szCs w:val="24"/>
        </w:rPr>
        <w:t xml:space="preserve">  </w:t>
      </w:r>
      <w:r>
        <w:rPr>
          <w:rFonts w:ascii="Times New Roman" w:hAnsi="Times New Roman" w:cs="Times New Roman"/>
          <w:sz w:val="24"/>
          <w:szCs w:val="24"/>
        </w:rPr>
        <w:t>NIY</w:t>
      </w:r>
      <w:r w:rsidR="00E3642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sans-serif" w:hAnsi="Times New Roman" w:cs="Times New Roman"/>
          <w:sz w:val="24"/>
          <w:szCs w:val="24"/>
          <w:shd w:val="clear" w:color="auto" w:fill="FFFFFF"/>
        </w:rPr>
        <w:t>170 230 166</w:t>
      </w:r>
      <w:r>
        <w:rPr>
          <w:rFonts w:ascii="Times New Roman" w:hAnsi="Times New Roman" w:cs="Times New Roman"/>
          <w:sz w:val="24"/>
          <w:szCs w:val="24"/>
        </w:rPr>
        <w:t xml:space="preserve">                                                             </w:t>
      </w:r>
      <w:r w:rsidR="00E36423">
        <w:rPr>
          <w:rFonts w:ascii="Times New Roman" w:hAnsi="Times New Roman" w:cs="Times New Roman"/>
          <w:sz w:val="24"/>
          <w:szCs w:val="24"/>
        </w:rPr>
        <w:t xml:space="preserve">        </w:t>
      </w:r>
      <w:r>
        <w:rPr>
          <w:rFonts w:ascii="Times New Roman" w:hAnsi="Times New Roman" w:cs="Times New Roman"/>
          <w:sz w:val="24"/>
          <w:szCs w:val="24"/>
        </w:rPr>
        <w:t>NIY</w:t>
      </w:r>
      <w:r w:rsidR="00E36423">
        <w:rPr>
          <w:rFonts w:ascii="Times New Roman" w:hAnsi="Times New Roman" w:cs="Times New Roman"/>
          <w:sz w:val="24"/>
          <w:szCs w:val="24"/>
        </w:rPr>
        <w:t>:</w:t>
      </w:r>
      <w:r>
        <w:rPr>
          <w:rFonts w:ascii="Times New Roman" w:hAnsi="Times New Roman" w:cs="Times New Roman"/>
          <w:sz w:val="24"/>
          <w:szCs w:val="24"/>
        </w:rPr>
        <w:t xml:space="preserve"> 170 230 255</w:t>
      </w:r>
    </w:p>
    <w:p w:rsidR="00166B84" w:rsidRDefault="000979E6">
      <w:pPr>
        <w:ind w:left="960"/>
        <w:jc w:val="center"/>
        <w:rPr>
          <w:rFonts w:ascii="Times New Roman" w:hAnsi="Times New Roman" w:cs="Times New Roman"/>
          <w:sz w:val="24"/>
          <w:szCs w:val="24"/>
        </w:rPr>
      </w:pPr>
      <w:r>
        <w:rPr>
          <w:rFonts w:ascii="Times New Roman" w:hAnsi="Times New Roman" w:cs="Times New Roman"/>
          <w:sz w:val="24"/>
          <w:szCs w:val="24"/>
        </w:rPr>
        <w:t>Mengetahui,</w:t>
      </w:r>
    </w:p>
    <w:p w:rsidR="00166B84" w:rsidRDefault="000979E6">
      <w:pPr>
        <w:ind w:left="960"/>
        <w:jc w:val="center"/>
        <w:rPr>
          <w:rFonts w:ascii="Times New Roman" w:hAnsi="Times New Roman" w:cs="Times New Roman"/>
          <w:sz w:val="24"/>
          <w:szCs w:val="24"/>
        </w:rPr>
      </w:pPr>
      <w:r>
        <w:rPr>
          <w:rFonts w:ascii="Times New Roman" w:hAnsi="Times New Roman" w:cs="Times New Roman"/>
          <w:sz w:val="24"/>
          <w:szCs w:val="24"/>
        </w:rPr>
        <w:t>Ketua Prodi Ilmu Pemerintahan</w:t>
      </w:r>
    </w:p>
    <w:p w:rsidR="00166B84" w:rsidRDefault="00166B84" w:rsidP="00E36423">
      <w:pPr>
        <w:rPr>
          <w:rFonts w:ascii="Times New Roman" w:hAnsi="Times New Roman" w:cs="Times New Roman"/>
          <w:sz w:val="24"/>
          <w:szCs w:val="24"/>
        </w:rPr>
      </w:pPr>
    </w:p>
    <w:p w:rsidR="005C2B2C" w:rsidRDefault="005C2B2C">
      <w:pPr>
        <w:jc w:val="center"/>
        <w:rPr>
          <w:rFonts w:ascii="Times New Roman" w:hAnsi="Times New Roman" w:cs="Times New Roman"/>
          <w:sz w:val="24"/>
          <w:szCs w:val="24"/>
          <w:u w:val="single"/>
        </w:rPr>
      </w:pPr>
      <w:r>
        <w:rPr>
          <w:rFonts w:ascii="Times New Roman" w:hAnsi="Times New Roman" w:cs="Times New Roman"/>
          <w:sz w:val="24"/>
          <w:szCs w:val="24"/>
          <w:lang w:val="id-ID"/>
        </w:rPr>
        <w:t xml:space="preserve">               </w:t>
      </w:r>
      <w:r w:rsidRPr="00E36423">
        <w:rPr>
          <w:rFonts w:ascii="Times New Roman" w:hAnsi="Times New Roman" w:cs="Times New Roman"/>
          <w:sz w:val="24"/>
          <w:szCs w:val="24"/>
          <w:u w:val="single"/>
        </w:rPr>
        <w:t>Dr.Guno Tri Tjahjoko,MA</w:t>
      </w:r>
    </w:p>
    <w:p w:rsidR="00E36423" w:rsidRPr="00E36423" w:rsidRDefault="00E36423">
      <w:pPr>
        <w:jc w:val="center"/>
        <w:rPr>
          <w:rFonts w:ascii="Times New Roman" w:hAnsi="Times New Roman" w:cs="Times New Roman"/>
          <w:sz w:val="24"/>
          <w:szCs w:val="24"/>
        </w:rPr>
      </w:pPr>
      <w:r>
        <w:rPr>
          <w:rFonts w:ascii="Times New Roman" w:hAnsi="Times New Roman" w:cs="Times New Roman"/>
          <w:sz w:val="24"/>
          <w:szCs w:val="24"/>
        </w:rPr>
        <w:t xml:space="preserve">           </w:t>
      </w:r>
      <w:r w:rsidRPr="00E36423">
        <w:rPr>
          <w:rFonts w:ascii="Times New Roman" w:hAnsi="Times New Roman" w:cs="Times New Roman"/>
          <w:sz w:val="24"/>
          <w:szCs w:val="24"/>
        </w:rPr>
        <w:t>NIY 170 230 255</w:t>
      </w:r>
    </w:p>
    <w:p w:rsidR="00E36423" w:rsidRPr="00E36423" w:rsidRDefault="00E36423">
      <w:pPr>
        <w:jc w:val="center"/>
        <w:rPr>
          <w:rFonts w:ascii="Times New Roman" w:hAnsi="Times New Roman" w:cs="Times New Roman"/>
          <w:sz w:val="24"/>
          <w:szCs w:val="24"/>
          <w:u w:val="single"/>
        </w:rPr>
      </w:pPr>
    </w:p>
    <w:p w:rsidR="00166B84" w:rsidRPr="00B00898" w:rsidRDefault="000979E6">
      <w:pPr>
        <w:jc w:val="center"/>
        <w:rPr>
          <w:rFonts w:ascii="Times New Roman" w:hAnsi="Times New Roman" w:cs="Times New Roman"/>
          <w:b/>
          <w:bCs/>
          <w:sz w:val="28"/>
          <w:szCs w:val="28"/>
        </w:rPr>
      </w:pPr>
      <w:r w:rsidRPr="00B00898">
        <w:rPr>
          <w:rFonts w:ascii="Times New Roman" w:hAnsi="Times New Roman" w:cs="Times New Roman"/>
          <w:b/>
          <w:bCs/>
          <w:sz w:val="28"/>
          <w:szCs w:val="28"/>
        </w:rPr>
        <w:lastRenderedPageBreak/>
        <w:t>DAFTAR ISI</w:t>
      </w:r>
    </w:p>
    <w:p w:rsidR="00166B84" w:rsidRDefault="00166B84">
      <w:pPr>
        <w:jc w:val="center"/>
        <w:rPr>
          <w:rFonts w:ascii="Times New Roman" w:hAnsi="Times New Roman" w:cs="Times New Roman"/>
          <w:b/>
          <w:bCs/>
          <w:sz w:val="24"/>
          <w:szCs w:val="24"/>
        </w:rPr>
      </w:pPr>
    </w:p>
    <w:p w:rsidR="00166B84" w:rsidRDefault="000979E6">
      <w:pPr>
        <w:rPr>
          <w:rFonts w:ascii="Times New Roman" w:hAnsi="Times New Roman" w:cs="Times New Roman"/>
          <w:sz w:val="24"/>
          <w:szCs w:val="24"/>
        </w:rPr>
      </w:pPr>
      <w:r>
        <w:rPr>
          <w:rFonts w:ascii="Times New Roman" w:hAnsi="Times New Roman" w:cs="Times New Roman"/>
          <w:sz w:val="24"/>
          <w:szCs w:val="24"/>
        </w:rPr>
        <w:t>Cover…</w:t>
      </w:r>
      <w:r w:rsidR="005C2B2C">
        <w:rPr>
          <w:rFonts w:ascii="Times New Roman" w:hAnsi="Times New Roman" w:cs="Times New Roman"/>
          <w:sz w:val="24"/>
          <w:szCs w:val="24"/>
        </w:rPr>
        <w:t>…………………………………………………………………………………</w:t>
      </w:r>
      <w:r w:rsidR="005C2B2C">
        <w:rPr>
          <w:rFonts w:ascii="Times New Roman" w:hAnsi="Times New Roman" w:cs="Times New Roman"/>
          <w:sz w:val="24"/>
          <w:szCs w:val="24"/>
          <w:lang w:val="id-ID"/>
        </w:rPr>
        <w:t>....</w:t>
      </w:r>
      <w:r w:rsidR="005C2B2C">
        <w:rPr>
          <w:rFonts w:ascii="Times New Roman" w:hAnsi="Times New Roman" w:cs="Times New Roman"/>
          <w:sz w:val="24"/>
          <w:szCs w:val="24"/>
        </w:rPr>
        <w:tab/>
      </w:r>
      <w:r>
        <w:rPr>
          <w:rFonts w:ascii="Times New Roman" w:hAnsi="Times New Roman" w:cs="Times New Roman"/>
          <w:sz w:val="24"/>
          <w:szCs w:val="24"/>
        </w:rPr>
        <w:t>1</w:t>
      </w:r>
    </w:p>
    <w:p w:rsidR="00166B84" w:rsidRDefault="000979E6">
      <w:pPr>
        <w:rPr>
          <w:rFonts w:ascii="Times New Roman" w:hAnsi="Times New Roman" w:cs="Times New Roman"/>
          <w:sz w:val="24"/>
          <w:szCs w:val="24"/>
        </w:rPr>
      </w:pPr>
      <w:r>
        <w:rPr>
          <w:rFonts w:ascii="Times New Roman" w:hAnsi="Times New Roman" w:cs="Times New Roman"/>
          <w:sz w:val="24"/>
          <w:szCs w:val="24"/>
        </w:rPr>
        <w:t>Halaman Pengesahan……………………………………………………………………</w:t>
      </w:r>
      <w:r w:rsidR="005C2B2C">
        <w:rPr>
          <w:rFonts w:ascii="Times New Roman" w:hAnsi="Times New Roman" w:cs="Times New Roman"/>
          <w:sz w:val="24"/>
          <w:szCs w:val="24"/>
        </w:rPr>
        <w:t>...</w:t>
      </w:r>
      <w:r w:rsidR="005C2B2C">
        <w:rPr>
          <w:rFonts w:ascii="Times New Roman" w:hAnsi="Times New Roman" w:cs="Times New Roman"/>
          <w:sz w:val="24"/>
          <w:szCs w:val="24"/>
        </w:rPr>
        <w:tab/>
      </w:r>
      <w:r>
        <w:rPr>
          <w:rFonts w:ascii="Times New Roman" w:hAnsi="Times New Roman" w:cs="Times New Roman"/>
          <w:sz w:val="24"/>
          <w:szCs w:val="24"/>
        </w:rPr>
        <w:t>2</w:t>
      </w:r>
    </w:p>
    <w:p w:rsidR="00166B84" w:rsidRDefault="000979E6">
      <w:pPr>
        <w:rPr>
          <w:rFonts w:ascii="Times New Roman" w:hAnsi="Times New Roman" w:cs="Times New Roman"/>
          <w:sz w:val="24"/>
          <w:szCs w:val="24"/>
        </w:rPr>
      </w:pPr>
      <w:r>
        <w:rPr>
          <w:rFonts w:ascii="Times New Roman" w:hAnsi="Times New Roman" w:cs="Times New Roman"/>
          <w:sz w:val="24"/>
          <w:szCs w:val="24"/>
        </w:rPr>
        <w:t>Daftar Isi……</w:t>
      </w:r>
      <w:r w:rsidR="005C2B2C">
        <w:rPr>
          <w:rFonts w:ascii="Times New Roman" w:hAnsi="Times New Roman" w:cs="Times New Roman"/>
          <w:sz w:val="24"/>
          <w:szCs w:val="24"/>
        </w:rPr>
        <w:t>…………………………………………………………………………</w:t>
      </w:r>
      <w:r w:rsidR="005C2B2C">
        <w:rPr>
          <w:rFonts w:ascii="Times New Roman" w:hAnsi="Times New Roman" w:cs="Times New Roman"/>
          <w:sz w:val="24"/>
          <w:szCs w:val="24"/>
          <w:lang w:val="id-ID"/>
        </w:rPr>
        <w:t>......</w:t>
      </w:r>
      <w:r w:rsidR="005C2B2C">
        <w:rPr>
          <w:rFonts w:ascii="Times New Roman" w:hAnsi="Times New Roman" w:cs="Times New Roman"/>
          <w:sz w:val="24"/>
          <w:szCs w:val="24"/>
        </w:rPr>
        <w:tab/>
        <w:t>3</w:t>
      </w:r>
    </w:p>
    <w:p w:rsidR="00166B84" w:rsidRDefault="00D54F2D">
      <w:pPr>
        <w:rPr>
          <w:rFonts w:ascii="Times New Roman" w:hAnsi="Times New Roman" w:cs="Times New Roman"/>
          <w:sz w:val="24"/>
          <w:szCs w:val="24"/>
        </w:rPr>
      </w:pPr>
      <w:r>
        <w:rPr>
          <w:rFonts w:ascii="Times New Roman" w:hAnsi="Times New Roman" w:cs="Times New Roman"/>
          <w:sz w:val="24"/>
          <w:szCs w:val="24"/>
        </w:rPr>
        <w:t>BAB I PENDAHULUAN…………………………………………………………………</w:t>
      </w:r>
      <w:r w:rsidR="005C2B2C">
        <w:rPr>
          <w:rFonts w:ascii="Times New Roman" w:hAnsi="Times New Roman" w:cs="Times New Roman"/>
          <w:sz w:val="24"/>
          <w:szCs w:val="24"/>
          <w:lang w:val="id-ID"/>
        </w:rPr>
        <w:tab/>
      </w:r>
      <w:r w:rsidR="005C2B2C">
        <w:rPr>
          <w:rFonts w:ascii="Times New Roman" w:hAnsi="Times New Roman" w:cs="Times New Roman"/>
          <w:sz w:val="24"/>
          <w:szCs w:val="24"/>
        </w:rPr>
        <w:t>4</w:t>
      </w:r>
    </w:p>
    <w:p w:rsidR="00166B84" w:rsidRPr="00924589" w:rsidRDefault="000979E6" w:rsidP="00924589">
      <w:pPr>
        <w:pStyle w:val="ListParagraph"/>
        <w:numPr>
          <w:ilvl w:val="0"/>
          <w:numId w:val="2"/>
        </w:numPr>
        <w:rPr>
          <w:rFonts w:ascii="Times New Roman" w:hAnsi="Times New Roman" w:cs="Times New Roman"/>
          <w:sz w:val="24"/>
          <w:szCs w:val="24"/>
        </w:rPr>
      </w:pPr>
      <w:r w:rsidRPr="00924589">
        <w:rPr>
          <w:rFonts w:ascii="Times New Roman" w:hAnsi="Times New Roman" w:cs="Times New Roman"/>
          <w:sz w:val="24"/>
          <w:szCs w:val="24"/>
        </w:rPr>
        <w:t>Latarbelakang………………………………………………………………………….</w:t>
      </w:r>
      <w:r w:rsidR="005C2B2C" w:rsidRPr="00924589">
        <w:rPr>
          <w:rFonts w:ascii="Times New Roman" w:hAnsi="Times New Roman" w:cs="Times New Roman"/>
          <w:sz w:val="24"/>
          <w:szCs w:val="24"/>
        </w:rPr>
        <w:tab/>
        <w:t>4</w:t>
      </w:r>
    </w:p>
    <w:p w:rsidR="00D54F2D" w:rsidRDefault="00D54F2D">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Urgensi Penelitian……………………………………………………………………..   5 </w:t>
      </w:r>
    </w:p>
    <w:p w:rsidR="00166B84" w:rsidRDefault="000979E6">
      <w:pPr>
        <w:numPr>
          <w:ilvl w:val="0"/>
          <w:numId w:val="2"/>
        </w:numPr>
        <w:rPr>
          <w:rFonts w:ascii="Times New Roman" w:hAnsi="Times New Roman" w:cs="Times New Roman"/>
          <w:sz w:val="24"/>
          <w:szCs w:val="24"/>
        </w:rPr>
      </w:pPr>
      <w:r>
        <w:rPr>
          <w:rFonts w:ascii="Times New Roman" w:hAnsi="Times New Roman" w:cs="Times New Roman"/>
          <w:sz w:val="24"/>
          <w:szCs w:val="24"/>
        </w:rPr>
        <w:t>Rumusan Masa</w:t>
      </w:r>
      <w:r w:rsidR="005C2B2C">
        <w:rPr>
          <w:rFonts w:ascii="Times New Roman" w:hAnsi="Times New Roman" w:cs="Times New Roman"/>
          <w:sz w:val="24"/>
          <w:szCs w:val="24"/>
        </w:rPr>
        <w:t>lah……………………………………………………………………..</w:t>
      </w:r>
      <w:r w:rsidR="005C2B2C">
        <w:rPr>
          <w:rFonts w:ascii="Times New Roman" w:hAnsi="Times New Roman" w:cs="Times New Roman"/>
          <w:sz w:val="24"/>
          <w:szCs w:val="24"/>
        </w:rPr>
        <w:tab/>
      </w:r>
      <w:r w:rsidR="00D54F2D">
        <w:rPr>
          <w:rFonts w:ascii="Times New Roman" w:hAnsi="Times New Roman" w:cs="Times New Roman"/>
          <w:sz w:val="24"/>
          <w:szCs w:val="24"/>
          <w:lang w:val="id-ID"/>
        </w:rPr>
        <w:t>7</w:t>
      </w:r>
    </w:p>
    <w:p w:rsidR="00166B84" w:rsidRDefault="000979E6">
      <w:pPr>
        <w:numPr>
          <w:ilvl w:val="0"/>
          <w:numId w:val="2"/>
        </w:numPr>
        <w:rPr>
          <w:rFonts w:ascii="Times New Roman" w:hAnsi="Times New Roman" w:cs="Times New Roman"/>
          <w:sz w:val="24"/>
          <w:szCs w:val="24"/>
        </w:rPr>
      </w:pPr>
      <w:r>
        <w:rPr>
          <w:rFonts w:ascii="Times New Roman" w:hAnsi="Times New Roman" w:cs="Times New Roman"/>
          <w:sz w:val="24"/>
          <w:szCs w:val="24"/>
        </w:rPr>
        <w:t>Tujuan Penelitian…</w:t>
      </w:r>
      <w:r w:rsidR="00D54F2D">
        <w:rPr>
          <w:rFonts w:ascii="Times New Roman" w:hAnsi="Times New Roman" w:cs="Times New Roman"/>
          <w:sz w:val="24"/>
          <w:szCs w:val="24"/>
        </w:rPr>
        <w:t>…………………………………………………………………...</w:t>
      </w:r>
      <w:r w:rsidR="00D54F2D">
        <w:rPr>
          <w:rFonts w:ascii="Times New Roman" w:hAnsi="Times New Roman" w:cs="Times New Roman"/>
          <w:sz w:val="24"/>
          <w:szCs w:val="24"/>
        </w:rPr>
        <w:tab/>
        <w:t>7</w:t>
      </w:r>
    </w:p>
    <w:p w:rsidR="00166B84" w:rsidRDefault="00D54F2D">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Kontribusi dan </w:t>
      </w:r>
      <w:r w:rsidR="000979E6">
        <w:rPr>
          <w:rFonts w:ascii="Times New Roman" w:hAnsi="Times New Roman" w:cs="Times New Roman"/>
          <w:sz w:val="24"/>
          <w:szCs w:val="24"/>
        </w:rPr>
        <w:t>Manfaat Peneli</w:t>
      </w:r>
      <w:r w:rsidR="005C2B2C">
        <w:rPr>
          <w:rFonts w:ascii="Times New Roman" w:hAnsi="Times New Roman" w:cs="Times New Roman"/>
          <w:sz w:val="24"/>
          <w:szCs w:val="24"/>
        </w:rPr>
        <w:t>t</w:t>
      </w:r>
      <w:r>
        <w:rPr>
          <w:rFonts w:ascii="Times New Roman" w:hAnsi="Times New Roman" w:cs="Times New Roman"/>
          <w:sz w:val="24"/>
          <w:szCs w:val="24"/>
        </w:rPr>
        <w:t>ian……………………………………………………</w:t>
      </w:r>
      <w:r>
        <w:rPr>
          <w:rFonts w:ascii="Times New Roman" w:hAnsi="Times New Roman" w:cs="Times New Roman"/>
          <w:sz w:val="24"/>
          <w:szCs w:val="24"/>
        </w:rPr>
        <w:tab/>
        <w:t>7</w:t>
      </w:r>
    </w:p>
    <w:p w:rsidR="00D54F2D" w:rsidRDefault="00D54F2D">
      <w:pPr>
        <w:numPr>
          <w:ilvl w:val="0"/>
          <w:numId w:val="2"/>
        </w:numPr>
        <w:rPr>
          <w:rFonts w:ascii="Times New Roman" w:hAnsi="Times New Roman" w:cs="Times New Roman"/>
          <w:sz w:val="24"/>
          <w:szCs w:val="24"/>
        </w:rPr>
      </w:pPr>
      <w:r>
        <w:rPr>
          <w:rFonts w:ascii="Times New Roman" w:hAnsi="Times New Roman" w:cs="Times New Roman"/>
          <w:sz w:val="24"/>
          <w:szCs w:val="24"/>
        </w:rPr>
        <w:t>Luaran Penelitian……………………………………………………………………...    8</w:t>
      </w:r>
    </w:p>
    <w:p w:rsidR="00D54F2D" w:rsidRDefault="00D54F2D" w:rsidP="00D54F2D">
      <w:pPr>
        <w:tabs>
          <w:tab w:val="left" w:pos="312"/>
        </w:tabs>
        <w:ind w:left="60"/>
        <w:rPr>
          <w:rFonts w:ascii="Times New Roman" w:hAnsi="Times New Roman" w:cs="Times New Roman"/>
          <w:sz w:val="24"/>
          <w:szCs w:val="24"/>
        </w:rPr>
      </w:pPr>
      <w:r>
        <w:rPr>
          <w:rFonts w:ascii="Times New Roman" w:hAnsi="Times New Roman" w:cs="Times New Roman"/>
          <w:sz w:val="24"/>
          <w:szCs w:val="24"/>
        </w:rPr>
        <w:t>BAB II KERANGKA KONSEPTUAL DAN PIKIR PENELITIAN</w:t>
      </w:r>
      <w:r w:rsidR="001077BE">
        <w:rPr>
          <w:rFonts w:ascii="Times New Roman" w:hAnsi="Times New Roman" w:cs="Times New Roman"/>
          <w:sz w:val="24"/>
          <w:szCs w:val="24"/>
        </w:rPr>
        <w:t>…………………...    9</w:t>
      </w:r>
    </w:p>
    <w:p w:rsidR="001077BE" w:rsidRDefault="001077BE" w:rsidP="001077BE">
      <w:pPr>
        <w:pStyle w:val="ListParagraph"/>
        <w:numPr>
          <w:ilvl w:val="0"/>
          <w:numId w:val="17"/>
        </w:numPr>
        <w:tabs>
          <w:tab w:val="left" w:pos="312"/>
        </w:tabs>
        <w:rPr>
          <w:rFonts w:ascii="Times New Roman" w:hAnsi="Times New Roman" w:cs="Times New Roman"/>
          <w:sz w:val="24"/>
          <w:szCs w:val="24"/>
        </w:rPr>
      </w:pPr>
      <w:r>
        <w:rPr>
          <w:rFonts w:ascii="Times New Roman" w:hAnsi="Times New Roman" w:cs="Times New Roman"/>
          <w:sz w:val="24"/>
          <w:szCs w:val="24"/>
        </w:rPr>
        <w:t>Kajian Pustaka ………………………………………………………………………   9</w:t>
      </w:r>
    </w:p>
    <w:p w:rsidR="00924589" w:rsidRDefault="00924589" w:rsidP="001077BE">
      <w:pPr>
        <w:pStyle w:val="ListParagraph"/>
        <w:numPr>
          <w:ilvl w:val="0"/>
          <w:numId w:val="17"/>
        </w:numPr>
        <w:tabs>
          <w:tab w:val="left" w:pos="312"/>
        </w:tabs>
        <w:rPr>
          <w:rFonts w:ascii="Times New Roman" w:hAnsi="Times New Roman" w:cs="Times New Roman"/>
          <w:sz w:val="24"/>
          <w:szCs w:val="24"/>
        </w:rPr>
      </w:pPr>
      <w:r>
        <w:rPr>
          <w:rFonts w:ascii="Times New Roman" w:hAnsi="Times New Roman" w:cs="Times New Roman"/>
          <w:sz w:val="24"/>
          <w:szCs w:val="24"/>
        </w:rPr>
        <w:t>Konsepsi Governabilitas dan Krisis Ekonomi……………………………………….   12</w:t>
      </w:r>
    </w:p>
    <w:p w:rsidR="00D54F2D" w:rsidRPr="00924589" w:rsidRDefault="00924589" w:rsidP="00924589">
      <w:pPr>
        <w:pStyle w:val="ListParagraph"/>
        <w:numPr>
          <w:ilvl w:val="0"/>
          <w:numId w:val="17"/>
        </w:numPr>
        <w:tabs>
          <w:tab w:val="left" w:pos="312"/>
        </w:tabs>
        <w:rPr>
          <w:rFonts w:ascii="Times New Roman" w:hAnsi="Times New Roman" w:cs="Times New Roman"/>
          <w:sz w:val="24"/>
          <w:szCs w:val="24"/>
        </w:rPr>
      </w:pPr>
      <w:r>
        <w:rPr>
          <w:rFonts w:ascii="Times New Roman" w:hAnsi="Times New Roman" w:cs="Times New Roman"/>
          <w:sz w:val="24"/>
          <w:szCs w:val="24"/>
        </w:rPr>
        <w:t>Kerangka Pikir Penelitian……………………………………………………………   15</w:t>
      </w:r>
    </w:p>
    <w:p w:rsidR="00166B84" w:rsidRDefault="000979E6">
      <w:pPr>
        <w:rPr>
          <w:rFonts w:ascii="Times New Roman" w:hAnsi="Times New Roman" w:cs="Times New Roman"/>
          <w:sz w:val="24"/>
          <w:szCs w:val="24"/>
        </w:rPr>
      </w:pPr>
      <w:r>
        <w:rPr>
          <w:rFonts w:ascii="Times New Roman" w:hAnsi="Times New Roman" w:cs="Times New Roman"/>
          <w:sz w:val="24"/>
          <w:szCs w:val="24"/>
        </w:rPr>
        <w:t>B</w:t>
      </w:r>
      <w:r w:rsidR="00924589">
        <w:rPr>
          <w:rFonts w:ascii="Times New Roman" w:hAnsi="Times New Roman" w:cs="Times New Roman"/>
          <w:sz w:val="24"/>
          <w:szCs w:val="24"/>
        </w:rPr>
        <w:t>AB III METODE PENELITIAN</w:t>
      </w:r>
      <w:r>
        <w:rPr>
          <w:rFonts w:ascii="Times New Roman" w:hAnsi="Times New Roman" w:cs="Times New Roman"/>
          <w:sz w:val="24"/>
          <w:szCs w:val="24"/>
        </w:rPr>
        <w:t>……………………………………………</w:t>
      </w:r>
      <w:r w:rsidR="00924589">
        <w:rPr>
          <w:rFonts w:ascii="Times New Roman" w:hAnsi="Times New Roman" w:cs="Times New Roman"/>
          <w:sz w:val="24"/>
          <w:szCs w:val="24"/>
        </w:rPr>
        <w:t>……</w:t>
      </w:r>
      <w:r>
        <w:rPr>
          <w:rFonts w:ascii="Times New Roman" w:hAnsi="Times New Roman" w:cs="Times New Roman"/>
          <w:sz w:val="24"/>
          <w:szCs w:val="24"/>
        </w:rPr>
        <w:t>……..</w:t>
      </w:r>
      <w:r w:rsidR="00924589">
        <w:rPr>
          <w:rFonts w:ascii="Times New Roman" w:hAnsi="Times New Roman" w:cs="Times New Roman"/>
          <w:sz w:val="24"/>
          <w:szCs w:val="24"/>
        </w:rPr>
        <w:tab/>
        <w:t>17</w:t>
      </w:r>
    </w:p>
    <w:p w:rsidR="00166B84" w:rsidRDefault="000979E6">
      <w:pPr>
        <w:numPr>
          <w:ilvl w:val="0"/>
          <w:numId w:val="4"/>
        </w:numPr>
        <w:rPr>
          <w:rFonts w:ascii="Times New Roman" w:hAnsi="Times New Roman" w:cs="Times New Roman"/>
          <w:sz w:val="24"/>
          <w:szCs w:val="24"/>
        </w:rPr>
      </w:pPr>
      <w:r>
        <w:rPr>
          <w:rFonts w:ascii="Times New Roman" w:hAnsi="Times New Roman" w:cs="Times New Roman"/>
          <w:sz w:val="24"/>
          <w:szCs w:val="24"/>
        </w:rPr>
        <w:t>Jenis Penelitian</w:t>
      </w:r>
      <w:r w:rsidR="005C2B2C">
        <w:rPr>
          <w:rFonts w:ascii="Times New Roman" w:hAnsi="Times New Roman" w:cs="Times New Roman"/>
          <w:sz w:val="24"/>
          <w:szCs w:val="24"/>
        </w:rPr>
        <w:t>…</w:t>
      </w:r>
      <w:r w:rsidR="00924589">
        <w:rPr>
          <w:rFonts w:ascii="Times New Roman" w:hAnsi="Times New Roman" w:cs="Times New Roman"/>
          <w:sz w:val="24"/>
          <w:szCs w:val="24"/>
        </w:rPr>
        <w:t>……………………………………………………………………...</w:t>
      </w:r>
      <w:r w:rsidR="00924589">
        <w:rPr>
          <w:rFonts w:ascii="Times New Roman" w:hAnsi="Times New Roman" w:cs="Times New Roman"/>
          <w:sz w:val="24"/>
          <w:szCs w:val="24"/>
        </w:rPr>
        <w:tab/>
        <w:t>17</w:t>
      </w:r>
    </w:p>
    <w:p w:rsidR="00166B84" w:rsidRDefault="000979E6">
      <w:pPr>
        <w:numPr>
          <w:ilvl w:val="0"/>
          <w:numId w:val="4"/>
        </w:numPr>
        <w:rPr>
          <w:rFonts w:ascii="Times New Roman" w:hAnsi="Times New Roman" w:cs="Times New Roman"/>
          <w:sz w:val="24"/>
          <w:szCs w:val="24"/>
        </w:rPr>
      </w:pPr>
      <w:r>
        <w:rPr>
          <w:rFonts w:ascii="Times New Roman" w:hAnsi="Times New Roman" w:cs="Times New Roman"/>
          <w:sz w:val="24"/>
          <w:szCs w:val="24"/>
        </w:rPr>
        <w:t>Lokasi dan Waktu Pene</w:t>
      </w:r>
      <w:r w:rsidR="005C2B2C">
        <w:rPr>
          <w:rFonts w:ascii="Times New Roman" w:hAnsi="Times New Roman" w:cs="Times New Roman"/>
          <w:sz w:val="24"/>
          <w:szCs w:val="24"/>
        </w:rPr>
        <w:t>l</w:t>
      </w:r>
      <w:r w:rsidR="00924589">
        <w:rPr>
          <w:rFonts w:ascii="Times New Roman" w:hAnsi="Times New Roman" w:cs="Times New Roman"/>
          <w:sz w:val="24"/>
          <w:szCs w:val="24"/>
        </w:rPr>
        <w:t>itian…………………………………………………………..</w:t>
      </w:r>
      <w:r w:rsidR="00924589">
        <w:rPr>
          <w:rFonts w:ascii="Times New Roman" w:hAnsi="Times New Roman" w:cs="Times New Roman"/>
          <w:sz w:val="24"/>
          <w:szCs w:val="24"/>
        </w:rPr>
        <w:tab/>
        <w:t>17</w:t>
      </w:r>
    </w:p>
    <w:p w:rsidR="00166B84" w:rsidRDefault="000979E6">
      <w:pPr>
        <w:numPr>
          <w:ilvl w:val="0"/>
          <w:numId w:val="4"/>
        </w:numPr>
        <w:rPr>
          <w:rFonts w:ascii="Times New Roman" w:hAnsi="Times New Roman" w:cs="Times New Roman"/>
          <w:sz w:val="24"/>
          <w:szCs w:val="24"/>
        </w:rPr>
      </w:pPr>
      <w:r>
        <w:rPr>
          <w:rFonts w:ascii="Times New Roman" w:hAnsi="Times New Roman" w:cs="Times New Roman"/>
          <w:sz w:val="24"/>
          <w:szCs w:val="24"/>
        </w:rPr>
        <w:t>Teknik Pengumpula</w:t>
      </w:r>
      <w:r w:rsidR="005C2B2C">
        <w:rPr>
          <w:rFonts w:ascii="Times New Roman" w:hAnsi="Times New Roman" w:cs="Times New Roman"/>
          <w:sz w:val="24"/>
          <w:szCs w:val="24"/>
        </w:rPr>
        <w:t>n</w:t>
      </w:r>
      <w:r w:rsidR="00924589">
        <w:rPr>
          <w:rFonts w:ascii="Times New Roman" w:hAnsi="Times New Roman" w:cs="Times New Roman"/>
          <w:sz w:val="24"/>
          <w:szCs w:val="24"/>
        </w:rPr>
        <w:t xml:space="preserve"> Data…………………………………………………………….</w:t>
      </w:r>
      <w:r w:rsidR="00924589">
        <w:rPr>
          <w:rFonts w:ascii="Times New Roman" w:hAnsi="Times New Roman" w:cs="Times New Roman"/>
          <w:sz w:val="24"/>
          <w:szCs w:val="24"/>
        </w:rPr>
        <w:tab/>
        <w:t>18</w:t>
      </w:r>
    </w:p>
    <w:p w:rsidR="00166B84" w:rsidRDefault="000979E6">
      <w:pPr>
        <w:numPr>
          <w:ilvl w:val="0"/>
          <w:numId w:val="4"/>
        </w:numPr>
        <w:rPr>
          <w:rFonts w:ascii="Times New Roman" w:hAnsi="Times New Roman" w:cs="Times New Roman"/>
          <w:sz w:val="24"/>
          <w:szCs w:val="24"/>
        </w:rPr>
      </w:pPr>
      <w:r>
        <w:rPr>
          <w:rFonts w:ascii="Times New Roman" w:hAnsi="Times New Roman" w:cs="Times New Roman"/>
          <w:sz w:val="24"/>
          <w:szCs w:val="24"/>
        </w:rPr>
        <w:t>Teknik Analisa Da</w:t>
      </w:r>
      <w:r w:rsidR="005C2B2C">
        <w:rPr>
          <w:rFonts w:ascii="Times New Roman" w:hAnsi="Times New Roman" w:cs="Times New Roman"/>
          <w:sz w:val="24"/>
          <w:szCs w:val="24"/>
        </w:rPr>
        <w:t>ta…………………………………………………………………</w:t>
      </w:r>
      <w:r w:rsidR="005C2B2C">
        <w:rPr>
          <w:rFonts w:ascii="Times New Roman" w:hAnsi="Times New Roman" w:cs="Times New Roman"/>
          <w:sz w:val="24"/>
          <w:szCs w:val="24"/>
          <w:lang w:val="id-ID"/>
        </w:rPr>
        <w:t>..</w:t>
      </w:r>
      <w:r w:rsidR="00924589">
        <w:rPr>
          <w:rFonts w:ascii="Times New Roman" w:hAnsi="Times New Roman" w:cs="Times New Roman"/>
          <w:sz w:val="24"/>
          <w:szCs w:val="24"/>
        </w:rPr>
        <w:t xml:space="preserve">   </w:t>
      </w:r>
      <w:r w:rsidR="00924589">
        <w:rPr>
          <w:rFonts w:ascii="Times New Roman" w:hAnsi="Times New Roman" w:cs="Times New Roman"/>
          <w:sz w:val="24"/>
          <w:szCs w:val="24"/>
        </w:rPr>
        <w:tab/>
        <w:t>18</w:t>
      </w:r>
    </w:p>
    <w:p w:rsidR="00924589" w:rsidRDefault="00924589" w:rsidP="00924589">
      <w:pPr>
        <w:rPr>
          <w:rFonts w:ascii="Times New Roman" w:hAnsi="Times New Roman" w:cs="Times New Roman"/>
          <w:sz w:val="24"/>
          <w:szCs w:val="24"/>
        </w:rPr>
      </w:pPr>
      <w:r>
        <w:rPr>
          <w:rFonts w:ascii="Times New Roman" w:hAnsi="Times New Roman" w:cs="Times New Roman"/>
          <w:sz w:val="24"/>
          <w:szCs w:val="24"/>
        </w:rPr>
        <w:t>BAB IV JADWAL PENELITIAN DAN ANGGARAN………………………………..     20</w:t>
      </w:r>
    </w:p>
    <w:p w:rsidR="00166B84" w:rsidRDefault="00924589">
      <w:pPr>
        <w:rPr>
          <w:rFonts w:ascii="Times New Roman" w:hAnsi="Times New Roman" w:cs="Times New Roman"/>
          <w:sz w:val="24"/>
          <w:szCs w:val="24"/>
        </w:rPr>
      </w:pPr>
      <w:r>
        <w:rPr>
          <w:rFonts w:ascii="Times New Roman" w:hAnsi="Times New Roman" w:cs="Times New Roman"/>
          <w:sz w:val="24"/>
          <w:szCs w:val="24"/>
        </w:rPr>
        <w:t>DAFTAR PUSTAKA</w:t>
      </w:r>
      <w:r w:rsidR="005C2B2C">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2</w:t>
      </w:r>
      <w:r w:rsidR="005C2B2C">
        <w:rPr>
          <w:rFonts w:ascii="Times New Roman" w:hAnsi="Times New Roman" w:cs="Times New Roman"/>
          <w:sz w:val="24"/>
          <w:szCs w:val="24"/>
        </w:rPr>
        <w:t>2</w:t>
      </w:r>
    </w:p>
    <w:p w:rsidR="00166B84" w:rsidRDefault="00166B84">
      <w:pPr>
        <w:rPr>
          <w:rFonts w:ascii="Times New Roman" w:hAnsi="Times New Roman" w:cs="Times New Roman"/>
          <w:sz w:val="24"/>
          <w:szCs w:val="24"/>
        </w:rPr>
      </w:pPr>
    </w:p>
    <w:p w:rsidR="00166B84" w:rsidRDefault="00166B84">
      <w:pPr>
        <w:rPr>
          <w:rFonts w:ascii="Times New Roman" w:hAnsi="Times New Roman" w:cs="Times New Roman"/>
          <w:sz w:val="24"/>
          <w:szCs w:val="24"/>
        </w:rPr>
      </w:pPr>
    </w:p>
    <w:p w:rsidR="002B275B" w:rsidRDefault="002B275B">
      <w:pPr>
        <w:rPr>
          <w:rFonts w:ascii="Times New Roman" w:hAnsi="Times New Roman" w:cs="Times New Roman"/>
          <w:sz w:val="24"/>
          <w:szCs w:val="24"/>
        </w:rPr>
        <w:sectPr w:rsidR="002B275B">
          <w:headerReference w:type="default" r:id="rId12"/>
          <w:pgSz w:w="12240" w:h="15840"/>
          <w:pgMar w:top="1440" w:right="1440" w:bottom="1440" w:left="1440" w:header="720" w:footer="720" w:gutter="0"/>
          <w:cols w:space="720"/>
          <w:docGrid w:linePitch="360"/>
        </w:sectPr>
      </w:pPr>
    </w:p>
    <w:p w:rsidR="002B275B" w:rsidRPr="00E66D81" w:rsidRDefault="002B275B" w:rsidP="00665545">
      <w:pPr>
        <w:spacing w:line="360" w:lineRule="auto"/>
        <w:jc w:val="center"/>
        <w:rPr>
          <w:rFonts w:ascii="Times New Roman" w:hAnsi="Times New Roman" w:cs="Times New Roman"/>
          <w:b/>
          <w:sz w:val="28"/>
          <w:szCs w:val="28"/>
        </w:rPr>
      </w:pPr>
      <w:r w:rsidRPr="00E66D81">
        <w:rPr>
          <w:rFonts w:ascii="Times New Roman" w:hAnsi="Times New Roman" w:cs="Times New Roman"/>
          <w:b/>
          <w:sz w:val="28"/>
          <w:szCs w:val="28"/>
        </w:rPr>
        <w:lastRenderedPageBreak/>
        <w:t>BAB I</w:t>
      </w:r>
    </w:p>
    <w:p w:rsidR="002B275B" w:rsidRPr="00E66D81" w:rsidRDefault="002B275B" w:rsidP="00665545">
      <w:pPr>
        <w:spacing w:line="360" w:lineRule="auto"/>
        <w:jc w:val="center"/>
        <w:rPr>
          <w:rFonts w:ascii="Times New Roman" w:hAnsi="Times New Roman" w:cs="Times New Roman"/>
          <w:b/>
          <w:sz w:val="28"/>
          <w:szCs w:val="28"/>
        </w:rPr>
      </w:pPr>
      <w:r w:rsidRPr="00E66D81">
        <w:rPr>
          <w:rFonts w:ascii="Times New Roman" w:hAnsi="Times New Roman" w:cs="Times New Roman"/>
          <w:b/>
          <w:sz w:val="28"/>
          <w:szCs w:val="28"/>
        </w:rPr>
        <w:t>PENDAHULUAN</w:t>
      </w:r>
    </w:p>
    <w:p w:rsidR="002B275B" w:rsidRDefault="002B275B" w:rsidP="002B275B">
      <w:pPr>
        <w:pStyle w:val="ListParagraph"/>
        <w:numPr>
          <w:ilvl w:val="0"/>
          <w:numId w:val="9"/>
        </w:numPr>
        <w:spacing w:line="360" w:lineRule="auto"/>
        <w:ind w:left="284" w:hanging="284"/>
        <w:jc w:val="both"/>
        <w:rPr>
          <w:rFonts w:ascii="Times New Roman" w:hAnsi="Times New Roman" w:cs="Times New Roman"/>
          <w:b/>
          <w:sz w:val="24"/>
          <w:szCs w:val="24"/>
        </w:rPr>
      </w:pPr>
      <w:r w:rsidRPr="00E66D81">
        <w:rPr>
          <w:rFonts w:ascii="Times New Roman" w:hAnsi="Times New Roman" w:cs="Times New Roman"/>
          <w:b/>
          <w:sz w:val="24"/>
          <w:szCs w:val="24"/>
        </w:rPr>
        <w:t>Latar Belakang Masalah</w:t>
      </w:r>
    </w:p>
    <w:p w:rsidR="00715EDD" w:rsidRDefault="00715EDD" w:rsidP="00715EDD">
      <w:pPr>
        <w:pStyle w:val="ListParagraph"/>
        <w:spacing w:line="360" w:lineRule="auto"/>
        <w:ind w:left="284"/>
        <w:jc w:val="both"/>
        <w:rPr>
          <w:rFonts w:ascii="Times New Roman" w:hAnsi="Times New Roman" w:cs="Times New Roman"/>
          <w:b/>
          <w:sz w:val="24"/>
          <w:szCs w:val="24"/>
        </w:rPr>
      </w:pPr>
    </w:p>
    <w:p w:rsidR="003A1920" w:rsidRDefault="003A1920" w:rsidP="003A1920">
      <w:pPr>
        <w:pStyle w:val="ListParagraph"/>
        <w:spacing w:line="360" w:lineRule="auto"/>
        <w:ind w:left="0"/>
        <w:jc w:val="both"/>
        <w:rPr>
          <w:rFonts w:ascii="Times New Roman" w:eastAsia="Malgun Gothic" w:hAnsi="Times New Roman" w:cs="Times New Roman"/>
          <w:color w:val="000000"/>
          <w:sz w:val="24"/>
          <w:szCs w:val="24"/>
        </w:rPr>
      </w:pPr>
      <w:r>
        <w:rPr>
          <w:rFonts w:ascii="Times New Roman" w:hAnsi="Times New Roman" w:cs="Times New Roman"/>
          <w:sz w:val="24"/>
          <w:szCs w:val="24"/>
        </w:rPr>
        <w:t xml:space="preserve">        </w:t>
      </w:r>
      <w:r w:rsidR="00715EDD" w:rsidRPr="00715EDD">
        <w:rPr>
          <w:rFonts w:ascii="Times New Roman" w:hAnsi="Times New Roman" w:cs="Times New Roman"/>
          <w:sz w:val="24"/>
          <w:szCs w:val="24"/>
        </w:rPr>
        <w:t>Per</w:t>
      </w:r>
      <w:r w:rsidR="00715EDD">
        <w:rPr>
          <w:rFonts w:ascii="Times New Roman" w:hAnsi="Times New Roman" w:cs="Times New Roman"/>
          <w:sz w:val="24"/>
          <w:szCs w:val="24"/>
        </w:rPr>
        <w:t>masalahan keadilan struktural dan substansial berdampak pada kesenjangan antara negara maju dan berkembang. Ke</w:t>
      </w:r>
      <w:r w:rsidR="00DC2321">
        <w:rPr>
          <w:rFonts w:ascii="Times New Roman" w:hAnsi="Times New Roman" w:cs="Times New Roman"/>
          <w:sz w:val="24"/>
          <w:szCs w:val="24"/>
        </w:rPr>
        <w:t>tidak</w:t>
      </w:r>
      <w:r w:rsidR="00715EDD">
        <w:rPr>
          <w:rFonts w:ascii="Times New Roman" w:hAnsi="Times New Roman" w:cs="Times New Roman"/>
          <w:sz w:val="24"/>
          <w:szCs w:val="24"/>
        </w:rPr>
        <w:t>adilan struktural berdam</w:t>
      </w:r>
      <w:r w:rsidR="00DC2321">
        <w:rPr>
          <w:rFonts w:ascii="Times New Roman" w:hAnsi="Times New Roman" w:cs="Times New Roman"/>
          <w:sz w:val="24"/>
          <w:szCs w:val="24"/>
        </w:rPr>
        <w:t xml:space="preserve">pak pada kurang meratanya tingkat kesejahtaraan </w:t>
      </w:r>
      <w:r w:rsidR="00895F4D">
        <w:rPr>
          <w:rFonts w:ascii="Times New Roman" w:hAnsi="Times New Roman" w:cs="Times New Roman"/>
          <w:sz w:val="24"/>
          <w:szCs w:val="24"/>
        </w:rPr>
        <w:t xml:space="preserve">dalam </w:t>
      </w:r>
      <w:r w:rsidR="00DC2321">
        <w:rPr>
          <w:rFonts w:ascii="Times New Roman" w:hAnsi="Times New Roman" w:cs="Times New Roman"/>
          <w:sz w:val="24"/>
          <w:szCs w:val="24"/>
        </w:rPr>
        <w:t>masyarakat. Secara substansial ketidakadilan menjadi pemicu meningkatnya kemiskinan di negara</w:t>
      </w:r>
      <w:r w:rsidR="00895F4D">
        <w:rPr>
          <w:rFonts w:ascii="Times New Roman" w:hAnsi="Times New Roman" w:cs="Times New Roman"/>
          <w:sz w:val="24"/>
          <w:szCs w:val="24"/>
        </w:rPr>
        <w:t xml:space="preserve"> maju maupun negara</w:t>
      </w:r>
      <w:r w:rsidR="00DC2321">
        <w:rPr>
          <w:rFonts w:ascii="Times New Roman" w:hAnsi="Times New Roman" w:cs="Times New Roman"/>
          <w:sz w:val="24"/>
          <w:szCs w:val="24"/>
        </w:rPr>
        <w:t xml:space="preserve"> berkembang. Oleh karena itu 193 Kepala Negara bersepakat untuk membebaskan masyarakat dari kemiskinan dengan menandatangani penerapan </w:t>
      </w:r>
      <w:r w:rsidR="00DC2321" w:rsidRPr="00A12CF7">
        <w:rPr>
          <w:rFonts w:ascii="Times New Roman" w:eastAsia="Malgun Gothic" w:hAnsi="Times New Roman" w:cs="Times New Roman"/>
          <w:color w:val="000000"/>
          <w:sz w:val="24"/>
          <w:szCs w:val="24"/>
        </w:rPr>
        <w:t>Agenda Tujuan Pembangunan Berkelanjutan (Sustainable Development Goals)</w:t>
      </w:r>
      <w:r w:rsidR="00DC2321">
        <w:rPr>
          <w:rFonts w:ascii="Times New Roman" w:eastAsia="Malgun Gothic" w:hAnsi="Times New Roman" w:cs="Times New Roman"/>
          <w:color w:val="000000"/>
          <w:sz w:val="24"/>
          <w:szCs w:val="24"/>
        </w:rPr>
        <w:t xml:space="preserve"> 25 September 2015</w:t>
      </w:r>
      <w:r w:rsidR="00DC2321" w:rsidRPr="00DC2321">
        <w:rPr>
          <w:rFonts w:ascii="Times New Roman" w:eastAsia="Malgun Gothic" w:hAnsi="Times New Roman" w:cs="Times New Roman"/>
          <w:color w:val="000000"/>
          <w:sz w:val="24"/>
          <w:szCs w:val="24"/>
        </w:rPr>
        <w:t xml:space="preserve"> </w:t>
      </w:r>
      <w:r w:rsidR="00DC2321" w:rsidRPr="00A12CF7">
        <w:rPr>
          <w:rFonts w:ascii="Times New Roman" w:eastAsia="Malgun Gothic" w:hAnsi="Times New Roman" w:cs="Times New Roman"/>
          <w:color w:val="000000"/>
          <w:sz w:val="24"/>
          <w:szCs w:val="24"/>
        </w:rPr>
        <w:t>di Markas Besar Pe</w:t>
      </w:r>
      <w:r w:rsidR="00DC2321">
        <w:rPr>
          <w:rFonts w:ascii="Times New Roman" w:eastAsia="Malgun Gothic" w:hAnsi="Times New Roman" w:cs="Times New Roman"/>
          <w:color w:val="000000"/>
          <w:sz w:val="24"/>
          <w:szCs w:val="24"/>
        </w:rPr>
        <w:t xml:space="preserve">rserikatan Bangsa-Bangsa (PBB). Wakil Indonesia dalam </w:t>
      </w:r>
      <w:r w:rsidR="00895F4D">
        <w:rPr>
          <w:rFonts w:ascii="Times New Roman" w:eastAsia="Malgun Gothic" w:hAnsi="Times New Roman" w:cs="Times New Roman"/>
          <w:color w:val="000000"/>
          <w:sz w:val="24"/>
          <w:szCs w:val="24"/>
        </w:rPr>
        <w:t xml:space="preserve">acara penandatanganan SDGs tersebut </w:t>
      </w:r>
      <w:r>
        <w:rPr>
          <w:rFonts w:ascii="Times New Roman" w:eastAsia="Malgun Gothic" w:hAnsi="Times New Roman" w:cs="Times New Roman"/>
          <w:color w:val="000000"/>
          <w:sz w:val="24"/>
          <w:szCs w:val="24"/>
        </w:rPr>
        <w:t xml:space="preserve">ialah </w:t>
      </w:r>
      <w:r w:rsidR="00895F4D" w:rsidRPr="00A12CF7">
        <w:rPr>
          <w:rFonts w:ascii="Times New Roman" w:eastAsia="Malgun Gothic" w:hAnsi="Times New Roman" w:cs="Times New Roman"/>
          <w:color w:val="000000"/>
          <w:sz w:val="24"/>
          <w:szCs w:val="24"/>
        </w:rPr>
        <w:t>Wakil Presiden Indonesia Jusuf Kalla</w:t>
      </w:r>
      <w:r w:rsidR="00895F4D">
        <w:rPr>
          <w:rFonts w:ascii="Times New Roman" w:eastAsia="Malgun Gothic" w:hAnsi="Times New Roman" w:cs="Times New Roman"/>
          <w:color w:val="000000"/>
          <w:sz w:val="24"/>
          <w:szCs w:val="24"/>
        </w:rPr>
        <w:t xml:space="preserve">. </w:t>
      </w:r>
    </w:p>
    <w:p w:rsidR="00A12CF7" w:rsidRPr="00A12CF7" w:rsidRDefault="00895F4D" w:rsidP="003A1920">
      <w:pPr>
        <w:pStyle w:val="ListParagraph"/>
        <w:spacing w:line="360" w:lineRule="auto"/>
        <w:ind w:left="0" w:firstLine="567"/>
        <w:jc w:val="both"/>
        <w:rPr>
          <w:rFonts w:ascii="Times New Roman" w:hAnsi="Times New Roman" w:cs="Times New Roman"/>
          <w:sz w:val="24"/>
          <w:szCs w:val="24"/>
        </w:rPr>
      </w:pPr>
      <w:r>
        <w:rPr>
          <w:rFonts w:ascii="Times New Roman" w:eastAsia="Malgun Gothic" w:hAnsi="Times New Roman" w:cs="Times New Roman"/>
          <w:color w:val="000000"/>
          <w:sz w:val="24"/>
          <w:szCs w:val="24"/>
        </w:rPr>
        <w:t>Adapun</w:t>
      </w:r>
      <w:r w:rsidR="00A12CF7" w:rsidRPr="00A12CF7">
        <w:rPr>
          <w:rFonts w:ascii="Times New Roman" w:eastAsia="Malgun Gothic" w:hAnsi="Times New Roman" w:cs="Times New Roman"/>
          <w:color w:val="000000"/>
          <w:sz w:val="24"/>
          <w:szCs w:val="24"/>
        </w:rPr>
        <w:t xml:space="preserve"> tema</w:t>
      </w:r>
      <w:r>
        <w:rPr>
          <w:rFonts w:ascii="Times New Roman" w:eastAsia="Malgun Gothic" w:hAnsi="Times New Roman" w:cs="Times New Roman"/>
          <w:color w:val="000000"/>
          <w:sz w:val="24"/>
          <w:szCs w:val="24"/>
        </w:rPr>
        <w:t xml:space="preserve"> SDGs </w:t>
      </w:r>
      <w:r w:rsidR="00A12CF7" w:rsidRPr="00A12CF7">
        <w:rPr>
          <w:rFonts w:ascii="Times New Roman" w:eastAsia="Malgun Gothic" w:hAnsi="Times New Roman" w:cs="Times New Roman"/>
          <w:color w:val="000000"/>
          <w:sz w:val="24"/>
          <w:szCs w:val="24"/>
        </w:rPr>
        <w:t xml:space="preserve"> "Mengubah Dunia Kita: Agenda 2030 untuk Pembangunan Berke</w:t>
      </w:r>
      <w:r w:rsidR="003A1920">
        <w:rPr>
          <w:rFonts w:ascii="Times New Roman" w:eastAsia="Malgun Gothic" w:hAnsi="Times New Roman" w:cs="Times New Roman"/>
          <w:color w:val="000000"/>
          <w:sz w:val="24"/>
          <w:szCs w:val="24"/>
        </w:rPr>
        <w:t xml:space="preserve">lanjutan", SDGs </w:t>
      </w:r>
      <w:r>
        <w:rPr>
          <w:rFonts w:ascii="Times New Roman" w:eastAsia="Malgun Gothic" w:hAnsi="Times New Roman" w:cs="Times New Roman"/>
          <w:color w:val="000000"/>
          <w:sz w:val="24"/>
          <w:szCs w:val="24"/>
        </w:rPr>
        <w:t>berisi 17 t</w:t>
      </w:r>
      <w:r w:rsidR="00A12CF7" w:rsidRPr="00A12CF7">
        <w:rPr>
          <w:rFonts w:ascii="Times New Roman" w:eastAsia="Malgun Gothic" w:hAnsi="Times New Roman" w:cs="Times New Roman"/>
          <w:color w:val="000000"/>
          <w:sz w:val="24"/>
          <w:szCs w:val="24"/>
        </w:rPr>
        <w:t>ujuan dan 169 Target merupakan rencana aksi global untuk 15 tahun ke depan (berlaku sejak 2016 hingga 2030), guna mengakhiri kemiskinan, mengurangi kesenjangan dan melindungi lingkungan. SDGs berlaku bagi seluruh negara (universal), sehingga seluruh negara tanpa kecuali negara maju memiliki kewajiban moral untuk mencapai Tujuan dan Target SDGs</w:t>
      </w:r>
      <w:r>
        <w:rPr>
          <w:rFonts w:ascii="Times New Roman" w:eastAsia="Malgun Gothic" w:hAnsi="Times New Roman" w:cs="Times New Roman"/>
          <w:color w:val="000000"/>
          <w:sz w:val="24"/>
          <w:szCs w:val="24"/>
        </w:rPr>
        <w:t xml:space="preserve"> (</w:t>
      </w:r>
      <w:hyperlink r:id="rId13" w:history="1">
        <w:r w:rsidRPr="00DD08FC">
          <w:rPr>
            <w:rStyle w:val="Hyperlink"/>
            <w:rFonts w:ascii="Times New Roman" w:eastAsia="Malgun Gothic" w:hAnsi="Times New Roman" w:cs="Times New Roman"/>
            <w:color w:val="auto"/>
            <w:sz w:val="24"/>
            <w:szCs w:val="24"/>
          </w:rPr>
          <w:t>https://www.sdg2030indonesia.org/page/8-apa-itu</w:t>
        </w:r>
        <w:r w:rsidRPr="002E684F">
          <w:rPr>
            <w:rStyle w:val="Hyperlink"/>
            <w:rFonts w:ascii="Times New Roman" w:eastAsia="Malgun Gothic" w:hAnsi="Times New Roman" w:cs="Times New Roman"/>
            <w:sz w:val="24"/>
            <w:szCs w:val="24"/>
          </w:rPr>
          <w:t>/</w:t>
        </w:r>
      </w:hyperlink>
      <w:r>
        <w:rPr>
          <w:rFonts w:ascii="Times New Roman" w:eastAsia="Malgun Gothic" w:hAnsi="Times New Roman" w:cs="Times New Roman"/>
          <w:color w:val="000000"/>
          <w:sz w:val="24"/>
          <w:szCs w:val="24"/>
        </w:rPr>
        <w:t xml:space="preserve"> diakses 27 Februari 2021)</w:t>
      </w:r>
    </w:p>
    <w:p w:rsidR="003A1920" w:rsidRDefault="002B275B" w:rsidP="00665545">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003A1920">
        <w:rPr>
          <w:rFonts w:ascii="Times New Roman" w:hAnsi="Times New Roman" w:cs="Times New Roman"/>
          <w:sz w:val="24"/>
          <w:szCs w:val="24"/>
        </w:rPr>
        <w:t>enelitian ini hendak menelisik implememtasi</w:t>
      </w:r>
      <w:r>
        <w:rPr>
          <w:rFonts w:ascii="Times New Roman" w:hAnsi="Times New Roman" w:cs="Times New Roman"/>
          <w:sz w:val="24"/>
          <w:szCs w:val="24"/>
        </w:rPr>
        <w:t xml:space="preserve"> sistem pembangunan berkelanjutan yang masuk pada ranah desa. Pembangunan yang bernama Sustainable Devel</w:t>
      </w:r>
      <w:r w:rsidR="003A1920">
        <w:rPr>
          <w:rFonts w:ascii="Times New Roman" w:hAnsi="Times New Roman" w:cs="Times New Roman"/>
          <w:sz w:val="24"/>
          <w:szCs w:val="24"/>
        </w:rPr>
        <w:t>opment Goals (SDGs) yang diterapkan oleh K</w:t>
      </w:r>
      <w:r>
        <w:rPr>
          <w:rFonts w:ascii="Times New Roman" w:hAnsi="Times New Roman" w:cs="Times New Roman"/>
          <w:sz w:val="24"/>
          <w:szCs w:val="24"/>
        </w:rPr>
        <w:t xml:space="preserve">ementerian Desa Pembangunan Daerah Tertinggal dan Transmigrasi tentu saja memiliki </w:t>
      </w:r>
      <w:r w:rsidR="003A1920">
        <w:rPr>
          <w:rFonts w:ascii="Times New Roman" w:hAnsi="Times New Roman" w:cs="Times New Roman"/>
          <w:sz w:val="24"/>
          <w:szCs w:val="24"/>
        </w:rPr>
        <w:t>tujuan yang mulia untuk</w:t>
      </w:r>
      <w:r>
        <w:rPr>
          <w:rFonts w:ascii="Times New Roman" w:hAnsi="Times New Roman" w:cs="Times New Roman"/>
          <w:sz w:val="24"/>
          <w:szCs w:val="24"/>
        </w:rPr>
        <w:t xml:space="preserve"> desa</w:t>
      </w:r>
      <w:r w:rsidR="00106C2C">
        <w:rPr>
          <w:rFonts w:ascii="Times New Roman" w:hAnsi="Times New Roman" w:cs="Times New Roman"/>
          <w:sz w:val="24"/>
          <w:szCs w:val="24"/>
        </w:rPr>
        <w:t>,</w:t>
      </w:r>
      <w:r w:rsidR="003A1920">
        <w:rPr>
          <w:rFonts w:ascii="Times New Roman" w:hAnsi="Times New Roman" w:cs="Times New Roman"/>
          <w:sz w:val="24"/>
          <w:szCs w:val="24"/>
        </w:rPr>
        <w:t xml:space="preserve"> namun perlu dikritisi apakah akan </w:t>
      </w:r>
      <w:r>
        <w:rPr>
          <w:rFonts w:ascii="Times New Roman" w:hAnsi="Times New Roman" w:cs="Times New Roman"/>
          <w:sz w:val="24"/>
          <w:szCs w:val="24"/>
        </w:rPr>
        <w:t xml:space="preserve"> memuliakan desa. </w:t>
      </w:r>
      <w:r w:rsidR="003A1920">
        <w:rPr>
          <w:rFonts w:ascii="Times New Roman" w:hAnsi="Times New Roman" w:cs="Times New Roman"/>
          <w:sz w:val="24"/>
          <w:szCs w:val="24"/>
        </w:rPr>
        <w:t xml:space="preserve">Oleh karena penerapan ini  akan diterapkan tahun 2021 di tataran desa,padahal SDGs sudah berlaku sejak 2016. Pertanyaan kritisnya ialah mengapa baru setelah lima tahun diterapkan SDGs di ranah desa? Apakah selama ini program-program Kemendes tidak membebaskan </w:t>
      </w:r>
      <w:r w:rsidR="003A1920">
        <w:rPr>
          <w:rFonts w:ascii="Times New Roman" w:hAnsi="Times New Roman" w:cs="Times New Roman"/>
          <w:sz w:val="24"/>
          <w:szCs w:val="24"/>
        </w:rPr>
        <w:lastRenderedPageBreak/>
        <w:t>masyarakat desa dari kemiskinan ?</w:t>
      </w:r>
      <w:r w:rsidR="004A3EE8">
        <w:rPr>
          <w:rFonts w:ascii="Times New Roman" w:hAnsi="Times New Roman" w:cs="Times New Roman"/>
          <w:sz w:val="24"/>
          <w:szCs w:val="24"/>
        </w:rPr>
        <w:t xml:space="preserve"> Selain</w:t>
      </w:r>
      <w:r w:rsidR="00092993">
        <w:rPr>
          <w:rFonts w:ascii="Times New Roman" w:hAnsi="Times New Roman" w:cs="Times New Roman"/>
          <w:sz w:val="24"/>
          <w:szCs w:val="24"/>
        </w:rPr>
        <w:t xml:space="preserve"> itu perlu dipertanyakan secara kritis, apa agenda tesembunyi dibalik penerapan SDGs di desa ? </w:t>
      </w:r>
    </w:p>
    <w:p w:rsidR="002B275B" w:rsidRDefault="00092993" w:rsidP="00665545">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penerapan SDGs t</w:t>
      </w:r>
      <w:r w:rsidR="002B275B">
        <w:rPr>
          <w:rFonts w:ascii="Times New Roman" w:hAnsi="Times New Roman" w:cs="Times New Roman"/>
          <w:sz w:val="24"/>
          <w:szCs w:val="24"/>
        </w:rPr>
        <w:t xml:space="preserve">erdapat 18 tujuan pembangunan yang telah dirancang yang bermuara pada Peraturan Presiden Nomor 59 Tahun 2017 diantaranya; desa tanpa kemiskinan, desa tanpa kelaparan, desa sehat dan sejahtera, pendidikan desa berkualitas, keterlibatan perempuan desa, desa layak air bersih dan sanitasi, desa berenergi bersih dan terbarukan, pertumbuhan ekonomi desa merata, infrastruktur dan inovasi desa sesuai kebutuhan, desa tanpa kesenjangan, kawasan pemukiman desa aman dan nyaman, konsumsi dan produksi desa sadar lingkungan, desa tanggap perubahan iklim, desa peduli lingkungan laut, desa peduli lingkungan darat, desa damai berkeadilan, kemitraan untuk pembangunan desa dan kelembagaan desa dinamis dan budaya desa adaptif. </w:t>
      </w:r>
    </w:p>
    <w:p w:rsidR="0090687A" w:rsidRDefault="0090687A" w:rsidP="00665545">
      <w:pPr>
        <w:pStyle w:val="ListParagraph"/>
        <w:spacing w:line="360" w:lineRule="auto"/>
        <w:ind w:left="0" w:firstLine="567"/>
        <w:jc w:val="both"/>
        <w:rPr>
          <w:rFonts w:ascii="Times New Roman" w:hAnsi="Times New Roman" w:cs="Times New Roman"/>
          <w:sz w:val="24"/>
          <w:szCs w:val="24"/>
        </w:rPr>
      </w:pPr>
    </w:p>
    <w:p w:rsidR="0090687A" w:rsidRDefault="0090687A" w:rsidP="0090687A">
      <w:pPr>
        <w:pStyle w:val="ListParagraph"/>
        <w:numPr>
          <w:ilvl w:val="0"/>
          <w:numId w:val="9"/>
        </w:numPr>
        <w:spacing w:line="360" w:lineRule="auto"/>
        <w:jc w:val="both"/>
        <w:rPr>
          <w:rFonts w:ascii="Times New Roman" w:hAnsi="Times New Roman" w:cs="Times New Roman"/>
          <w:b/>
          <w:sz w:val="24"/>
          <w:szCs w:val="24"/>
        </w:rPr>
      </w:pPr>
      <w:r w:rsidRPr="0090687A">
        <w:rPr>
          <w:rFonts w:ascii="Times New Roman" w:hAnsi="Times New Roman" w:cs="Times New Roman"/>
          <w:b/>
          <w:sz w:val="24"/>
          <w:szCs w:val="24"/>
        </w:rPr>
        <w:t>Urgensi Penelitian</w:t>
      </w:r>
    </w:p>
    <w:p w:rsidR="0090687A" w:rsidRPr="0090687A" w:rsidRDefault="0090687A" w:rsidP="0090687A">
      <w:pPr>
        <w:pStyle w:val="ListParagraph"/>
        <w:spacing w:line="360" w:lineRule="auto"/>
        <w:jc w:val="both"/>
        <w:rPr>
          <w:rFonts w:ascii="Times New Roman" w:hAnsi="Times New Roman" w:cs="Times New Roman"/>
          <w:b/>
          <w:sz w:val="24"/>
          <w:szCs w:val="24"/>
        </w:rPr>
      </w:pPr>
    </w:p>
    <w:p w:rsidR="002B275B" w:rsidRDefault="002B275B" w:rsidP="00665545">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Berpijak pada 18 tujuan yang termuat dalam SDGs tersebut, ada beberapa argumen mengapa penelitian ini </w:t>
      </w:r>
      <w:r w:rsidR="0090687A">
        <w:rPr>
          <w:rFonts w:ascii="Times New Roman" w:hAnsi="Times New Roman" w:cs="Times New Roman"/>
          <w:sz w:val="24"/>
          <w:szCs w:val="24"/>
        </w:rPr>
        <w:t>urgen (mendesak)</w:t>
      </w:r>
      <w:r>
        <w:rPr>
          <w:rFonts w:ascii="Times New Roman" w:hAnsi="Times New Roman" w:cs="Times New Roman"/>
          <w:sz w:val="24"/>
          <w:szCs w:val="24"/>
        </w:rPr>
        <w:t xml:space="preserve"> untuk dilakukan. </w:t>
      </w:r>
      <w:r w:rsidRPr="00441FD1">
        <w:rPr>
          <w:rFonts w:ascii="Times New Roman" w:hAnsi="Times New Roman" w:cs="Times New Roman"/>
          <w:i/>
          <w:sz w:val="24"/>
          <w:szCs w:val="24"/>
        </w:rPr>
        <w:t>Pertama,</w:t>
      </w:r>
      <w:r>
        <w:rPr>
          <w:rFonts w:ascii="Times New Roman" w:hAnsi="Times New Roman" w:cs="Times New Roman"/>
          <w:sz w:val="24"/>
          <w:szCs w:val="24"/>
        </w:rPr>
        <w:t xml:space="preserve"> </w:t>
      </w:r>
      <w:r w:rsidRPr="00D51870">
        <w:rPr>
          <w:rFonts w:ascii="Times New Roman" w:hAnsi="Times New Roman" w:cs="Times New Roman"/>
          <w:sz w:val="24"/>
          <w:szCs w:val="24"/>
        </w:rPr>
        <w:t>melumpuhkan kemandirian desa. Pada posisi ini, tampak jelas bahwasanya desa menjadi tidak berdaya, asas subsidiaritas pada U</w:t>
      </w:r>
      <w:r w:rsidR="00D51870">
        <w:rPr>
          <w:rFonts w:ascii="Times New Roman" w:hAnsi="Times New Roman" w:cs="Times New Roman"/>
          <w:sz w:val="24"/>
          <w:szCs w:val="24"/>
        </w:rPr>
        <w:t>ndang-</w:t>
      </w:r>
      <w:r w:rsidRPr="00D51870">
        <w:rPr>
          <w:rFonts w:ascii="Times New Roman" w:hAnsi="Times New Roman" w:cs="Times New Roman"/>
          <w:sz w:val="24"/>
          <w:szCs w:val="24"/>
        </w:rPr>
        <w:t>U</w:t>
      </w:r>
      <w:r w:rsidR="00D51870">
        <w:rPr>
          <w:rFonts w:ascii="Times New Roman" w:hAnsi="Times New Roman" w:cs="Times New Roman"/>
          <w:sz w:val="24"/>
          <w:szCs w:val="24"/>
        </w:rPr>
        <w:t xml:space="preserve">ndang Nomor 6 tahun </w:t>
      </w:r>
      <w:r w:rsidRPr="00D51870">
        <w:rPr>
          <w:rFonts w:ascii="Times New Roman" w:hAnsi="Times New Roman" w:cs="Times New Roman"/>
          <w:sz w:val="24"/>
          <w:szCs w:val="24"/>
        </w:rPr>
        <w:t>2014 tentang desa hanya sebatas jargon belaka</w:t>
      </w:r>
      <w:r w:rsidR="00D51870">
        <w:rPr>
          <w:rFonts w:ascii="Times New Roman" w:hAnsi="Times New Roman" w:cs="Times New Roman"/>
          <w:sz w:val="24"/>
          <w:szCs w:val="24"/>
        </w:rPr>
        <w:t>,</w:t>
      </w:r>
      <w:r w:rsidRPr="00D51870">
        <w:rPr>
          <w:rFonts w:ascii="Times New Roman" w:hAnsi="Times New Roman" w:cs="Times New Roman"/>
          <w:sz w:val="24"/>
          <w:szCs w:val="24"/>
        </w:rPr>
        <w:t xml:space="preserve"> tetapi dalam penerapannya nihil dilakukan. Desa yan</w:t>
      </w:r>
      <w:r>
        <w:rPr>
          <w:rFonts w:ascii="Times New Roman" w:hAnsi="Times New Roman" w:cs="Times New Roman"/>
          <w:sz w:val="24"/>
          <w:szCs w:val="24"/>
        </w:rPr>
        <w:t>g seharusnya mempunyai kewenangan mengatur dan mengurus dirinya sendiri pada realitasnya hanya menjadi pelaksana dari kebijakan yang dibuat oleh Kementerian Desa</w:t>
      </w:r>
      <w:r w:rsidR="00D51870">
        <w:rPr>
          <w:rFonts w:ascii="Times New Roman" w:hAnsi="Times New Roman" w:cs="Times New Roman"/>
          <w:sz w:val="24"/>
          <w:szCs w:val="24"/>
        </w:rPr>
        <w:t xml:space="preserve"> (pemerintah). Melalui  implementasi</w:t>
      </w:r>
      <w:r>
        <w:rPr>
          <w:rFonts w:ascii="Times New Roman" w:hAnsi="Times New Roman" w:cs="Times New Roman"/>
          <w:sz w:val="24"/>
          <w:szCs w:val="24"/>
        </w:rPr>
        <w:t xml:space="preserve"> program SDGs, desa hanya b</w:t>
      </w:r>
      <w:r w:rsidR="00D51870">
        <w:rPr>
          <w:rFonts w:ascii="Times New Roman" w:hAnsi="Times New Roman" w:cs="Times New Roman"/>
          <w:sz w:val="24"/>
          <w:szCs w:val="24"/>
        </w:rPr>
        <w:t xml:space="preserve">erfokus pada pencapaian </w:t>
      </w:r>
      <w:r>
        <w:rPr>
          <w:rFonts w:ascii="Times New Roman" w:hAnsi="Times New Roman" w:cs="Times New Roman"/>
          <w:sz w:val="24"/>
          <w:szCs w:val="24"/>
        </w:rPr>
        <w:t xml:space="preserve"> target</w:t>
      </w:r>
      <w:r w:rsidR="00D51870">
        <w:rPr>
          <w:rFonts w:ascii="Times New Roman" w:hAnsi="Times New Roman" w:cs="Times New Roman"/>
          <w:sz w:val="24"/>
          <w:szCs w:val="24"/>
        </w:rPr>
        <w:t>-target</w:t>
      </w:r>
      <w:r>
        <w:rPr>
          <w:rFonts w:ascii="Times New Roman" w:hAnsi="Times New Roman" w:cs="Times New Roman"/>
          <w:sz w:val="24"/>
          <w:szCs w:val="24"/>
        </w:rPr>
        <w:t xml:space="preserve"> yang telah ditetapkan tanpa menelaah kembali konektivitas atau relasi yang terjadi antara program dengan dinamika masyarakat desa. Hal ini kemudian berdampak pada </w:t>
      </w:r>
      <w:r w:rsidRPr="00080C7B">
        <w:rPr>
          <w:rFonts w:ascii="Times New Roman" w:hAnsi="Times New Roman" w:cs="Times New Roman"/>
          <w:i/>
          <w:sz w:val="24"/>
          <w:szCs w:val="24"/>
        </w:rPr>
        <w:t>matinya p</w:t>
      </w:r>
      <w:r w:rsidR="00D51870" w:rsidRPr="00080C7B">
        <w:rPr>
          <w:rFonts w:ascii="Times New Roman" w:hAnsi="Times New Roman" w:cs="Times New Roman"/>
          <w:i/>
          <w:sz w:val="24"/>
          <w:szCs w:val="24"/>
        </w:rPr>
        <w:t>rakarsa lokal</w:t>
      </w:r>
      <w:r w:rsidR="00D51870">
        <w:rPr>
          <w:rFonts w:ascii="Times New Roman" w:hAnsi="Times New Roman" w:cs="Times New Roman"/>
          <w:sz w:val="24"/>
          <w:szCs w:val="24"/>
        </w:rPr>
        <w:t xml:space="preserve"> yang dimiliki pemerintah</w:t>
      </w:r>
      <w:r>
        <w:rPr>
          <w:rFonts w:ascii="Times New Roman" w:hAnsi="Times New Roman" w:cs="Times New Roman"/>
          <w:sz w:val="24"/>
          <w:szCs w:val="24"/>
        </w:rPr>
        <w:t xml:space="preserve"> desa</w:t>
      </w:r>
      <w:r w:rsidR="00D51870">
        <w:rPr>
          <w:rFonts w:ascii="Times New Roman" w:hAnsi="Times New Roman" w:cs="Times New Roman"/>
          <w:sz w:val="24"/>
          <w:szCs w:val="24"/>
        </w:rPr>
        <w:t>,</w:t>
      </w:r>
      <w:r>
        <w:rPr>
          <w:rFonts w:ascii="Times New Roman" w:hAnsi="Times New Roman" w:cs="Times New Roman"/>
          <w:sz w:val="24"/>
          <w:szCs w:val="24"/>
        </w:rPr>
        <w:t xml:space="preserve"> karena ru</w:t>
      </w:r>
      <w:r w:rsidR="00D51870">
        <w:rPr>
          <w:rFonts w:ascii="Times New Roman" w:hAnsi="Times New Roman" w:cs="Times New Roman"/>
          <w:sz w:val="24"/>
          <w:szCs w:val="24"/>
        </w:rPr>
        <w:t xml:space="preserve">ang-ruang yang ada ditutup </w:t>
      </w:r>
      <w:r>
        <w:rPr>
          <w:rFonts w:ascii="Times New Roman" w:hAnsi="Times New Roman" w:cs="Times New Roman"/>
          <w:sz w:val="24"/>
          <w:szCs w:val="24"/>
        </w:rPr>
        <w:t xml:space="preserve"> untuk pencapaian target</w:t>
      </w:r>
      <w:r w:rsidR="00D51870">
        <w:rPr>
          <w:rFonts w:ascii="Times New Roman" w:hAnsi="Times New Roman" w:cs="Times New Roman"/>
          <w:sz w:val="24"/>
          <w:szCs w:val="24"/>
        </w:rPr>
        <w:t>-target</w:t>
      </w:r>
      <w:r>
        <w:rPr>
          <w:rFonts w:ascii="Times New Roman" w:hAnsi="Times New Roman" w:cs="Times New Roman"/>
          <w:sz w:val="24"/>
          <w:szCs w:val="24"/>
        </w:rPr>
        <w:t xml:space="preserve"> dari program</w:t>
      </w:r>
      <w:r w:rsidR="00D51870">
        <w:rPr>
          <w:rFonts w:ascii="Times New Roman" w:hAnsi="Times New Roman" w:cs="Times New Roman"/>
          <w:sz w:val="24"/>
          <w:szCs w:val="24"/>
        </w:rPr>
        <w:t xml:space="preserve"> pemerintag (SDGs)</w:t>
      </w:r>
      <w:r>
        <w:rPr>
          <w:rFonts w:ascii="Times New Roman" w:hAnsi="Times New Roman" w:cs="Times New Roman"/>
          <w:sz w:val="24"/>
          <w:szCs w:val="24"/>
        </w:rPr>
        <w:t xml:space="preserve"> yang telah dirancang. </w:t>
      </w:r>
    </w:p>
    <w:p w:rsidR="002B275B" w:rsidRDefault="002B275B" w:rsidP="00080C7B">
      <w:pPr>
        <w:pStyle w:val="ListParagraph"/>
        <w:spacing w:line="360" w:lineRule="auto"/>
        <w:ind w:left="0" w:firstLine="567"/>
        <w:jc w:val="both"/>
        <w:rPr>
          <w:rFonts w:ascii="Times New Roman" w:hAnsi="Times New Roman" w:cs="Times New Roman"/>
          <w:sz w:val="24"/>
          <w:szCs w:val="24"/>
        </w:rPr>
      </w:pPr>
      <w:r w:rsidRPr="00894155">
        <w:rPr>
          <w:rFonts w:ascii="Times New Roman" w:hAnsi="Times New Roman" w:cs="Times New Roman"/>
          <w:i/>
          <w:sz w:val="24"/>
          <w:szCs w:val="24"/>
        </w:rPr>
        <w:t>Kedua,</w:t>
      </w:r>
      <w:r>
        <w:rPr>
          <w:rFonts w:ascii="Times New Roman" w:hAnsi="Times New Roman" w:cs="Times New Roman"/>
          <w:sz w:val="24"/>
          <w:szCs w:val="24"/>
        </w:rPr>
        <w:t xml:space="preserve"> </w:t>
      </w:r>
      <w:r w:rsidRPr="00080C7B">
        <w:rPr>
          <w:rFonts w:ascii="Times New Roman" w:hAnsi="Times New Roman" w:cs="Times New Roman"/>
          <w:i/>
          <w:sz w:val="24"/>
          <w:szCs w:val="24"/>
        </w:rPr>
        <w:t>pendekatan mutilasi</w:t>
      </w:r>
      <w:r>
        <w:rPr>
          <w:rFonts w:ascii="Times New Roman" w:hAnsi="Times New Roman" w:cs="Times New Roman"/>
          <w:sz w:val="24"/>
          <w:szCs w:val="24"/>
        </w:rPr>
        <w:t xml:space="preserve">. Pendekatan ini sejatinya melihat posisi desa sebagai masyarakat tanpa pemerintah dan pemerintahan. Merujuk pada Eko (2015) </w:t>
      </w:r>
      <w:r>
        <w:rPr>
          <w:rFonts w:ascii="Times New Roman" w:hAnsi="Times New Roman" w:cs="Times New Roman"/>
          <w:sz w:val="24"/>
          <w:szCs w:val="24"/>
        </w:rPr>
        <w:lastRenderedPageBreak/>
        <w:t>cara pandang desa menggunakan pendekatan mutilasi hanya akan melahirkan program-program pemberdayaan masuk desa dengan membawa Bantuan Langsung Masyarakat (BLM) yang diberikan kepada kelompok-kelompok masyarakat</w:t>
      </w:r>
      <w:r w:rsidR="00080C7B">
        <w:rPr>
          <w:rFonts w:ascii="Times New Roman" w:hAnsi="Times New Roman" w:cs="Times New Roman"/>
          <w:sz w:val="24"/>
          <w:szCs w:val="24"/>
        </w:rPr>
        <w:t>,</w:t>
      </w:r>
      <w:r>
        <w:rPr>
          <w:rFonts w:ascii="Times New Roman" w:hAnsi="Times New Roman" w:cs="Times New Roman"/>
          <w:sz w:val="24"/>
          <w:szCs w:val="24"/>
        </w:rPr>
        <w:t xml:space="preserve"> tetapi mengabaikan serta meminggirkan desa secara keinstitusian</w:t>
      </w:r>
      <w:r w:rsidR="00080C7B">
        <w:rPr>
          <w:rFonts w:ascii="Times New Roman" w:hAnsi="Times New Roman" w:cs="Times New Roman"/>
          <w:sz w:val="24"/>
          <w:szCs w:val="24"/>
        </w:rPr>
        <w:t xml:space="preserve"> (pemerintahan)</w:t>
      </w:r>
      <w:r>
        <w:rPr>
          <w:rFonts w:ascii="Times New Roman" w:hAnsi="Times New Roman" w:cs="Times New Roman"/>
          <w:sz w:val="24"/>
          <w:szCs w:val="24"/>
        </w:rPr>
        <w:t>.</w:t>
      </w:r>
      <w:r w:rsidR="00080C7B">
        <w:rPr>
          <w:rFonts w:ascii="Times New Roman" w:hAnsi="Times New Roman" w:cs="Times New Roman"/>
          <w:sz w:val="24"/>
          <w:szCs w:val="24"/>
        </w:rPr>
        <w:t xml:space="preserve"> Dalam konteks ini desa dianggap sebagai bagian negara, tanpa kemandirian. Pemerintah lupa bahwa desa ialah pemerintahan yang mandiri yang harus didukung baik secara dana dan peningkatan kualitas sumber daya manusia. Tampaknya</w:t>
      </w:r>
      <w:r>
        <w:rPr>
          <w:rFonts w:ascii="Times New Roman" w:hAnsi="Times New Roman" w:cs="Times New Roman"/>
          <w:sz w:val="24"/>
          <w:szCs w:val="24"/>
        </w:rPr>
        <w:t xml:space="preserve"> yang terjad</w:t>
      </w:r>
      <w:r w:rsidR="00080C7B">
        <w:rPr>
          <w:rFonts w:ascii="Times New Roman" w:hAnsi="Times New Roman" w:cs="Times New Roman"/>
          <w:sz w:val="24"/>
          <w:szCs w:val="24"/>
        </w:rPr>
        <w:t>i terbalik dari kenyataan pemandirian desa, sebaliknya  program SDGs yang diterapkan Kemendes tercerabut dari akar desa</w:t>
      </w:r>
      <w:r>
        <w:rPr>
          <w:rFonts w:ascii="Times New Roman" w:hAnsi="Times New Roman" w:cs="Times New Roman"/>
          <w:sz w:val="24"/>
          <w:szCs w:val="24"/>
        </w:rPr>
        <w:t xml:space="preserve">. Program-program yang ditujukan langsung mengarah kepada kelompok-kelompok masyarakat dan desa hanya sebatas instrumen legal-formal dan </w:t>
      </w:r>
      <w:r w:rsidR="00080C7B">
        <w:rPr>
          <w:rFonts w:ascii="Times New Roman" w:hAnsi="Times New Roman" w:cs="Times New Roman"/>
          <w:sz w:val="24"/>
          <w:szCs w:val="24"/>
        </w:rPr>
        <w:t xml:space="preserve">mereka </w:t>
      </w:r>
      <w:r>
        <w:rPr>
          <w:rFonts w:ascii="Times New Roman" w:hAnsi="Times New Roman" w:cs="Times New Roman"/>
          <w:sz w:val="24"/>
          <w:szCs w:val="24"/>
        </w:rPr>
        <w:t>sibuk mengurus laporan</w:t>
      </w:r>
      <w:r w:rsidR="00080C7B">
        <w:rPr>
          <w:rFonts w:ascii="Times New Roman" w:hAnsi="Times New Roman" w:cs="Times New Roman"/>
          <w:sz w:val="24"/>
          <w:szCs w:val="24"/>
        </w:rPr>
        <w:t xml:space="preserve"> kinerja, tanpa memperhatikan </w:t>
      </w:r>
      <w:r w:rsidR="00080C7B" w:rsidRPr="00080C7B">
        <w:rPr>
          <w:rFonts w:ascii="Times New Roman" w:hAnsi="Times New Roman" w:cs="Times New Roman"/>
          <w:i/>
          <w:sz w:val="24"/>
          <w:szCs w:val="24"/>
        </w:rPr>
        <w:t>outcomes</w:t>
      </w:r>
      <w:r w:rsidR="00080C7B">
        <w:rPr>
          <w:rFonts w:ascii="Times New Roman" w:hAnsi="Times New Roman" w:cs="Times New Roman"/>
          <w:sz w:val="24"/>
          <w:szCs w:val="24"/>
        </w:rPr>
        <w:t xml:space="preserve"> bagi masyarakat desa</w:t>
      </w:r>
      <w:r>
        <w:rPr>
          <w:rFonts w:ascii="Times New Roman" w:hAnsi="Times New Roman" w:cs="Times New Roman"/>
          <w:sz w:val="24"/>
          <w:szCs w:val="24"/>
        </w:rPr>
        <w:t xml:space="preserve">. </w:t>
      </w:r>
    </w:p>
    <w:p w:rsidR="00CE6420" w:rsidRDefault="002B275B" w:rsidP="00665545">
      <w:pPr>
        <w:pStyle w:val="ListParagraph"/>
        <w:spacing w:line="360" w:lineRule="auto"/>
        <w:ind w:left="0" w:firstLine="567"/>
        <w:jc w:val="both"/>
        <w:rPr>
          <w:rFonts w:ascii="Times New Roman" w:hAnsi="Times New Roman" w:cs="Times New Roman"/>
          <w:sz w:val="24"/>
          <w:szCs w:val="24"/>
        </w:rPr>
      </w:pPr>
      <w:r w:rsidRPr="00331A08">
        <w:rPr>
          <w:rFonts w:ascii="Times New Roman" w:hAnsi="Times New Roman" w:cs="Times New Roman"/>
          <w:i/>
          <w:sz w:val="24"/>
          <w:szCs w:val="24"/>
        </w:rPr>
        <w:t>Ketiga</w:t>
      </w:r>
      <w:r>
        <w:rPr>
          <w:rFonts w:ascii="Times New Roman" w:hAnsi="Times New Roman" w:cs="Times New Roman"/>
          <w:sz w:val="24"/>
          <w:szCs w:val="24"/>
        </w:rPr>
        <w:t xml:space="preserve">, </w:t>
      </w:r>
      <w:r w:rsidR="00C77FC5">
        <w:rPr>
          <w:rFonts w:ascii="Times New Roman" w:hAnsi="Times New Roman" w:cs="Times New Roman"/>
          <w:i/>
          <w:sz w:val="24"/>
          <w:szCs w:val="24"/>
        </w:rPr>
        <w:t>motif politik tersembunyi</w:t>
      </w:r>
      <w:r w:rsidRPr="00C77FC5">
        <w:rPr>
          <w:rFonts w:ascii="Times New Roman" w:hAnsi="Times New Roman" w:cs="Times New Roman"/>
          <w:i/>
          <w:sz w:val="24"/>
          <w:szCs w:val="24"/>
        </w:rPr>
        <w:t>.</w:t>
      </w:r>
      <w:r>
        <w:rPr>
          <w:rFonts w:ascii="Times New Roman" w:hAnsi="Times New Roman" w:cs="Times New Roman"/>
          <w:sz w:val="24"/>
          <w:szCs w:val="24"/>
        </w:rPr>
        <w:t xml:space="preserve"> </w:t>
      </w:r>
      <w:r w:rsidR="00C77FC5">
        <w:rPr>
          <w:rFonts w:ascii="Times New Roman" w:hAnsi="Times New Roman" w:cs="Times New Roman"/>
          <w:sz w:val="24"/>
          <w:szCs w:val="24"/>
        </w:rPr>
        <w:t xml:space="preserve">Penerapan SDGs yang berselang lima tahun sejak diterapkan menimbulkan </w:t>
      </w:r>
      <w:r w:rsidR="00AC5371">
        <w:rPr>
          <w:rFonts w:ascii="Times New Roman" w:hAnsi="Times New Roman" w:cs="Times New Roman"/>
          <w:sz w:val="24"/>
          <w:szCs w:val="24"/>
        </w:rPr>
        <w:t xml:space="preserve">multi </w:t>
      </w:r>
      <w:r w:rsidR="00C77FC5">
        <w:rPr>
          <w:rFonts w:ascii="Times New Roman" w:hAnsi="Times New Roman" w:cs="Times New Roman"/>
          <w:sz w:val="24"/>
          <w:szCs w:val="24"/>
        </w:rPr>
        <w:t xml:space="preserve">tafsir – </w:t>
      </w:r>
      <w:r w:rsidR="00CE6420">
        <w:rPr>
          <w:rFonts w:ascii="Times New Roman" w:hAnsi="Times New Roman" w:cs="Times New Roman"/>
          <w:sz w:val="24"/>
          <w:szCs w:val="24"/>
        </w:rPr>
        <w:t>apakah ada kendala atau ada</w:t>
      </w:r>
      <w:r w:rsidR="00C77FC5">
        <w:rPr>
          <w:rFonts w:ascii="Times New Roman" w:hAnsi="Times New Roman" w:cs="Times New Roman"/>
          <w:sz w:val="24"/>
          <w:szCs w:val="24"/>
        </w:rPr>
        <w:t xml:space="preserve"> motif politik tersembunyi. </w:t>
      </w:r>
      <w:r w:rsidR="00CE6420">
        <w:rPr>
          <w:rFonts w:ascii="Times New Roman" w:hAnsi="Times New Roman" w:cs="Times New Roman"/>
          <w:sz w:val="24"/>
          <w:szCs w:val="24"/>
        </w:rPr>
        <w:t xml:space="preserve">Menurut Yusuf Kalla diperlukan dana US$ 2,5 trilyun setahun untuk menerapkan SDGs di desa. Pemerintah belum mampu mengupayakan dana tersebut, oleh karena itu diperlukan kerjasama dengan negara-negara donor atau filantrofi </w:t>
      </w:r>
      <w:r w:rsidR="00CE6420" w:rsidRPr="00DD08FC">
        <w:rPr>
          <w:rFonts w:ascii="Times New Roman" w:hAnsi="Times New Roman" w:cs="Times New Roman"/>
          <w:sz w:val="24"/>
          <w:szCs w:val="24"/>
        </w:rPr>
        <w:t>(</w:t>
      </w:r>
      <w:hyperlink r:id="rId14" w:history="1">
        <w:r w:rsidR="00CE6420" w:rsidRPr="00DD08FC">
          <w:rPr>
            <w:rStyle w:val="Hyperlink"/>
            <w:rFonts w:ascii="Times New Roman" w:hAnsi="Times New Roman" w:cs="Times New Roman"/>
            <w:color w:val="auto"/>
            <w:sz w:val="24"/>
            <w:szCs w:val="24"/>
          </w:rPr>
          <w:t>https://katadata.co.id/marthathertina/berita/5e9a4e60c908c/dana-sdgs-us-25-triliun-setahun-jk-tekankan-pentingnya-kerja-sama/diakses 27 Februari 2021</w:t>
        </w:r>
      </w:hyperlink>
      <w:r w:rsidR="00CE6420">
        <w:rPr>
          <w:rFonts w:ascii="Times New Roman" w:hAnsi="Times New Roman" w:cs="Times New Roman"/>
          <w:sz w:val="24"/>
          <w:szCs w:val="24"/>
        </w:rPr>
        <w:t xml:space="preserve">). Alasan belum diterapkannya SDGs tahun 2016, karena tidak ada dana yang cukup (sebelum covid-19) bisa diterima dengan secara rasional. Namun dalam masa </w:t>
      </w:r>
      <w:r w:rsidR="00155696">
        <w:rPr>
          <w:rFonts w:ascii="Times New Roman" w:hAnsi="Times New Roman" w:cs="Times New Roman"/>
          <w:sz w:val="24"/>
          <w:szCs w:val="24"/>
        </w:rPr>
        <w:t>pandemi</w:t>
      </w:r>
      <w:r w:rsidR="00CE6420">
        <w:rPr>
          <w:rFonts w:ascii="Times New Roman" w:hAnsi="Times New Roman" w:cs="Times New Roman"/>
          <w:sz w:val="24"/>
          <w:szCs w:val="24"/>
        </w:rPr>
        <w:t xml:space="preserve"> covid-19 Kemendes </w:t>
      </w:r>
      <w:r w:rsidR="00155696">
        <w:rPr>
          <w:rFonts w:ascii="Times New Roman" w:hAnsi="Times New Roman" w:cs="Times New Roman"/>
          <w:sz w:val="24"/>
          <w:szCs w:val="24"/>
        </w:rPr>
        <w:t>menerapkan program SDGs ke desa-desa dengan kondisi keuangan negara defisit – hal ini memunculkan pertanyaan darimana dananya ?</w:t>
      </w:r>
      <w:r w:rsidR="000E7914">
        <w:rPr>
          <w:rFonts w:ascii="Times New Roman" w:hAnsi="Times New Roman" w:cs="Times New Roman"/>
          <w:sz w:val="24"/>
          <w:szCs w:val="24"/>
        </w:rPr>
        <w:t xml:space="preserve"> Karena pandemi covid-19, pemerintah bisa menunda penerapan SDGs, karena alasan defisit  APBN dan prioritas pada ketahanan ekonomi dan kesehatan masyarakat.</w:t>
      </w:r>
    </w:p>
    <w:p w:rsidR="002B275B" w:rsidRPr="00D54F2D" w:rsidRDefault="00C77FC5" w:rsidP="00D54F2D">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Seperti</w:t>
      </w:r>
      <w:r w:rsidR="00100290">
        <w:rPr>
          <w:rFonts w:ascii="Times New Roman" w:hAnsi="Times New Roman" w:cs="Times New Roman"/>
          <w:sz w:val="24"/>
          <w:szCs w:val="24"/>
        </w:rPr>
        <w:t xml:space="preserve"> diketahui bahwa Gus Menteri adalah kakak Ketua Umum partai politik yang tentu ingin me</w:t>
      </w:r>
      <w:r w:rsidR="00AC5371">
        <w:rPr>
          <w:rFonts w:ascii="Times New Roman" w:hAnsi="Times New Roman" w:cs="Times New Roman"/>
          <w:sz w:val="24"/>
          <w:szCs w:val="24"/>
        </w:rPr>
        <w:t>n</w:t>
      </w:r>
      <w:r w:rsidR="00100290">
        <w:rPr>
          <w:rFonts w:ascii="Times New Roman" w:hAnsi="Times New Roman" w:cs="Times New Roman"/>
          <w:sz w:val="24"/>
          <w:szCs w:val="24"/>
        </w:rPr>
        <w:t xml:space="preserve">calonkan diri dalam </w:t>
      </w:r>
      <w:r w:rsidR="00AC5371">
        <w:rPr>
          <w:rFonts w:ascii="Times New Roman" w:hAnsi="Times New Roman" w:cs="Times New Roman"/>
          <w:sz w:val="24"/>
          <w:szCs w:val="24"/>
        </w:rPr>
        <w:t xml:space="preserve">kontestasi </w:t>
      </w:r>
      <w:r w:rsidR="00100290">
        <w:rPr>
          <w:rFonts w:ascii="Times New Roman" w:hAnsi="Times New Roman" w:cs="Times New Roman"/>
          <w:sz w:val="24"/>
          <w:szCs w:val="24"/>
        </w:rPr>
        <w:t>Pilpres 2024.</w:t>
      </w:r>
      <w:r w:rsidR="00AC5371">
        <w:rPr>
          <w:rFonts w:ascii="Times New Roman" w:hAnsi="Times New Roman" w:cs="Times New Roman"/>
          <w:sz w:val="24"/>
          <w:szCs w:val="24"/>
        </w:rPr>
        <w:t xml:space="preserve"> </w:t>
      </w:r>
      <w:r w:rsidR="000E7914">
        <w:rPr>
          <w:rFonts w:ascii="Times New Roman" w:hAnsi="Times New Roman" w:cs="Times New Roman"/>
          <w:sz w:val="24"/>
          <w:szCs w:val="24"/>
        </w:rPr>
        <w:t>Oleh karena itu wajar kalau ada pemikiran apakah penerapan SDGs merupakan bagian dari proses instrumentasi kontestasi Pilpres 2024 (?)</w:t>
      </w:r>
    </w:p>
    <w:p w:rsidR="002B275B" w:rsidRPr="00CB3106" w:rsidRDefault="00796FB0" w:rsidP="0090687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w:t>
      </w:r>
      <w:r w:rsidR="002B275B">
        <w:rPr>
          <w:rFonts w:ascii="Times New Roman" w:hAnsi="Times New Roman" w:cs="Times New Roman"/>
          <w:sz w:val="24"/>
          <w:szCs w:val="24"/>
        </w:rPr>
        <w:t xml:space="preserve">enelitian ini </w:t>
      </w:r>
      <w:r>
        <w:rPr>
          <w:rFonts w:ascii="Times New Roman" w:hAnsi="Times New Roman" w:cs="Times New Roman"/>
          <w:sz w:val="24"/>
          <w:szCs w:val="24"/>
        </w:rPr>
        <w:t xml:space="preserve">berbeda dengan penelitian terdahulu, karena memiliki perspektif yang berbeda – perspektif governabilitas </w:t>
      </w:r>
      <w:r w:rsidR="0090687A">
        <w:rPr>
          <w:rFonts w:ascii="Times New Roman" w:hAnsi="Times New Roman" w:cs="Times New Roman"/>
          <w:sz w:val="24"/>
          <w:szCs w:val="24"/>
        </w:rPr>
        <w:t xml:space="preserve">politik desa  mempersepsi desa sebagai pemerintah yang mandiri. Oleh karena itu penelitian ini mendesak dilakukan, karena merupakan awal dari penerapan SDGs di Indonesia. </w:t>
      </w:r>
      <w:r w:rsidR="002B275B">
        <w:rPr>
          <w:rFonts w:ascii="Times New Roman" w:hAnsi="Times New Roman" w:cs="Times New Roman"/>
          <w:sz w:val="24"/>
          <w:szCs w:val="24"/>
        </w:rPr>
        <w:t>Penelitian yang berjudul</w:t>
      </w:r>
      <w:r w:rsidR="002B275B" w:rsidRPr="00CB3106">
        <w:rPr>
          <w:rFonts w:ascii="Times New Roman" w:hAnsi="Times New Roman" w:cs="Times New Roman"/>
          <w:b/>
          <w:sz w:val="24"/>
          <w:szCs w:val="24"/>
        </w:rPr>
        <w:t xml:space="preserve"> </w:t>
      </w:r>
      <w:r w:rsidR="002B275B">
        <w:rPr>
          <w:rFonts w:ascii="Times New Roman" w:hAnsi="Times New Roman" w:cs="Times New Roman"/>
          <w:sz w:val="24"/>
          <w:szCs w:val="24"/>
        </w:rPr>
        <w:t xml:space="preserve"> </w:t>
      </w:r>
      <w:r w:rsidR="0090687A">
        <w:rPr>
          <w:rFonts w:ascii="Times New Roman" w:hAnsi="Times New Roman" w:cs="Times New Roman"/>
          <w:sz w:val="24"/>
          <w:szCs w:val="24"/>
        </w:rPr>
        <w:t>“</w:t>
      </w:r>
      <w:r w:rsidR="0090687A" w:rsidRPr="008911AF">
        <w:rPr>
          <w:rFonts w:ascii="Times New Roman" w:hAnsi="Times New Roman" w:cs="Times New Roman"/>
          <w:sz w:val="24"/>
          <w:szCs w:val="24"/>
        </w:rPr>
        <w:t xml:space="preserve">Governabilitas Politik Desa : </w:t>
      </w:r>
      <w:r w:rsidR="0090687A">
        <w:rPr>
          <w:rFonts w:ascii="Times New Roman" w:hAnsi="Times New Roman" w:cs="Times New Roman"/>
          <w:sz w:val="24"/>
          <w:szCs w:val="24"/>
        </w:rPr>
        <w:t>Pengentasan Kemiskinan</w:t>
      </w:r>
      <w:r w:rsidR="0090687A" w:rsidRPr="008911AF">
        <w:rPr>
          <w:rFonts w:ascii="Times New Roman" w:hAnsi="Times New Roman" w:cs="Times New Roman"/>
          <w:sz w:val="24"/>
          <w:szCs w:val="24"/>
        </w:rPr>
        <w:t xml:space="preserve"> Desa Wonokromo, Kabupaten </w:t>
      </w:r>
      <w:r w:rsidR="0090687A">
        <w:rPr>
          <w:rFonts w:ascii="Times New Roman" w:hAnsi="Times New Roman" w:cs="Times New Roman"/>
          <w:sz w:val="24"/>
          <w:szCs w:val="24"/>
        </w:rPr>
        <w:t xml:space="preserve">Bantul </w:t>
      </w:r>
      <w:r w:rsidR="0090687A" w:rsidRPr="008911AF">
        <w:rPr>
          <w:rFonts w:ascii="Times New Roman" w:hAnsi="Times New Roman" w:cs="Times New Roman"/>
          <w:sz w:val="24"/>
          <w:szCs w:val="24"/>
        </w:rPr>
        <w:t>dalam Implementasi SDGs</w:t>
      </w:r>
      <w:r w:rsidR="0090687A">
        <w:rPr>
          <w:rFonts w:ascii="Times New Roman" w:hAnsi="Times New Roman" w:cs="Times New Roman"/>
          <w:sz w:val="24"/>
          <w:szCs w:val="24"/>
        </w:rPr>
        <w:t>”</w:t>
      </w:r>
      <w:r w:rsidR="002B275B">
        <w:rPr>
          <w:rFonts w:ascii="Times New Roman" w:hAnsi="Times New Roman" w:cs="Times New Roman"/>
          <w:sz w:val="24"/>
          <w:szCs w:val="24"/>
        </w:rPr>
        <w:t xml:space="preserve"> dilakukan di</w:t>
      </w:r>
      <w:r w:rsidR="0090687A">
        <w:rPr>
          <w:rFonts w:ascii="Times New Roman" w:hAnsi="Times New Roman" w:cs="Times New Roman"/>
          <w:sz w:val="24"/>
          <w:szCs w:val="24"/>
        </w:rPr>
        <w:t xml:space="preserve"> Desa Wonokromo, Pleret, Bantul dalam kurun waktu tiga bulan (</w:t>
      </w:r>
      <w:r w:rsidR="002B275B">
        <w:rPr>
          <w:rFonts w:ascii="Times New Roman" w:hAnsi="Times New Roman" w:cs="Times New Roman"/>
          <w:sz w:val="24"/>
          <w:szCs w:val="24"/>
        </w:rPr>
        <w:t xml:space="preserve"> </w:t>
      </w:r>
      <w:r w:rsidR="0090687A">
        <w:rPr>
          <w:rFonts w:ascii="Times New Roman" w:hAnsi="Times New Roman" w:cs="Times New Roman"/>
          <w:sz w:val="24"/>
          <w:szCs w:val="24"/>
        </w:rPr>
        <w:t>Maret-Mei 2021).</w:t>
      </w:r>
    </w:p>
    <w:p w:rsidR="002B275B" w:rsidRPr="004F7E13" w:rsidRDefault="00D54F2D" w:rsidP="004F7E13">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4F7E13">
        <w:rPr>
          <w:rFonts w:ascii="Times New Roman" w:hAnsi="Times New Roman" w:cs="Times New Roman"/>
          <w:b/>
          <w:sz w:val="24"/>
          <w:szCs w:val="24"/>
        </w:rPr>
        <w:t>.</w:t>
      </w:r>
      <w:r w:rsidR="002B275B" w:rsidRPr="004F7E13">
        <w:rPr>
          <w:rFonts w:ascii="Times New Roman" w:hAnsi="Times New Roman" w:cs="Times New Roman"/>
          <w:b/>
          <w:sz w:val="24"/>
          <w:szCs w:val="24"/>
        </w:rPr>
        <w:t>Rumusan Masalah</w:t>
      </w:r>
    </w:p>
    <w:p w:rsidR="00DA4E47" w:rsidRPr="00564124" w:rsidRDefault="002B275B" w:rsidP="00564124">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Berpijak pada urai</w:t>
      </w:r>
      <w:r w:rsidR="004F7E13">
        <w:rPr>
          <w:rFonts w:ascii="Times New Roman" w:hAnsi="Times New Roman" w:cs="Times New Roman"/>
          <w:sz w:val="24"/>
          <w:szCs w:val="24"/>
        </w:rPr>
        <w:t>an latar belakang masalah dan urgensi</w:t>
      </w:r>
      <w:r>
        <w:rPr>
          <w:rFonts w:ascii="Times New Roman" w:hAnsi="Times New Roman" w:cs="Times New Roman"/>
          <w:sz w:val="24"/>
          <w:szCs w:val="24"/>
        </w:rPr>
        <w:t xml:space="preserve"> penelitian ini, maka peneliti menarik rumusan</w:t>
      </w:r>
      <w:r w:rsidR="004F7E13">
        <w:rPr>
          <w:rFonts w:ascii="Times New Roman" w:hAnsi="Times New Roman" w:cs="Times New Roman"/>
          <w:sz w:val="24"/>
          <w:szCs w:val="24"/>
        </w:rPr>
        <w:t xml:space="preserve"> masalah</w:t>
      </w:r>
      <w:r>
        <w:rPr>
          <w:rFonts w:ascii="Times New Roman" w:hAnsi="Times New Roman" w:cs="Times New Roman"/>
          <w:sz w:val="24"/>
          <w:szCs w:val="24"/>
        </w:rPr>
        <w:t xml:space="preserve"> yang akan diteliti yaitu: </w:t>
      </w:r>
      <w:r w:rsidRPr="00CB3106">
        <w:rPr>
          <w:rFonts w:ascii="Times New Roman" w:hAnsi="Times New Roman" w:cs="Times New Roman"/>
          <w:b/>
          <w:i/>
          <w:sz w:val="24"/>
          <w:szCs w:val="24"/>
        </w:rPr>
        <w:t>pertama</w:t>
      </w:r>
      <w:r>
        <w:rPr>
          <w:rFonts w:ascii="Times New Roman" w:hAnsi="Times New Roman" w:cs="Times New Roman"/>
          <w:sz w:val="24"/>
          <w:szCs w:val="24"/>
        </w:rPr>
        <w:t xml:space="preserve">, </w:t>
      </w:r>
      <w:r w:rsidR="004F7E13">
        <w:rPr>
          <w:rFonts w:ascii="Times New Roman" w:hAnsi="Times New Roman" w:cs="Times New Roman"/>
          <w:sz w:val="24"/>
          <w:szCs w:val="24"/>
        </w:rPr>
        <w:t>mengapa penerapan SDGs dilaksanakan di desa</w:t>
      </w:r>
      <w:r w:rsidR="00837A14">
        <w:rPr>
          <w:rFonts w:ascii="Times New Roman" w:hAnsi="Times New Roman" w:cs="Times New Roman"/>
          <w:sz w:val="24"/>
          <w:szCs w:val="24"/>
        </w:rPr>
        <w:t>-desa</w:t>
      </w:r>
      <w:r w:rsidR="004F7E13">
        <w:rPr>
          <w:rFonts w:ascii="Times New Roman" w:hAnsi="Times New Roman" w:cs="Times New Roman"/>
          <w:sz w:val="24"/>
          <w:szCs w:val="24"/>
        </w:rPr>
        <w:t xml:space="preserve"> dalam kondisi keuangan negara defisit ? </w:t>
      </w:r>
      <w:r w:rsidRPr="004F7E13">
        <w:rPr>
          <w:rFonts w:ascii="Times New Roman" w:hAnsi="Times New Roman" w:cs="Times New Roman"/>
          <w:b/>
          <w:i/>
          <w:sz w:val="24"/>
          <w:szCs w:val="24"/>
        </w:rPr>
        <w:t>Kedua,</w:t>
      </w:r>
      <w:r w:rsidR="004F7E13">
        <w:rPr>
          <w:rFonts w:ascii="Times New Roman" w:hAnsi="Times New Roman" w:cs="Times New Roman"/>
          <w:sz w:val="24"/>
          <w:szCs w:val="24"/>
        </w:rPr>
        <w:t xml:space="preserve"> bagaimana respon masyarakat desa Wonokromo terhadap </w:t>
      </w:r>
      <w:r w:rsidRPr="004F7E13">
        <w:rPr>
          <w:rFonts w:ascii="Times New Roman" w:hAnsi="Times New Roman" w:cs="Times New Roman"/>
          <w:sz w:val="24"/>
          <w:szCs w:val="24"/>
        </w:rPr>
        <w:t xml:space="preserve"> program SDGs?</w:t>
      </w:r>
      <w:r w:rsidR="00837A14">
        <w:rPr>
          <w:rFonts w:ascii="Times New Roman" w:hAnsi="Times New Roman" w:cs="Times New Roman"/>
          <w:sz w:val="24"/>
          <w:szCs w:val="24"/>
        </w:rPr>
        <w:t xml:space="preserve"> </w:t>
      </w:r>
      <w:r w:rsidR="00837A14" w:rsidRPr="00A86DE7">
        <w:rPr>
          <w:rFonts w:ascii="Times New Roman" w:hAnsi="Times New Roman" w:cs="Times New Roman"/>
          <w:b/>
          <w:i/>
          <w:sz w:val="24"/>
          <w:szCs w:val="24"/>
        </w:rPr>
        <w:t>Ketiga</w:t>
      </w:r>
      <w:r w:rsidR="00837A14">
        <w:rPr>
          <w:rFonts w:ascii="Times New Roman" w:hAnsi="Times New Roman" w:cs="Times New Roman"/>
          <w:sz w:val="24"/>
          <w:szCs w:val="24"/>
        </w:rPr>
        <w:t>, apa</w:t>
      </w:r>
      <w:r w:rsidR="00DA4E47">
        <w:rPr>
          <w:rFonts w:ascii="Times New Roman" w:hAnsi="Times New Roman" w:cs="Times New Roman"/>
          <w:sz w:val="24"/>
          <w:szCs w:val="24"/>
        </w:rPr>
        <w:t>kah</w:t>
      </w:r>
      <w:r w:rsidR="00837A14">
        <w:rPr>
          <w:rFonts w:ascii="Times New Roman" w:hAnsi="Times New Roman" w:cs="Times New Roman"/>
          <w:sz w:val="24"/>
          <w:szCs w:val="24"/>
        </w:rPr>
        <w:t xml:space="preserve"> manfaat </w:t>
      </w:r>
      <w:r w:rsidR="00DA4E47">
        <w:rPr>
          <w:rFonts w:ascii="Times New Roman" w:hAnsi="Times New Roman" w:cs="Times New Roman"/>
          <w:sz w:val="24"/>
          <w:szCs w:val="24"/>
        </w:rPr>
        <w:t>(</w:t>
      </w:r>
      <w:r w:rsidR="00DA4E47" w:rsidRPr="00DA4E47">
        <w:rPr>
          <w:rFonts w:ascii="Times New Roman" w:hAnsi="Times New Roman" w:cs="Times New Roman"/>
          <w:i/>
          <w:sz w:val="24"/>
          <w:szCs w:val="24"/>
        </w:rPr>
        <w:t>outcomes</w:t>
      </w:r>
      <w:r w:rsidR="00DA4E47">
        <w:rPr>
          <w:rFonts w:ascii="Times New Roman" w:hAnsi="Times New Roman" w:cs="Times New Roman"/>
          <w:sz w:val="24"/>
          <w:szCs w:val="24"/>
        </w:rPr>
        <w:t xml:space="preserve">) </w:t>
      </w:r>
      <w:r w:rsidR="00837A14">
        <w:rPr>
          <w:rFonts w:ascii="Times New Roman" w:hAnsi="Times New Roman" w:cs="Times New Roman"/>
          <w:sz w:val="24"/>
          <w:szCs w:val="24"/>
        </w:rPr>
        <w:t>program SDGs dapat dirasakan oleh masyarakat Wonokromo?</w:t>
      </w:r>
    </w:p>
    <w:p w:rsidR="002B275B" w:rsidRPr="00DA4E47" w:rsidRDefault="00D54F2D" w:rsidP="00DA4E47">
      <w:pPr>
        <w:spacing w:line="36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D</w:t>
      </w:r>
      <w:r w:rsidR="00DA4E47">
        <w:rPr>
          <w:rFonts w:ascii="Times New Roman" w:hAnsi="Times New Roman" w:cs="Times New Roman"/>
          <w:b/>
          <w:sz w:val="24"/>
          <w:szCs w:val="24"/>
        </w:rPr>
        <w:t>.</w:t>
      </w:r>
      <w:r w:rsidR="002B275B" w:rsidRPr="00DA4E47">
        <w:rPr>
          <w:rFonts w:ascii="Times New Roman" w:hAnsi="Times New Roman" w:cs="Times New Roman"/>
          <w:b/>
          <w:sz w:val="24"/>
          <w:szCs w:val="24"/>
        </w:rPr>
        <w:t>Tujuan Penelitian</w:t>
      </w:r>
    </w:p>
    <w:p w:rsidR="00DA4E47" w:rsidRPr="00DA4E47" w:rsidRDefault="00DA4E47" w:rsidP="00DA4E4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Berdasarkan rumusan masalah tersebut diatas, penelitian ini bertujuan untuk </w:t>
      </w:r>
      <w:r>
        <w:rPr>
          <w:rFonts w:ascii="Times New Roman" w:hAnsi="Times New Roman" w:cs="Times New Roman"/>
          <w:sz w:val="24"/>
          <w:szCs w:val="24"/>
          <w:lang w:val="id-ID"/>
        </w:rPr>
        <w:t xml:space="preserve">mengkritisi dan </w:t>
      </w:r>
      <w:r>
        <w:rPr>
          <w:rFonts w:ascii="Times New Roman" w:hAnsi="Times New Roman" w:cs="Times New Roman"/>
          <w:sz w:val="24"/>
          <w:szCs w:val="24"/>
        </w:rPr>
        <w:t>menemukan pengetahuan baru (</w:t>
      </w:r>
      <w:r>
        <w:rPr>
          <w:rFonts w:ascii="Times New Roman" w:hAnsi="Times New Roman" w:cs="Times New Roman"/>
          <w:i/>
          <w:iCs/>
          <w:sz w:val="24"/>
          <w:szCs w:val="24"/>
        </w:rPr>
        <w:t>novelty</w:t>
      </w:r>
      <w:r>
        <w:rPr>
          <w:rFonts w:ascii="Times New Roman" w:hAnsi="Times New Roman" w:cs="Times New Roman"/>
          <w:sz w:val="24"/>
          <w:szCs w:val="24"/>
        </w:rPr>
        <w:t>), khususnya dibidang pemerintahan desa yang mandiri tanpa intervensi pemerintah dan elite politik. Selain itu diharapkan hasil penelitian ini menjadi rintisan awal untuk penelitian tentang SDGs yang lebih luas  di Indonesia.</w:t>
      </w:r>
    </w:p>
    <w:p w:rsidR="002B275B" w:rsidRPr="00512702" w:rsidRDefault="00D54F2D" w:rsidP="00512702">
      <w:pPr>
        <w:spacing w:line="360" w:lineRule="auto"/>
        <w:jc w:val="both"/>
        <w:rPr>
          <w:rFonts w:ascii="Times New Roman" w:hAnsi="Times New Roman" w:cs="Times New Roman"/>
          <w:b/>
          <w:sz w:val="24"/>
          <w:szCs w:val="24"/>
        </w:rPr>
      </w:pPr>
      <w:r>
        <w:rPr>
          <w:rFonts w:ascii="Times New Roman" w:hAnsi="Times New Roman" w:cs="Times New Roman"/>
          <w:b/>
          <w:sz w:val="24"/>
          <w:szCs w:val="24"/>
        </w:rPr>
        <w:t>E</w:t>
      </w:r>
      <w:r w:rsidR="00512702">
        <w:rPr>
          <w:rFonts w:ascii="Times New Roman" w:hAnsi="Times New Roman" w:cs="Times New Roman"/>
          <w:b/>
          <w:sz w:val="24"/>
          <w:szCs w:val="24"/>
        </w:rPr>
        <w:t>.</w:t>
      </w:r>
      <w:r w:rsidR="002B275B" w:rsidRPr="00512702">
        <w:rPr>
          <w:rFonts w:ascii="Times New Roman" w:hAnsi="Times New Roman" w:cs="Times New Roman"/>
          <w:b/>
          <w:sz w:val="24"/>
          <w:szCs w:val="24"/>
        </w:rPr>
        <w:t>Kontribusi dan Manfaat Penelitian</w:t>
      </w:r>
    </w:p>
    <w:p w:rsidR="00512702" w:rsidRPr="00512702" w:rsidRDefault="002B275B" w:rsidP="00512702">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Kontribusi dan manfaat penelitian ini meliputi dua hal yakni secara teori dan praktis. Secara teori, hasil penelitian akan memperkaya diskursus tentang penerapan program SDGs  yang masuk pada ranah desa. Sedangkan manfaat hasil penelitian secara praktis ialah sebagai bahan dasar pemerintah terkhusus Kementerian Desa untuk merumuskan ulang program SDGs yang masuk pada ranah desa</w:t>
      </w:r>
      <w:r w:rsidR="004278C3">
        <w:rPr>
          <w:rFonts w:ascii="Times New Roman" w:hAnsi="Times New Roman" w:cs="Times New Roman"/>
          <w:sz w:val="24"/>
          <w:szCs w:val="24"/>
        </w:rPr>
        <w:t>,</w:t>
      </w:r>
      <w:r>
        <w:rPr>
          <w:rFonts w:ascii="Times New Roman" w:hAnsi="Times New Roman" w:cs="Times New Roman"/>
          <w:sz w:val="24"/>
          <w:szCs w:val="24"/>
        </w:rPr>
        <w:t xml:space="preserve"> sehingga posisi desa sebagai institusi menjadi subjek bukan objek dari pemerintah. </w:t>
      </w:r>
    </w:p>
    <w:p w:rsidR="00512702" w:rsidRDefault="00512702" w:rsidP="00512702">
      <w:pPr>
        <w:spacing w:line="360" w:lineRule="auto"/>
        <w:ind w:leftChars="-100" w:left="-22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rPr>
        <w:t xml:space="preserve"> G.Luaran Penelitian</w:t>
      </w:r>
    </w:p>
    <w:p w:rsidR="00512702" w:rsidRDefault="00512702" w:rsidP="00512702">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Luaran hasil penelitian berupa karya ilmiah yang akan dipublikasikan melalui jurnal terakreditasi Kemenristekdikti dan buku</w:t>
      </w:r>
      <w:r>
        <w:rPr>
          <w:rFonts w:ascii="Times New Roman" w:hAnsi="Times New Roman" w:cs="Times New Roman"/>
          <w:sz w:val="24"/>
          <w:szCs w:val="24"/>
          <w:lang w:val="id-ID"/>
        </w:rPr>
        <w:t xml:space="preserve"> ajar</w:t>
      </w:r>
      <w:r>
        <w:rPr>
          <w:rFonts w:ascii="Times New Roman" w:hAnsi="Times New Roman" w:cs="Times New Roman"/>
          <w:sz w:val="24"/>
          <w:szCs w:val="24"/>
        </w:rPr>
        <w:t>. Adapun rencana publikasi jurnal Nasional yang terakreditasi (Sinta 1 atau Sinta 2), sebagai berikut:</w:t>
      </w:r>
    </w:p>
    <w:p w:rsidR="00512702" w:rsidRPr="00DD08FC" w:rsidRDefault="00512702" w:rsidP="00512702">
      <w:pPr>
        <w:numPr>
          <w:ilvl w:val="0"/>
          <w:numId w:val="14"/>
        </w:numPr>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i/>
          <w:iCs/>
          <w:color w:val="000000"/>
          <w:sz w:val="24"/>
          <w:szCs w:val="24"/>
          <w:shd w:val="clear" w:color="auto" w:fill="FFFFFF"/>
        </w:rPr>
        <w:t>Jurnal Ilmu Sosial dan Politik</w:t>
      </w:r>
      <w:r>
        <w:rPr>
          <w:rFonts w:ascii="Times New Roman" w:eastAsia="SimSun" w:hAnsi="Times New Roman" w:cs="Times New Roman"/>
          <w:color w:val="000000"/>
          <w:sz w:val="24"/>
          <w:szCs w:val="24"/>
          <w:shd w:val="clear" w:color="auto" w:fill="FFFFFF"/>
        </w:rPr>
        <w:t xml:space="preserve">,Departeman Politik dan Pemerintahan  Universitas Gadjah Mada terakreditasi </w:t>
      </w:r>
      <w:r>
        <w:rPr>
          <w:rFonts w:ascii="Helvetica" w:eastAsia="Helvetica" w:hAnsi="Helvetica" w:cs="Helvetica"/>
          <w:color w:val="000000"/>
          <w:sz w:val="21"/>
          <w:szCs w:val="21"/>
          <w:shd w:val="clear" w:color="auto" w:fill="FFFFFF"/>
        </w:rPr>
        <w:t> </w:t>
      </w:r>
      <w:r>
        <w:rPr>
          <w:rFonts w:ascii="Times New Roman" w:eastAsia="Helvetica" w:hAnsi="Times New Roman" w:cs="Times New Roman"/>
          <w:color w:val="000000"/>
          <w:sz w:val="24"/>
          <w:szCs w:val="24"/>
          <w:shd w:val="clear" w:color="auto" w:fill="FFFFFF"/>
        </w:rPr>
        <w:t xml:space="preserve">Kemenristekdikti Surat Keputusan No. 30/E/KPT/2019 (November 11, 2019), E-ISSN : 2502-7883; website : </w:t>
      </w:r>
      <w:hyperlink r:id="rId15" w:history="1">
        <w:r w:rsidRPr="00DD08FC">
          <w:rPr>
            <w:rStyle w:val="Hyperlink"/>
            <w:rFonts w:ascii="SimSun" w:eastAsia="SimSun" w:hAnsi="SimSun" w:cs="SimSun"/>
            <w:color w:val="auto"/>
            <w:sz w:val="24"/>
            <w:szCs w:val="24"/>
          </w:rPr>
          <w:t>https://jurnal.ugm.ac.id/jsp</w:t>
        </w:r>
      </w:hyperlink>
    </w:p>
    <w:p w:rsidR="00512702" w:rsidRPr="00DD08FC" w:rsidRDefault="00512702" w:rsidP="00512702">
      <w:pPr>
        <w:numPr>
          <w:ilvl w:val="0"/>
          <w:numId w:val="14"/>
        </w:numPr>
        <w:spacing w:line="360" w:lineRule="auto"/>
        <w:jc w:val="both"/>
        <w:rPr>
          <w:rFonts w:ascii="SimSun" w:eastAsia="SimSun" w:hAnsi="SimSun" w:cs="SimSun"/>
          <w:sz w:val="24"/>
          <w:szCs w:val="24"/>
        </w:rPr>
      </w:pPr>
      <w:r>
        <w:rPr>
          <w:rFonts w:ascii="Times New Roman" w:eastAsia="SimSun" w:hAnsi="Times New Roman" w:cs="Times New Roman"/>
          <w:i/>
          <w:iCs/>
          <w:color w:val="000000"/>
          <w:sz w:val="24"/>
          <w:szCs w:val="24"/>
          <w:shd w:val="clear" w:color="auto" w:fill="FFFFFF"/>
        </w:rPr>
        <w:t>Jurnal Politik</w:t>
      </w:r>
      <w:r>
        <w:rPr>
          <w:rFonts w:ascii="Times New Roman" w:eastAsia="SimSun" w:hAnsi="Times New Roman" w:cs="Times New Roman"/>
          <w:color w:val="000000"/>
          <w:sz w:val="24"/>
          <w:szCs w:val="24"/>
          <w:shd w:val="clear" w:color="auto" w:fill="FFFFFF"/>
        </w:rPr>
        <w:t xml:space="preserve">, Departemen Ilmu Politik Fakultas Ilmu Sosial dan Politik Universitas Indonesia terakreditasi Kemenristekdikti </w:t>
      </w:r>
      <w:r>
        <w:rPr>
          <w:rFonts w:ascii="Times New Roman" w:eastAsia="SimSun" w:hAnsi="Times New Roman" w:cs="Times New Roman"/>
          <w:color w:val="333333"/>
          <w:sz w:val="24"/>
          <w:szCs w:val="24"/>
          <w:shd w:val="clear" w:color="auto" w:fill="FFFFFF"/>
        </w:rPr>
        <w:t xml:space="preserve">Surat Keputusan No. 21/E/KPT/2018 (periode 2016-2020), E-ISSN: 2461-0615; website : </w:t>
      </w:r>
      <w:hyperlink r:id="rId16" w:history="1">
        <w:r w:rsidRPr="00DD08FC">
          <w:rPr>
            <w:rStyle w:val="Hyperlink"/>
            <w:rFonts w:ascii="SimSun" w:eastAsia="SimSun" w:hAnsi="SimSun" w:cs="SimSun"/>
            <w:color w:val="auto"/>
            <w:sz w:val="24"/>
            <w:szCs w:val="24"/>
          </w:rPr>
          <w:t>http://jurnalpolitik.ui.ac.id/index.php/jp</w:t>
        </w:r>
      </w:hyperlink>
      <w:r w:rsidRPr="00DD08FC">
        <w:rPr>
          <w:rFonts w:ascii="SimSun" w:eastAsia="SimSun" w:hAnsi="SimSun" w:cs="SimSun"/>
          <w:sz w:val="24"/>
          <w:szCs w:val="24"/>
        </w:rPr>
        <w:t xml:space="preserve"> </w:t>
      </w:r>
    </w:p>
    <w:p w:rsidR="002B275B" w:rsidRPr="008C76CA" w:rsidRDefault="00512702" w:rsidP="008C76CA">
      <w:pPr>
        <w:numPr>
          <w:ilvl w:val="0"/>
          <w:numId w:val="14"/>
        </w:num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Buku ajar bagi mahasiswa/mahasisw</w:t>
      </w:r>
      <w:r w:rsidR="00DD08FC">
        <w:rPr>
          <w:rFonts w:ascii="Times New Roman" w:eastAsia="SimSun" w:hAnsi="Times New Roman" w:cs="Times New Roman"/>
          <w:sz w:val="24"/>
          <w:szCs w:val="24"/>
        </w:rPr>
        <w:t>i</w:t>
      </w:r>
    </w:p>
    <w:p w:rsidR="002B275B" w:rsidRDefault="002B275B" w:rsidP="002B275B">
      <w:pPr>
        <w:spacing w:line="360" w:lineRule="auto"/>
        <w:jc w:val="both"/>
        <w:rPr>
          <w:rFonts w:ascii="Times New Roman" w:hAnsi="Times New Roman" w:cs="Times New Roman"/>
          <w:sz w:val="24"/>
          <w:szCs w:val="24"/>
        </w:rPr>
      </w:pPr>
    </w:p>
    <w:p w:rsidR="00564124" w:rsidRDefault="00564124" w:rsidP="002B275B">
      <w:pPr>
        <w:spacing w:line="360" w:lineRule="auto"/>
        <w:jc w:val="both"/>
        <w:rPr>
          <w:rFonts w:ascii="Times New Roman" w:hAnsi="Times New Roman" w:cs="Times New Roman"/>
          <w:sz w:val="24"/>
          <w:szCs w:val="24"/>
        </w:rPr>
      </w:pPr>
    </w:p>
    <w:p w:rsidR="00564124" w:rsidRDefault="00564124" w:rsidP="002B275B">
      <w:pPr>
        <w:spacing w:line="360" w:lineRule="auto"/>
        <w:jc w:val="both"/>
        <w:rPr>
          <w:rFonts w:ascii="Times New Roman" w:hAnsi="Times New Roman" w:cs="Times New Roman"/>
          <w:sz w:val="24"/>
          <w:szCs w:val="24"/>
        </w:rPr>
      </w:pPr>
    </w:p>
    <w:p w:rsidR="00564124" w:rsidRDefault="00564124" w:rsidP="002B275B">
      <w:pPr>
        <w:spacing w:line="360" w:lineRule="auto"/>
        <w:jc w:val="both"/>
        <w:rPr>
          <w:rFonts w:ascii="Times New Roman" w:hAnsi="Times New Roman" w:cs="Times New Roman"/>
          <w:sz w:val="24"/>
          <w:szCs w:val="24"/>
        </w:rPr>
      </w:pPr>
    </w:p>
    <w:p w:rsidR="00564124" w:rsidRDefault="00564124" w:rsidP="002B275B">
      <w:pPr>
        <w:spacing w:line="360" w:lineRule="auto"/>
        <w:jc w:val="both"/>
        <w:rPr>
          <w:rFonts w:ascii="Times New Roman" w:hAnsi="Times New Roman" w:cs="Times New Roman"/>
          <w:sz w:val="24"/>
          <w:szCs w:val="24"/>
        </w:rPr>
      </w:pPr>
    </w:p>
    <w:p w:rsidR="00564124" w:rsidRDefault="00564124" w:rsidP="002B275B">
      <w:pPr>
        <w:spacing w:line="360" w:lineRule="auto"/>
        <w:jc w:val="both"/>
        <w:rPr>
          <w:rFonts w:ascii="Times New Roman" w:hAnsi="Times New Roman" w:cs="Times New Roman"/>
          <w:sz w:val="24"/>
          <w:szCs w:val="24"/>
        </w:rPr>
      </w:pPr>
    </w:p>
    <w:p w:rsidR="00564124" w:rsidRDefault="00564124" w:rsidP="002B275B">
      <w:pPr>
        <w:spacing w:line="360" w:lineRule="auto"/>
        <w:jc w:val="both"/>
        <w:rPr>
          <w:rFonts w:ascii="Times New Roman" w:hAnsi="Times New Roman" w:cs="Times New Roman"/>
          <w:sz w:val="24"/>
          <w:szCs w:val="24"/>
        </w:rPr>
      </w:pPr>
    </w:p>
    <w:p w:rsidR="00564124" w:rsidRDefault="00564124" w:rsidP="002B275B">
      <w:pPr>
        <w:spacing w:line="360" w:lineRule="auto"/>
        <w:jc w:val="both"/>
        <w:rPr>
          <w:rFonts w:ascii="Times New Roman" w:hAnsi="Times New Roman" w:cs="Times New Roman"/>
          <w:sz w:val="24"/>
          <w:szCs w:val="24"/>
        </w:rPr>
      </w:pPr>
    </w:p>
    <w:p w:rsidR="001077BE" w:rsidRDefault="001077BE" w:rsidP="002B275B">
      <w:pPr>
        <w:spacing w:line="360" w:lineRule="auto"/>
        <w:jc w:val="both"/>
        <w:rPr>
          <w:rFonts w:ascii="Times New Roman" w:hAnsi="Times New Roman" w:cs="Times New Roman"/>
          <w:sz w:val="24"/>
          <w:szCs w:val="24"/>
        </w:rPr>
      </w:pPr>
    </w:p>
    <w:p w:rsidR="001077BE" w:rsidRDefault="001077BE" w:rsidP="002B275B">
      <w:pPr>
        <w:spacing w:line="360" w:lineRule="auto"/>
        <w:jc w:val="both"/>
        <w:rPr>
          <w:rFonts w:ascii="Times New Roman" w:hAnsi="Times New Roman" w:cs="Times New Roman"/>
          <w:sz w:val="24"/>
          <w:szCs w:val="24"/>
        </w:rPr>
      </w:pPr>
    </w:p>
    <w:p w:rsidR="001077BE" w:rsidRPr="002B275B" w:rsidRDefault="001077BE" w:rsidP="002B275B">
      <w:pPr>
        <w:spacing w:line="360" w:lineRule="auto"/>
        <w:jc w:val="both"/>
        <w:rPr>
          <w:rFonts w:ascii="Times New Roman" w:hAnsi="Times New Roman" w:cs="Times New Roman"/>
          <w:sz w:val="24"/>
          <w:szCs w:val="24"/>
        </w:rPr>
      </w:pPr>
    </w:p>
    <w:p w:rsidR="00A86DE7" w:rsidRPr="00665545" w:rsidRDefault="00A86DE7" w:rsidP="00A86DE7">
      <w:pPr>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A86DE7" w:rsidRDefault="00A86DE7" w:rsidP="00A86DE7">
      <w:pPr>
        <w:jc w:val="center"/>
        <w:rPr>
          <w:rFonts w:ascii="Times New Roman" w:hAnsi="Times New Roman" w:cs="Times New Roman"/>
          <w:b/>
          <w:sz w:val="24"/>
          <w:szCs w:val="24"/>
        </w:rPr>
      </w:pPr>
      <w:r w:rsidRPr="00665545">
        <w:rPr>
          <w:rFonts w:ascii="Times New Roman" w:hAnsi="Times New Roman" w:cs="Times New Roman"/>
          <w:b/>
          <w:sz w:val="24"/>
          <w:szCs w:val="24"/>
        </w:rPr>
        <w:t>KERANGKA KONSEPTUAL DAN PIKIR PENELITIAN</w:t>
      </w:r>
    </w:p>
    <w:p w:rsidR="00A86DE7" w:rsidRDefault="00A86DE7" w:rsidP="00A86DE7">
      <w:pPr>
        <w:jc w:val="center"/>
        <w:rPr>
          <w:rFonts w:ascii="Times New Roman" w:hAnsi="Times New Roman" w:cs="Times New Roman"/>
          <w:b/>
          <w:sz w:val="24"/>
          <w:szCs w:val="24"/>
        </w:rPr>
      </w:pPr>
    </w:p>
    <w:p w:rsidR="00A86DE7" w:rsidRDefault="00A86DE7" w:rsidP="00A86DE7">
      <w:pPr>
        <w:spacing w:line="360" w:lineRule="auto"/>
        <w:ind w:firstLineChars="250" w:firstLine="600"/>
        <w:jc w:val="both"/>
        <w:rPr>
          <w:rFonts w:ascii="Times New Roman" w:eastAsia="SimSun" w:hAnsi="Times New Roman" w:cs="Times New Roman"/>
          <w:color w:val="000000"/>
          <w:sz w:val="24"/>
          <w:szCs w:val="24"/>
          <w:shd w:val="clear" w:color="auto" w:fill="FFFFFF"/>
        </w:rPr>
      </w:pPr>
      <w:r>
        <w:rPr>
          <w:rFonts w:ascii="Times New Roman" w:eastAsia="SimSun" w:hAnsi="Times New Roman" w:cs="Times New Roman"/>
          <w:color w:val="000000"/>
          <w:sz w:val="24"/>
          <w:szCs w:val="24"/>
          <w:shd w:val="clear" w:color="auto" w:fill="FFFFFF"/>
        </w:rPr>
        <w:t xml:space="preserve">Pada bagian  konseptual ini,penulis memaparkan tentang landasan teori yang membingkai kerangka pikir penelitian ini. Landasan konseptual dipaparkan melalui tinjauan pustaka dan penelitian yang sejenis. Malalui pemaparan </w:t>
      </w:r>
      <w:r>
        <w:rPr>
          <w:rFonts w:ascii="Times New Roman" w:eastAsia="SimSun" w:hAnsi="Times New Roman" w:cs="Times New Roman"/>
          <w:color w:val="000000"/>
          <w:sz w:val="24"/>
          <w:szCs w:val="24"/>
          <w:shd w:val="clear" w:color="auto" w:fill="FFFFFF"/>
          <w:lang w:val="id-ID"/>
        </w:rPr>
        <w:t>ini</w:t>
      </w:r>
      <w:r>
        <w:rPr>
          <w:rFonts w:ascii="Times New Roman" w:eastAsia="SimSun" w:hAnsi="Times New Roman" w:cs="Times New Roman"/>
          <w:color w:val="000000"/>
          <w:sz w:val="24"/>
          <w:szCs w:val="24"/>
          <w:shd w:val="clear" w:color="auto" w:fill="FFFFFF"/>
        </w:rPr>
        <w:t xml:space="preserve">,penulis akan memfokuskan </w:t>
      </w:r>
      <w:r>
        <w:rPr>
          <w:rFonts w:ascii="Times New Roman" w:eastAsia="SimSun" w:hAnsi="Times New Roman" w:cs="Times New Roman"/>
          <w:color w:val="000000"/>
          <w:sz w:val="24"/>
          <w:szCs w:val="24"/>
          <w:shd w:val="clear" w:color="auto" w:fill="FFFFFF"/>
          <w:lang w:val="id-ID"/>
        </w:rPr>
        <w:t xml:space="preserve">pada </w:t>
      </w:r>
      <w:r>
        <w:rPr>
          <w:rFonts w:ascii="Times New Roman" w:eastAsia="SimSun" w:hAnsi="Times New Roman" w:cs="Times New Roman"/>
          <w:color w:val="000000"/>
          <w:sz w:val="24"/>
          <w:szCs w:val="24"/>
          <w:shd w:val="clear" w:color="auto" w:fill="FFFFFF"/>
        </w:rPr>
        <w:t xml:space="preserve">dua hal, yakni : (1) relasi </w:t>
      </w:r>
      <w:r>
        <w:rPr>
          <w:rFonts w:ascii="Times New Roman" w:eastAsia="SimSun" w:hAnsi="Times New Roman" w:cs="Times New Roman"/>
          <w:i/>
          <w:iCs/>
          <w:color w:val="000000"/>
          <w:sz w:val="24"/>
          <w:szCs w:val="24"/>
          <w:shd w:val="clear" w:color="auto" w:fill="FFFFFF"/>
        </w:rPr>
        <w:t>governabilitas</w:t>
      </w:r>
      <w:r>
        <w:rPr>
          <w:rFonts w:ascii="Times New Roman" w:eastAsia="SimSun" w:hAnsi="Times New Roman" w:cs="Times New Roman"/>
          <w:color w:val="000000"/>
          <w:sz w:val="24"/>
          <w:szCs w:val="24"/>
          <w:shd w:val="clear" w:color="auto" w:fill="FFFFFF"/>
        </w:rPr>
        <w:t xml:space="preserve"> dan krisis ekonomi dan (2) politik</w:t>
      </w:r>
      <w:r>
        <w:rPr>
          <w:rFonts w:ascii="Times New Roman" w:eastAsia="Helvetica" w:hAnsi="Times New Roman" w:cs="Times New Roman"/>
          <w:i/>
          <w:iCs/>
          <w:color w:val="333333"/>
          <w:sz w:val="24"/>
          <w:szCs w:val="24"/>
          <w:shd w:val="clear" w:color="auto" w:fill="FFFFFF"/>
        </w:rPr>
        <w:t xml:space="preserve"> </w:t>
      </w:r>
      <w:r>
        <w:rPr>
          <w:rFonts w:ascii="Times New Roman" w:eastAsia="Helvetica" w:hAnsi="Times New Roman" w:cs="Times New Roman"/>
          <w:iCs/>
          <w:color w:val="333333"/>
          <w:sz w:val="24"/>
          <w:szCs w:val="24"/>
          <w:shd w:val="clear" w:color="auto" w:fill="FFFFFF"/>
        </w:rPr>
        <w:t>kemandirian desa</w:t>
      </w:r>
      <w:r>
        <w:rPr>
          <w:rFonts w:ascii="Times New Roman" w:eastAsia="SimSun" w:hAnsi="Times New Roman" w:cs="Times New Roman"/>
          <w:color w:val="000000"/>
          <w:sz w:val="24"/>
          <w:szCs w:val="24"/>
          <w:shd w:val="clear" w:color="auto" w:fill="FFFFFF"/>
        </w:rPr>
        <w:t>. Setelah memaparkan konsepsi teori,langkah berikutmya ialah penulis melakukan dua hal,yakni : (1) konstruksi terhadap konsepsi dan (2) menyusun kerangka pikir penelitian.</w:t>
      </w:r>
    </w:p>
    <w:p w:rsidR="00A86DE7" w:rsidRDefault="00A86DE7" w:rsidP="00A86DE7">
      <w:pPr>
        <w:pStyle w:val="ListParagraph"/>
        <w:numPr>
          <w:ilvl w:val="0"/>
          <w:numId w:val="16"/>
        </w:numPr>
        <w:spacing w:line="360" w:lineRule="auto"/>
        <w:jc w:val="both"/>
        <w:rPr>
          <w:rFonts w:ascii="Times New Roman" w:eastAsia="SimSun" w:hAnsi="Times New Roman" w:cs="Times New Roman"/>
          <w:b/>
          <w:color w:val="000000"/>
          <w:sz w:val="24"/>
          <w:szCs w:val="24"/>
          <w:shd w:val="clear" w:color="auto" w:fill="FFFFFF"/>
        </w:rPr>
      </w:pPr>
      <w:r>
        <w:rPr>
          <w:rFonts w:ascii="Times New Roman" w:eastAsia="SimSun" w:hAnsi="Times New Roman" w:cs="Times New Roman"/>
          <w:b/>
          <w:color w:val="000000"/>
          <w:sz w:val="24"/>
          <w:szCs w:val="24"/>
          <w:shd w:val="clear" w:color="auto" w:fill="FFFFFF"/>
        </w:rPr>
        <w:t>Kajian</w:t>
      </w:r>
      <w:r w:rsidRPr="00A86DE7">
        <w:rPr>
          <w:rFonts w:ascii="Times New Roman" w:eastAsia="SimSun" w:hAnsi="Times New Roman" w:cs="Times New Roman"/>
          <w:b/>
          <w:color w:val="000000"/>
          <w:sz w:val="24"/>
          <w:szCs w:val="24"/>
          <w:shd w:val="clear" w:color="auto" w:fill="FFFFFF"/>
        </w:rPr>
        <w:t xml:space="preserve"> Pustaka</w:t>
      </w:r>
    </w:p>
    <w:p w:rsidR="00A86DE7" w:rsidRPr="00EB2713" w:rsidRDefault="00A86DE7" w:rsidP="00A86DE7">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bukanlah penelitian satu-satunya yang mengkaji tentang SDGs. Hal ini bisa dilacak dengan hadirnya penelitian sebelumnya yang dilakukan oleh Rintan Purnama Ayu Apriliani (2018) yang meneliti di Desa Talok, Tegal. Penelitian tersebut  mengenai pentingnya penerapan pendidikan formal kepada masyarakat desa, terkhusus pada bidang anyaman bambu, ini ditujukan untuk mengentaskan kemiskinan yang terjadi di desa. Kelemahan penelitian ini terletak pada kurangnya mengeksplor lebih jauh apa yang menjadi keunggulan dari desa tersebut, lalu seperti apa program itu hadir dan bagaimana dampak dari program yang telah dilakukan tersebut. </w:t>
      </w:r>
    </w:p>
    <w:p w:rsidR="00A86DE7" w:rsidRPr="00A86DE7" w:rsidRDefault="00A86DE7" w:rsidP="00A86DE7">
      <w:pPr>
        <w:spacing w:line="360" w:lineRule="auto"/>
        <w:ind w:firstLine="567"/>
        <w:jc w:val="both"/>
        <w:rPr>
          <w:rFonts w:ascii="Times New Roman" w:hAnsi="Times New Roman" w:cs="Times New Roman"/>
          <w:sz w:val="24"/>
          <w:szCs w:val="24"/>
        </w:rPr>
      </w:pPr>
      <w:r w:rsidRPr="00A86DE7">
        <w:rPr>
          <w:rFonts w:ascii="Times New Roman" w:hAnsi="Times New Roman" w:cs="Times New Roman"/>
          <w:sz w:val="24"/>
          <w:szCs w:val="24"/>
        </w:rPr>
        <w:t xml:space="preserve">Penelitian sejenis lainnya juga dilakukan oleh Pratama Nanda Bhayu, dkk (2020), Pamungkas Alim Harun, dkk (2018) dan Setiawan Hari Harjanto (2020) yang dilakukan di DIY, Sumatera Barat dan Pasaman. Pratama Nanda Bhayu, dkk mengemukakan pengentasan kemiskinan di DIY dengan beberapa target yang ingin dicapai diantaranya; mengurangi proporsi kemiskinan semua dimensi setidaknya setengah dari semua masyarakat yang terdampak dalam kemiskinan sesuai dengan definisi nasional, menerapkan sistem perlindungan serta upaya perlindungan sosial bagi semua kalangan yang terdampak kemiskinan , menjamin adanya hak yang sama terhadap sumber daya ekonomi serta kemudahan akses terhadap pelayanan dasar, </w:t>
      </w:r>
      <w:r w:rsidRPr="00A86DE7">
        <w:rPr>
          <w:rFonts w:ascii="Times New Roman" w:hAnsi="Times New Roman" w:cs="Times New Roman"/>
          <w:sz w:val="24"/>
          <w:szCs w:val="24"/>
        </w:rPr>
        <w:lastRenderedPageBreak/>
        <w:t>kepemilikan dan kontrol terhadap tanah bagi masyarakat yang masih berkategori miskin atau rentan, dan membangun ketahanan terhadap bencana, kejadian ekonomi, dan sosial bagi masyarakat yang berkategori miskin dan rentan miskin. Sementara itu, Pamungkas Alim Harun, dkk memaparkan pendidikan dasar seperti pengentasan buta aksara atau program keaksaraan dengan tujuan untuk membebaskan masyarakat yang tertinggal dari kebutaan pengetahuan dasar menjadi jalan untuk mengentaskan kemiskinan. Sedangkan Setiawan Hari Harjanto melihat, kemiskinan di Pasaman terjadi karena budaya masyarakat yang tidak produktif terutama kaum laki-laki yang suka nongkrong/duduk di warung atau budaya adat pernikahan yang sangat mahal membuat masyarakat menjadi miskin. Permasalahan tersebut kemudian dapat di atasi dengan program-program yang ditujukan langsung kepada masyarakat melalui SLRT (Sistem Layanan dan Rujukan Terpadu) yang bertugas untuk membantu megidentifikasi kebutuhan masyarakat miskin dan rentan serta menghubungkan dengan program-program perlindungan sosial dan penanggulangan kemiskinan sesuai dengan kebutuhan.</w:t>
      </w:r>
    </w:p>
    <w:p w:rsidR="00A86DE7" w:rsidRPr="00A86DE7" w:rsidRDefault="00A86DE7" w:rsidP="00A86DE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86DE7">
        <w:rPr>
          <w:rFonts w:ascii="Times New Roman" w:hAnsi="Times New Roman" w:cs="Times New Roman"/>
          <w:sz w:val="24"/>
          <w:szCs w:val="24"/>
        </w:rPr>
        <w:t xml:space="preserve">Adapun kelemahan dari penelitian tersebut ialah terletak pada tidak melakukan wawancara mendalam kepada masyarakat untuk melihat seperti apa hubungan antara program yang dirancang dengan masyarakat. Hal ini dibuktikan dengan tidak memaparkan hasil wawancara sebagai proses pengumpulan data menggunakan metode penelitian kualitatif. Penelitian lainnya juga dilakukan Khoirunnisa dan Budiarti Winih, pada konteks Indonesia (2019), dan Issundari Sri dan Yanyan M. Yani di Desa Ponjong, Gunung Kidul, Yogyakarta (2018). Khoirunnisa dan Budiarti Winih memaparkan bahwa kemiskinan dapat dientaskan melalui pembangunan Teknologi Informasi dan Komunikasi, sehingga dengan begitu masyarakat dapat memanfaatkan Teknologi Informasi dan Komunikasi untuk meningkatkan produktivitasnya. Sementara itu, Issundari Sri dan Yanyan M. Yani memaparkan pengentasan kemiskinan dapat dilakukan dengan cara pemerintah daerah membangun jejaring dan melakukan kerjasama dengan pihak ketiga untuk bisa membantu masyarakat desa. Contohnya seperti yang dilakukan oleh Yogyakarta </w:t>
      </w:r>
      <w:r w:rsidRPr="00A86DE7">
        <w:rPr>
          <w:rFonts w:ascii="Times New Roman" w:hAnsi="Times New Roman" w:cs="Times New Roman"/>
          <w:sz w:val="24"/>
          <w:szCs w:val="24"/>
        </w:rPr>
        <w:lastRenderedPageBreak/>
        <w:t xml:space="preserve">dengan Korea Selatan di Desa Ponjong, Gunung Kidul. Kelemahan penelitian dari Issundari Sri dan Yanyan M. Yani ialah terletak pada  tidak mengeksplor lebih jauh seperti apa program yang diterapkan, data yang dikumpukan juga masih minim, belum menggali data lebih dalam lagi seperti melakukan wawancara dengan pemerintah desa, kelompok-kelompok masyarakat atau masyarakat yang miskin atau rentan. Ini dibuktikan dengan hasil wawancara yang hanya memaparkan melakukan wawancara dengan pihak kabupaten dan pihak ketiga. Sedangkan kelemahan dari penelitian Khoirunnisa dan Budiarti Winih ialah tidak melihat lebih jauh seperti apa hubungan antara TIK dan masyarakat, lalu ketika masyarakat mengenal TIK itu bagaimana caranya meningkatkan produktivitas masyarakat tersebut, hal ini dibuktikan dengan tidak adanya pemaparan mengenai seperti apa hubungan TIK dengan masyarakat. </w:t>
      </w:r>
    </w:p>
    <w:p w:rsidR="00A86DE7" w:rsidRPr="00C13FA1" w:rsidRDefault="00C13FA1" w:rsidP="00C13FA1">
      <w:pPr>
        <w:spacing w:before="2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86DE7" w:rsidRPr="00C13FA1">
        <w:rPr>
          <w:rFonts w:ascii="Times New Roman" w:hAnsi="Times New Roman" w:cs="Times New Roman"/>
          <w:sz w:val="24"/>
          <w:szCs w:val="24"/>
        </w:rPr>
        <w:t>Selanjutnya, Kharisma Bayu, dkk di Jawa Barat (2020), Nurwati dan Hendrawati Heni pada konteks Indonesia (2019), Ludoni Saiful, dkk di Kota Batu (2016), Ishartono dan Raharjo Santoro Tri pada konteks Indonesia (2016). Temuan Kharisma Bayu, dkk menunjukan bahwa pengentasan kemiskinan dapat dilakukan dengan cara melakukan penguatan modal sosial terhadap masyarakat, sedangkan Nurwati dan Hendrawati Heni melihat bahwa pengentasan kemiskinan dapat dilakukan melalui zakat. Sementara itu, Ludoni Saiful, dkk, melihat bahwasannya program MDGs sukses untuk mengentaskan kemiskinan yang terjadi di Kota Batu. Adapun program-program yang dilancarakan seperti bedah rumah, raskin, BLT, BOS, BSM, PKH (Program Keluarga Harapan), sedangkan Ishartono dan Raharjo Santoro Tri, memaparkan pentingnya penerapan SDGs yang berasal dari MDGs yang berhasil menekan kemiskinan pada tahun 2015.</w:t>
      </w:r>
    </w:p>
    <w:p w:rsidR="00A86DE7" w:rsidRDefault="00A86DE7" w:rsidP="005F0B9B">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Kelemahan dari penelitian dari Kharisma Bayu, yakni hanya memperhatikan angka saja tanpa melihat secara langsung realitas yang terjadi terhadap masyarakat yang digolongkan miskin, hal ini sebagai dampak dari menggunakan metode Instrumental Variable Probit (IVP) dengan menggunakan data Survei Sosial Ekonomi Nasional (Susenas). Sedangkan Nurwati dan Hendrawati Heni </w:t>
      </w:r>
      <w:r w:rsidRPr="00266844">
        <w:rPr>
          <w:rFonts w:ascii="Times New Roman" w:hAnsi="Times New Roman" w:cs="Times New Roman"/>
          <w:sz w:val="24"/>
          <w:szCs w:val="24"/>
        </w:rPr>
        <w:t xml:space="preserve">kurang mengeksplor </w:t>
      </w:r>
      <w:r w:rsidRPr="00266844">
        <w:rPr>
          <w:rFonts w:ascii="Times New Roman" w:hAnsi="Times New Roman" w:cs="Times New Roman"/>
          <w:sz w:val="24"/>
          <w:szCs w:val="24"/>
        </w:rPr>
        <w:lastRenderedPageBreak/>
        <w:t>lebih jauh terkait pengentasan kemiskinan terkhusus dengan masyarakat yang berbeda keyakinan yang secara otomatis tidak memiliki keterkaitan dengan zakat itu sendiri.</w:t>
      </w:r>
      <w:r>
        <w:rPr>
          <w:rFonts w:ascii="Times New Roman" w:hAnsi="Times New Roman" w:cs="Times New Roman"/>
          <w:sz w:val="24"/>
          <w:szCs w:val="24"/>
        </w:rPr>
        <w:t xml:space="preserve"> Kemudian, kelemahan penelitian dari Ludoni Saiful, dkk dan Ishartono dan Raharjo Santoro Tri terletak pada hanya memaparkan angka-angka yang bersifat normatif saja tanpa melihat realitas yang terjadi di tengah-tengah masyarakat hal ini karena penelitian dilakukan menggunakan studi literatur dan tidak melihat</w:t>
      </w:r>
      <w:r w:rsidRPr="00266844">
        <w:rPr>
          <w:rFonts w:ascii="Times New Roman" w:hAnsi="Times New Roman" w:cs="Times New Roman"/>
          <w:sz w:val="24"/>
          <w:szCs w:val="24"/>
        </w:rPr>
        <w:t xml:space="preserve"> dampak yang dihasilkan dari penerapan SDGs, apakah benar-benar berpihak pada masyarakat sehingga benar-benar dapat mensejahterakan masyarakat atau justru membuat masyarakat hanya sebagai sasaran dari program yang dilakukan sehingga ber</w:t>
      </w:r>
      <w:r>
        <w:rPr>
          <w:rFonts w:ascii="Times New Roman" w:hAnsi="Times New Roman" w:cs="Times New Roman"/>
          <w:sz w:val="24"/>
          <w:szCs w:val="24"/>
        </w:rPr>
        <w:t>implikasi</w:t>
      </w:r>
      <w:r w:rsidRPr="00266844">
        <w:rPr>
          <w:rFonts w:ascii="Times New Roman" w:hAnsi="Times New Roman" w:cs="Times New Roman"/>
          <w:sz w:val="24"/>
          <w:szCs w:val="24"/>
        </w:rPr>
        <w:t xml:space="preserve"> pada posisi masyarakat menjadi objek dari </w:t>
      </w:r>
      <w:r>
        <w:rPr>
          <w:rFonts w:ascii="Times New Roman" w:hAnsi="Times New Roman" w:cs="Times New Roman"/>
          <w:sz w:val="24"/>
          <w:szCs w:val="24"/>
        </w:rPr>
        <w:t xml:space="preserve">kebijakan </w:t>
      </w:r>
      <w:r w:rsidRPr="00266844">
        <w:rPr>
          <w:rFonts w:ascii="Times New Roman" w:hAnsi="Times New Roman" w:cs="Times New Roman"/>
          <w:sz w:val="24"/>
          <w:szCs w:val="24"/>
        </w:rPr>
        <w:t xml:space="preserve">pemerintah. </w:t>
      </w:r>
    </w:p>
    <w:p w:rsidR="00A86DE7" w:rsidRPr="005F0B9B" w:rsidRDefault="00A86DE7" w:rsidP="005F0B9B">
      <w:pPr>
        <w:spacing w:line="360" w:lineRule="auto"/>
        <w:ind w:firstLine="567"/>
        <w:jc w:val="both"/>
        <w:rPr>
          <w:rFonts w:ascii="Times New Roman" w:eastAsia="SimSun" w:hAnsi="Times New Roman" w:cs="Times New Roman"/>
          <w:color w:val="000000"/>
          <w:sz w:val="24"/>
          <w:szCs w:val="24"/>
          <w:shd w:val="clear" w:color="auto" w:fill="FFFFFF"/>
        </w:rPr>
      </w:pPr>
      <w:r w:rsidRPr="005F0B9B">
        <w:rPr>
          <w:rFonts w:ascii="Times New Roman" w:hAnsi="Times New Roman" w:cs="Times New Roman"/>
          <w:sz w:val="24"/>
          <w:szCs w:val="24"/>
        </w:rPr>
        <w:t xml:space="preserve">Selaras dengan itu, penelitian terdahulu seperti yang telah dipaparkan di atas sarat akan pengabaian pemerintahan desa. Peneliti-peneliti terdahulu tidak mendudukkan desa sebagai pemerintahan yang mandiri, dampaknya kemudian melahirkan cara pandang yang mengabaikan desa dan hanya berfokus pada kelompok-kelompok masyarakat. Cara pandang ini kemudian melahirkan BLM (Bantuan Langsung Masyarakat) seperti yang telah dipaparkan di atas. Sebagaimana yang dituturkan oleh Eko (2015) bahwa kehadiran BLM di desa tidak mencerminkan sebuah </w:t>
      </w:r>
      <w:r w:rsidRPr="005F0B9B">
        <w:rPr>
          <w:rFonts w:ascii="Times New Roman" w:hAnsi="Times New Roman" w:cs="Times New Roman"/>
          <w:i/>
          <w:sz w:val="24"/>
          <w:szCs w:val="24"/>
        </w:rPr>
        <w:t>community driven development</w:t>
      </w:r>
      <w:r w:rsidRPr="005F0B9B">
        <w:rPr>
          <w:rFonts w:ascii="Times New Roman" w:hAnsi="Times New Roman" w:cs="Times New Roman"/>
          <w:sz w:val="24"/>
          <w:szCs w:val="24"/>
        </w:rPr>
        <w:t xml:space="preserve"> (CDD) secara sempurna melainkan lebih tampak sebagai </w:t>
      </w:r>
      <w:r w:rsidRPr="005F0B9B">
        <w:rPr>
          <w:rFonts w:ascii="Times New Roman" w:hAnsi="Times New Roman" w:cs="Times New Roman"/>
          <w:i/>
          <w:sz w:val="24"/>
          <w:szCs w:val="24"/>
        </w:rPr>
        <w:t>money driven development</w:t>
      </w:r>
      <w:r w:rsidRPr="005F0B9B">
        <w:rPr>
          <w:rFonts w:ascii="Times New Roman" w:hAnsi="Times New Roman" w:cs="Times New Roman"/>
          <w:sz w:val="24"/>
          <w:szCs w:val="24"/>
        </w:rPr>
        <w:t xml:space="preserve"> (MDD) dan pada posisi ini sebenarnya menggambarkan bentuk pemerintahan desa yang berposisi sebagai objek (desa lama). Padahal hadirnya Undang-Undang Nomor 6 Tahun 2014 tentang Desa meletakkan desa sebagai subjek yang ditandai dengan asas rekognisi (pengakuan) dan subsidiaritas (pelimpahan wewenang) yang dimiliki desa. Oleh karenanya, model pembangunan yang hadir di desa merujuk pada </w:t>
      </w:r>
      <w:r w:rsidRPr="005F0B9B">
        <w:rPr>
          <w:rFonts w:ascii="Times New Roman" w:hAnsi="Times New Roman" w:cs="Times New Roman"/>
          <w:i/>
          <w:sz w:val="24"/>
          <w:szCs w:val="24"/>
        </w:rPr>
        <w:t>village driven development</w:t>
      </w:r>
      <w:r w:rsidRPr="005F0B9B">
        <w:rPr>
          <w:rFonts w:ascii="Times New Roman" w:hAnsi="Times New Roman" w:cs="Times New Roman"/>
          <w:sz w:val="24"/>
          <w:szCs w:val="24"/>
        </w:rPr>
        <w:t xml:space="preserve"> (VDD) yang memposisikan </w:t>
      </w:r>
      <w:r w:rsidRPr="005F0B9B">
        <w:rPr>
          <w:rFonts w:ascii="Times New Roman" w:hAnsi="Times New Roman" w:cs="Times New Roman"/>
          <w:i/>
          <w:sz w:val="24"/>
          <w:szCs w:val="24"/>
        </w:rPr>
        <w:t>delivery</w:t>
      </w:r>
      <w:r w:rsidRPr="005F0B9B">
        <w:rPr>
          <w:rFonts w:ascii="Times New Roman" w:hAnsi="Times New Roman" w:cs="Times New Roman"/>
          <w:sz w:val="24"/>
          <w:szCs w:val="24"/>
        </w:rPr>
        <w:t xml:space="preserve"> kewenangan dan program pada desa menjadi mandat bukan target</w:t>
      </w:r>
    </w:p>
    <w:p w:rsidR="00A86DE7" w:rsidRPr="00A86DE7" w:rsidRDefault="00A86DE7" w:rsidP="00A86DE7">
      <w:pPr>
        <w:pStyle w:val="ListParagraph"/>
        <w:numPr>
          <w:ilvl w:val="0"/>
          <w:numId w:val="16"/>
        </w:numPr>
        <w:spacing w:line="360" w:lineRule="auto"/>
        <w:jc w:val="both"/>
        <w:rPr>
          <w:rFonts w:ascii="Times New Roman" w:eastAsia="SimSun" w:hAnsi="Times New Roman" w:cs="Times New Roman"/>
          <w:b/>
          <w:color w:val="000000"/>
          <w:sz w:val="24"/>
          <w:szCs w:val="24"/>
          <w:shd w:val="clear" w:color="auto" w:fill="FFFFFF"/>
        </w:rPr>
      </w:pPr>
      <w:r>
        <w:rPr>
          <w:rFonts w:ascii="Times New Roman" w:eastAsia="SimSun" w:hAnsi="Times New Roman" w:cs="Times New Roman"/>
          <w:b/>
          <w:color w:val="000000"/>
          <w:sz w:val="24"/>
          <w:szCs w:val="24"/>
          <w:shd w:val="clear" w:color="auto" w:fill="FFFFFF"/>
        </w:rPr>
        <w:t>Governabilitas dan Krisis Ekonomi</w:t>
      </w:r>
    </w:p>
    <w:p w:rsidR="00A86DE7" w:rsidRDefault="00A86DE7" w:rsidP="00A86D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Konsepsi governabilitas pertama kali diperkernalkan oleh Huntington.Crozier dan Watanuki (1973). Konsepsi governabilitas bermula dari kegagalan demokrasi di tiga </w:t>
      </w:r>
      <w:r>
        <w:rPr>
          <w:rFonts w:ascii="Times New Roman" w:hAnsi="Times New Roman" w:cs="Times New Roman"/>
          <w:sz w:val="24"/>
          <w:szCs w:val="24"/>
        </w:rPr>
        <w:lastRenderedPageBreak/>
        <w:t>negara, yakni: Amerika,Eropa dan Jepang. Mereka menjelaskan berdasarkan pengamatan dan penelitian terhadap trilateral bahwa muncul ketidakpercayaan kepada pemerintah. Fungsi pemerintah untuk melindungi dan mensejahterakan masyarakat menjadi jauh dari harapan. Demokrasi masih berlangsung secara artifisial, namun kemampuan pemerintah dalam membuat keputusan yang berpihak kepada masyarakat cenderung melemah. Hal ini bisa dipahamai karena pemerintahan yang tetbentuk dikuasai oleh elite politik. Hal ini berdampak pada krisis pemerintahan yang mereka sebut sebagai krisis governabilitas.</w:t>
      </w:r>
    </w:p>
    <w:p w:rsidR="00A86DE7" w:rsidRDefault="00A86DE7" w:rsidP="005641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Huntingtion,Crozier dan Watanuki tidak mendefinisikan secara jelas tentang konsep </w:t>
      </w:r>
      <w:r w:rsidR="006562C3">
        <w:rPr>
          <w:rFonts w:ascii="Times New Roman" w:hAnsi="Times New Roman" w:cs="Times New Roman"/>
          <w:i/>
          <w:sz w:val="24"/>
          <w:szCs w:val="24"/>
        </w:rPr>
        <w:t>governabilitas</w:t>
      </w:r>
      <w:r>
        <w:rPr>
          <w:rFonts w:ascii="Times New Roman" w:hAnsi="Times New Roman" w:cs="Times New Roman"/>
          <w:sz w:val="24"/>
          <w:szCs w:val="24"/>
        </w:rPr>
        <w:t xml:space="preserve">. Mereka hanya memaparkan survei terhadap Amerika,Eropa dan Jepang yang bertendensi masyarakat kurang percaya terhadap pemerintah, karena lemahnya peranan negara. Sebaliknya Mayntz </w:t>
      </w:r>
      <w:r w:rsidR="006562C3">
        <w:rPr>
          <w:rFonts w:ascii="Times New Roman" w:hAnsi="Times New Roman" w:cs="Times New Roman"/>
          <w:sz w:val="24"/>
          <w:szCs w:val="24"/>
        </w:rPr>
        <w:t>menjelaskan konsep governabilitas</w:t>
      </w:r>
      <w:r>
        <w:rPr>
          <w:rFonts w:ascii="Times New Roman" w:hAnsi="Times New Roman" w:cs="Times New Roman"/>
          <w:sz w:val="24"/>
          <w:szCs w:val="24"/>
        </w:rPr>
        <w:t xml:space="preserve"> secara jelas yang didasarkan atas penelitian di Jerman pada tahun 1970 dan 1980. Ada tiga indikasi yang ditawarkan Mayntz yang disebut sebagai governing failures yakni : (1) </w:t>
      </w:r>
      <w:r w:rsidRPr="00564124">
        <w:rPr>
          <w:rFonts w:ascii="Times New Roman" w:hAnsi="Times New Roman" w:cs="Times New Roman"/>
          <w:i/>
          <w:sz w:val="24"/>
          <w:szCs w:val="24"/>
        </w:rPr>
        <w:t>regulasi ungovernability</w:t>
      </w:r>
      <w:r>
        <w:rPr>
          <w:rFonts w:ascii="Times New Roman" w:hAnsi="Times New Roman" w:cs="Times New Roman"/>
          <w:sz w:val="24"/>
          <w:szCs w:val="24"/>
        </w:rPr>
        <w:t xml:space="preserve">, (2) </w:t>
      </w:r>
      <w:r w:rsidRPr="00564124">
        <w:rPr>
          <w:rFonts w:ascii="Times New Roman" w:hAnsi="Times New Roman" w:cs="Times New Roman"/>
          <w:i/>
          <w:sz w:val="24"/>
          <w:szCs w:val="24"/>
        </w:rPr>
        <w:t>krisis welfare state</w:t>
      </w:r>
      <w:r>
        <w:rPr>
          <w:rFonts w:ascii="Times New Roman" w:hAnsi="Times New Roman" w:cs="Times New Roman"/>
          <w:sz w:val="24"/>
          <w:szCs w:val="24"/>
        </w:rPr>
        <w:t xml:space="preserve"> dan (3) </w:t>
      </w:r>
      <w:r w:rsidRPr="00564124">
        <w:rPr>
          <w:rFonts w:ascii="Times New Roman" w:hAnsi="Times New Roman" w:cs="Times New Roman"/>
          <w:i/>
          <w:sz w:val="24"/>
          <w:szCs w:val="24"/>
        </w:rPr>
        <w:t>besarnya penyebab governing failures</w:t>
      </w:r>
      <w:r>
        <w:rPr>
          <w:rFonts w:ascii="Times New Roman" w:hAnsi="Times New Roman" w:cs="Times New Roman"/>
          <w:sz w:val="24"/>
          <w:szCs w:val="24"/>
        </w:rPr>
        <w:t xml:space="preserve">. Tentang regulasi </w:t>
      </w:r>
      <w:r w:rsidRPr="00564124">
        <w:rPr>
          <w:rFonts w:ascii="Times New Roman" w:hAnsi="Times New Roman" w:cs="Times New Roman"/>
          <w:i/>
          <w:sz w:val="24"/>
          <w:szCs w:val="24"/>
        </w:rPr>
        <w:t>ungovernability</w:t>
      </w:r>
      <w:r>
        <w:rPr>
          <w:rFonts w:ascii="Times New Roman" w:hAnsi="Times New Roman" w:cs="Times New Roman"/>
          <w:sz w:val="24"/>
          <w:szCs w:val="24"/>
        </w:rPr>
        <w:t xml:space="preserve"> diperlukan dalam rangka mengatasi secara cepat dan sigap, sehingga permasalahan governing failures dapat segra teratasi. Kosepsi tentang negara gagal memang tidak pernah ada dalam pemikirian pemerintah atau elite politik. Mereka berpikir negara dibangun atas dasar konsepsi keberhasilan bukan kegagalan. Pemerintah memikirkan bagaimana mewujudkan dan mengatasi kemiskinan, kesenjangan sosial,masalah kesehatan, menciptakan lapangan kerja dan tercukupinya kebutuhan perumahan bagi masyarakat. Ketika pemerintah tidak mampu mencukupi kebutuhan pangan,sandang, papan dan pekerjaan masyarakat, maka pemerintah dianggap gagal (governing failures). Besar kecilnya penyebab pemerintah tidak bisa mengatasi kesejahteraan masyarakat,tergantung dari kondisi keuangan negara</w:t>
      </w:r>
    </w:p>
    <w:p w:rsidR="00A86DE7" w:rsidRDefault="00564124" w:rsidP="00A86D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6DE7">
        <w:rPr>
          <w:rFonts w:ascii="Times New Roman" w:hAnsi="Times New Roman" w:cs="Times New Roman"/>
          <w:sz w:val="24"/>
          <w:szCs w:val="24"/>
        </w:rPr>
        <w:t xml:space="preserve">Menurut Mayntz kondisi </w:t>
      </w:r>
      <w:r w:rsidR="00A86DE7" w:rsidRPr="00564124">
        <w:rPr>
          <w:rFonts w:ascii="Times New Roman" w:hAnsi="Times New Roman" w:cs="Times New Roman"/>
          <w:i/>
          <w:sz w:val="24"/>
          <w:szCs w:val="24"/>
        </w:rPr>
        <w:t>ungovernability</w:t>
      </w:r>
      <w:r>
        <w:rPr>
          <w:rFonts w:ascii="Times New Roman" w:hAnsi="Times New Roman" w:cs="Times New Roman"/>
          <w:sz w:val="24"/>
          <w:szCs w:val="24"/>
        </w:rPr>
        <w:t xml:space="preserve"> diseba</w:t>
      </w:r>
      <w:r w:rsidR="00A86DE7">
        <w:rPr>
          <w:rFonts w:ascii="Times New Roman" w:hAnsi="Times New Roman" w:cs="Times New Roman"/>
          <w:sz w:val="24"/>
          <w:szCs w:val="24"/>
        </w:rPr>
        <w:t xml:space="preserve">bkan oleh riga faktor, yakni : </w:t>
      </w:r>
      <w:r w:rsidR="00A86DE7" w:rsidRPr="006562C3">
        <w:rPr>
          <w:rFonts w:ascii="Times New Roman" w:hAnsi="Times New Roman" w:cs="Times New Roman"/>
          <w:i/>
          <w:sz w:val="24"/>
          <w:szCs w:val="24"/>
        </w:rPr>
        <w:t>pertama, faktor sosial budaya</w:t>
      </w:r>
      <w:r w:rsidR="00A86DE7">
        <w:rPr>
          <w:rFonts w:ascii="Times New Roman" w:hAnsi="Times New Roman" w:cs="Times New Roman"/>
          <w:sz w:val="24"/>
          <w:szCs w:val="24"/>
        </w:rPr>
        <w:t xml:space="preserve">, dimana masyarakat tidak memiliki ketahanan budaya dalam menghadapi krisis. Budaya gotong royong tidak dmiliki oleh masyarakat </w:t>
      </w:r>
      <w:r w:rsidR="00A86DE7">
        <w:rPr>
          <w:rFonts w:ascii="Times New Roman" w:hAnsi="Times New Roman" w:cs="Times New Roman"/>
          <w:sz w:val="24"/>
          <w:szCs w:val="24"/>
        </w:rPr>
        <w:lastRenderedPageBreak/>
        <w:t>Jerman- budaya mereka individual, dimana masyarakat hanya memperhatikan pada kebutuhan pribadi. Tidak ada kekuatan secara kultural yang menggerakkan masyarakat Jerman untuk saling tolong menolong dalam situasi krisis.</w:t>
      </w:r>
      <w:r w:rsidR="00A86DE7">
        <w:rPr>
          <w:rFonts w:ascii="Times New Roman" w:hAnsi="Times New Roman" w:cs="Times New Roman"/>
          <w:i/>
          <w:iCs/>
          <w:sz w:val="24"/>
          <w:szCs w:val="24"/>
        </w:rPr>
        <w:t xml:space="preserve">Kedua, faktor politik. </w:t>
      </w:r>
      <w:r w:rsidR="00A86DE7">
        <w:rPr>
          <w:rFonts w:ascii="Times New Roman" w:hAnsi="Times New Roman" w:cs="Times New Roman"/>
          <w:sz w:val="24"/>
          <w:szCs w:val="24"/>
        </w:rPr>
        <w:t>Sistem politik yang diterapkan di Jerman demokrasi parlementer, maka kebijakan pemerintah ditentukan oleh partai politik yang dominan di parlemen. Dengan adanya konflik kepentingan antar partai politik, maka pemerintah bisa dianulir kebijkannya yang tidak sesuai dengan kepentingan partai politik. Dampak dari adanya konflik kepentingan elite politik tersebut, maka kesejahteraan masyarakat bisa terabaikan yang berdampak pemerintah gagal.</w:t>
      </w:r>
    </w:p>
    <w:p w:rsidR="00A86DE7" w:rsidRDefault="00564124" w:rsidP="00A86DE7">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A86DE7">
        <w:rPr>
          <w:rFonts w:ascii="Times New Roman" w:hAnsi="Times New Roman" w:cs="Times New Roman"/>
          <w:i/>
          <w:iCs/>
          <w:sz w:val="24"/>
          <w:szCs w:val="24"/>
        </w:rPr>
        <w:t xml:space="preserve">Ketiga,krisis kepercayaan. </w:t>
      </w:r>
      <w:r w:rsidR="00A86DE7">
        <w:rPr>
          <w:rFonts w:ascii="Times New Roman" w:hAnsi="Times New Roman" w:cs="Times New Roman"/>
          <w:sz w:val="24"/>
          <w:szCs w:val="24"/>
        </w:rPr>
        <w:t>Krisis kepercayaan bersumber dari pelayanan publik oleh para birokrat yang kurang optimal. Pelayanan publik yang kurang optimal menyebabkan krisis kepercayaan atau defisit legitimasi terhadap pemerintah.</w:t>
      </w:r>
      <w:r>
        <w:rPr>
          <w:rFonts w:ascii="Times New Roman" w:hAnsi="Times New Roman" w:cs="Times New Roman"/>
          <w:sz w:val="24"/>
          <w:szCs w:val="24"/>
        </w:rPr>
        <w:t xml:space="preserve"> </w:t>
      </w:r>
      <w:r w:rsidR="00A86DE7">
        <w:rPr>
          <w:rFonts w:ascii="Times New Roman" w:hAnsi="Times New Roman" w:cs="Times New Roman"/>
          <w:sz w:val="24"/>
          <w:szCs w:val="24"/>
        </w:rPr>
        <w:t>Selaras dengan pemikiran Mayntz tersebut, Kooiman (1994) memaparkan bahwa governability merupakan kemampuan dari tindakan pemerintah (</w:t>
      </w:r>
      <w:r w:rsidR="00A86DE7" w:rsidRPr="00564124">
        <w:rPr>
          <w:rFonts w:ascii="Times New Roman" w:hAnsi="Times New Roman" w:cs="Times New Roman"/>
          <w:i/>
          <w:sz w:val="24"/>
          <w:szCs w:val="24"/>
        </w:rPr>
        <w:t>governing</w:t>
      </w:r>
      <w:r w:rsidR="00A86DE7">
        <w:rPr>
          <w:rFonts w:ascii="Times New Roman" w:hAnsi="Times New Roman" w:cs="Times New Roman"/>
          <w:sz w:val="24"/>
          <w:szCs w:val="24"/>
        </w:rPr>
        <w:t xml:space="preserve">). Kemudian Kooiman menjelaskan bahwa governabilitiy bisa terjadi karena adanya keseimbangan antara </w:t>
      </w:r>
      <w:r w:rsidR="00A86DE7" w:rsidRPr="006334F8">
        <w:rPr>
          <w:rFonts w:ascii="Times New Roman" w:hAnsi="Times New Roman" w:cs="Times New Roman"/>
          <w:i/>
          <w:sz w:val="24"/>
          <w:szCs w:val="24"/>
        </w:rPr>
        <w:t>governing needs</w:t>
      </w:r>
      <w:r w:rsidR="00A86DE7">
        <w:rPr>
          <w:rFonts w:ascii="Times New Roman" w:hAnsi="Times New Roman" w:cs="Times New Roman"/>
          <w:sz w:val="24"/>
          <w:szCs w:val="24"/>
        </w:rPr>
        <w:t xml:space="preserve"> dan </w:t>
      </w:r>
      <w:r w:rsidR="00A86DE7" w:rsidRPr="006334F8">
        <w:rPr>
          <w:rFonts w:ascii="Times New Roman" w:hAnsi="Times New Roman" w:cs="Times New Roman"/>
          <w:i/>
          <w:sz w:val="24"/>
          <w:szCs w:val="24"/>
        </w:rPr>
        <w:t>governing capacity</w:t>
      </w:r>
      <w:r w:rsidR="00A86DE7">
        <w:rPr>
          <w:rFonts w:ascii="Times New Roman" w:hAnsi="Times New Roman" w:cs="Times New Roman"/>
          <w:sz w:val="24"/>
          <w:szCs w:val="24"/>
        </w:rPr>
        <w:t xml:space="preserve">. Governing needs berorientasi pada perencanaan, penataan, pengaturan dan koordinasi. Pemerintah memetakan kebutuhan masyarakat disertai perencanaan yang matang dan tentu memperhatikan kemampuan dalam pembiayaannya, sehingga kesejahteraan masyarakat optimal terpenuhi.Sementara itu </w:t>
      </w:r>
      <w:r w:rsidR="00A86DE7" w:rsidRPr="006562C3">
        <w:rPr>
          <w:rFonts w:ascii="Times New Roman" w:hAnsi="Times New Roman" w:cs="Times New Roman"/>
          <w:i/>
          <w:sz w:val="24"/>
          <w:szCs w:val="24"/>
        </w:rPr>
        <w:t>governing capacity</w:t>
      </w:r>
      <w:r w:rsidR="00A86DE7">
        <w:rPr>
          <w:rFonts w:ascii="Times New Roman" w:hAnsi="Times New Roman" w:cs="Times New Roman"/>
          <w:sz w:val="24"/>
          <w:szCs w:val="24"/>
        </w:rPr>
        <w:t xml:space="preserve"> mengindikasikan kebutuhan masyarakat baik secara individu maupun kelompok. Adapun kebutuhan masyarakat meliputi pangan, pekerjaan, perumahan, pendidikan dan kesehatan. Pemerintah sudah memetakan kebutuhan dasar masyarakat dan berupaya untuk memenuhi, namun masih saja terjadi kemiskinan dan kesenjangan sosial. Orientasi pemerintah dalam mencukupi kebutuhan masyarakat mencakup bidang ekonomi, teknologi dan sosial. Inti dari pemikiran Kooiman ialah tidak sinkronnya </w:t>
      </w:r>
      <w:r w:rsidR="00A86DE7" w:rsidRPr="006562C3">
        <w:rPr>
          <w:rFonts w:ascii="Times New Roman" w:hAnsi="Times New Roman" w:cs="Times New Roman"/>
          <w:i/>
          <w:sz w:val="24"/>
          <w:szCs w:val="24"/>
        </w:rPr>
        <w:t>needs</w:t>
      </w:r>
      <w:r w:rsidR="00A86DE7">
        <w:rPr>
          <w:rFonts w:ascii="Times New Roman" w:hAnsi="Times New Roman" w:cs="Times New Roman"/>
          <w:sz w:val="24"/>
          <w:szCs w:val="24"/>
        </w:rPr>
        <w:t xml:space="preserve"> yang dirancang pemerintah dengan </w:t>
      </w:r>
      <w:r w:rsidR="00A86DE7" w:rsidRPr="006562C3">
        <w:rPr>
          <w:rFonts w:ascii="Times New Roman" w:hAnsi="Times New Roman" w:cs="Times New Roman"/>
          <w:i/>
          <w:sz w:val="24"/>
          <w:szCs w:val="24"/>
        </w:rPr>
        <w:t>capacity</w:t>
      </w:r>
      <w:r w:rsidR="00A86DE7">
        <w:rPr>
          <w:rFonts w:ascii="Times New Roman" w:hAnsi="Times New Roman" w:cs="Times New Roman"/>
          <w:sz w:val="24"/>
          <w:szCs w:val="24"/>
        </w:rPr>
        <w:t xml:space="preserve"> (kebutuhan masyarakat) menyebabkan ketidakmampuan pemerintah merespons dengan tepat dan cepat kebutuhan masyarakat.</w:t>
      </w:r>
    </w:p>
    <w:p w:rsidR="00A86DE7" w:rsidRDefault="00A86DE7" w:rsidP="006562C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Menurut Pierre dan Peters (2005) governability berhubungan dengan governance dan governing. Menurut mereka kapasitas pemerintah yang adaptif merupakan pewujudan dari kemampuan memberikan arah, tujuan dan tercapainya kesejahteraan masy</w:t>
      </w:r>
      <w:r w:rsidR="006562C3">
        <w:rPr>
          <w:rFonts w:ascii="Times New Roman" w:hAnsi="Times New Roman" w:cs="Times New Roman"/>
          <w:sz w:val="24"/>
          <w:szCs w:val="24"/>
        </w:rPr>
        <w:t>arakat. Ringkasnya governabilitas</w:t>
      </w:r>
      <w:r>
        <w:rPr>
          <w:rFonts w:ascii="Times New Roman" w:hAnsi="Times New Roman" w:cs="Times New Roman"/>
          <w:sz w:val="24"/>
          <w:szCs w:val="24"/>
        </w:rPr>
        <w:t xml:space="preserve"> adalah kemampuan pemerintah (governing) dalam merespons kebutuhan masyarakat yang kompleks. Oleh karena itu kemampuan pemerintah dalam </w:t>
      </w:r>
      <w:r w:rsidR="006562C3">
        <w:rPr>
          <w:rFonts w:ascii="Times New Roman" w:hAnsi="Times New Roman" w:cs="Times New Roman"/>
          <w:i/>
          <w:sz w:val="24"/>
          <w:szCs w:val="24"/>
        </w:rPr>
        <w:t>governabilitas</w:t>
      </w:r>
      <w:r>
        <w:rPr>
          <w:rFonts w:ascii="Times New Roman" w:hAnsi="Times New Roman" w:cs="Times New Roman"/>
          <w:sz w:val="24"/>
          <w:szCs w:val="24"/>
        </w:rPr>
        <w:t xml:space="preserve"> berfokus pada masyarakat (</w:t>
      </w:r>
      <w:r w:rsidRPr="006562C3">
        <w:rPr>
          <w:rFonts w:ascii="Times New Roman" w:hAnsi="Times New Roman" w:cs="Times New Roman"/>
          <w:i/>
          <w:sz w:val="24"/>
          <w:szCs w:val="24"/>
        </w:rPr>
        <w:t>society</w:t>
      </w:r>
      <w:r>
        <w:rPr>
          <w:rFonts w:ascii="Times New Roman" w:hAnsi="Times New Roman" w:cs="Times New Roman"/>
          <w:sz w:val="24"/>
          <w:szCs w:val="24"/>
        </w:rPr>
        <w:t>) dan relasi antara pemerintah dengan masyarakat. Hal ini berdampak pada relasi antara pemerintah dengan rakyat.</w:t>
      </w:r>
    </w:p>
    <w:p w:rsidR="00A86DE7" w:rsidRDefault="00A86DE7" w:rsidP="006334F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Kons</w:t>
      </w:r>
      <w:r w:rsidR="006334F8">
        <w:rPr>
          <w:rFonts w:ascii="Times New Roman" w:hAnsi="Times New Roman" w:cs="Times New Roman"/>
          <w:sz w:val="24"/>
          <w:szCs w:val="24"/>
        </w:rPr>
        <w:t>epsi governabilitas</w:t>
      </w:r>
      <w:r>
        <w:rPr>
          <w:rFonts w:ascii="Times New Roman" w:hAnsi="Times New Roman" w:cs="Times New Roman"/>
          <w:sz w:val="24"/>
          <w:szCs w:val="24"/>
        </w:rPr>
        <w:t xml:space="preserve"> berhubungan erat dengan pembuatan kebijakan yang pro rakyat (governance). Dalam hal ini kemampuan pemerintah dalam pembuatan kebijakan tersebut melibatkan banyak stake h</w:t>
      </w:r>
      <w:r w:rsidR="006562C3">
        <w:rPr>
          <w:rFonts w:ascii="Times New Roman" w:hAnsi="Times New Roman" w:cs="Times New Roman"/>
          <w:sz w:val="24"/>
          <w:szCs w:val="24"/>
        </w:rPr>
        <w:t>older. Efektifitas governabilitas</w:t>
      </w:r>
      <w:r>
        <w:rPr>
          <w:rFonts w:ascii="Times New Roman" w:hAnsi="Times New Roman" w:cs="Times New Roman"/>
          <w:sz w:val="24"/>
          <w:szCs w:val="24"/>
        </w:rPr>
        <w:t xml:space="preserve"> dapat diukur parameternya pada pener</w:t>
      </w:r>
      <w:r w:rsidR="006562C3">
        <w:rPr>
          <w:rFonts w:ascii="Times New Roman" w:hAnsi="Times New Roman" w:cs="Times New Roman"/>
          <w:sz w:val="24"/>
          <w:szCs w:val="24"/>
        </w:rPr>
        <w:t>a</w:t>
      </w:r>
      <w:r>
        <w:rPr>
          <w:rFonts w:ascii="Times New Roman" w:hAnsi="Times New Roman" w:cs="Times New Roman"/>
          <w:sz w:val="24"/>
          <w:szCs w:val="24"/>
        </w:rPr>
        <w:t xml:space="preserve">pannya. Bila kebijakan tersebut tidak menjawab kebutuhan masyarakat, maka hal ini dianggap ungovernability. </w:t>
      </w:r>
      <w:r w:rsidR="006334F8">
        <w:rPr>
          <w:rFonts w:ascii="Times New Roman" w:hAnsi="Times New Roman" w:cs="Times New Roman"/>
          <w:sz w:val="24"/>
          <w:szCs w:val="24"/>
        </w:rPr>
        <w:t>Ringkasnya governabilitas (kapasitas pemerintah) bisa terwujud kalau ada ketahanan masyarakat, sistem politik yang pro rakyat dan kepercayaan terhadap pemerintah</w:t>
      </w:r>
    </w:p>
    <w:p w:rsidR="006334F8" w:rsidRPr="006334F8" w:rsidRDefault="006334F8" w:rsidP="006334F8">
      <w:pPr>
        <w:spacing w:line="360" w:lineRule="auto"/>
        <w:jc w:val="both"/>
        <w:rPr>
          <w:rFonts w:ascii="Times New Roman" w:hAnsi="Times New Roman" w:cs="Times New Roman"/>
          <w:b/>
          <w:sz w:val="24"/>
          <w:szCs w:val="24"/>
        </w:rPr>
      </w:pPr>
      <w:r w:rsidRPr="006334F8">
        <w:rPr>
          <w:rFonts w:ascii="Times New Roman" w:hAnsi="Times New Roman" w:cs="Times New Roman"/>
          <w:b/>
          <w:sz w:val="24"/>
          <w:szCs w:val="24"/>
        </w:rPr>
        <w:t>C.Kerangka Pikir Penelitian</w:t>
      </w:r>
    </w:p>
    <w:p w:rsidR="006334F8" w:rsidRDefault="006334F8" w:rsidP="006334F8">
      <w:pPr>
        <w:jc w:val="center"/>
        <w:rPr>
          <w:rFonts w:ascii="Times New Roman" w:eastAsia="SimSun" w:hAnsi="Times New Roman" w:cs="Times New Roman"/>
          <w:b/>
          <w:bCs/>
          <w:color w:val="000000"/>
          <w:sz w:val="24"/>
          <w:szCs w:val="24"/>
          <w:shd w:val="clear" w:color="auto" w:fill="FFFFFF"/>
        </w:rPr>
      </w:pPr>
      <w:r>
        <w:rPr>
          <w:rFonts w:ascii="Times New Roman" w:eastAsia="SimSun" w:hAnsi="Times New Roman" w:cs="Times New Roman"/>
          <w:b/>
          <w:bCs/>
          <w:color w:val="000000"/>
          <w:sz w:val="24"/>
          <w:szCs w:val="24"/>
          <w:shd w:val="clear" w:color="auto" w:fill="FFFFFF"/>
        </w:rPr>
        <w:t>Gambar 1.1. Kerangka Pikir Penelitian</w:t>
      </w:r>
    </w:p>
    <w:p w:rsidR="006334F8" w:rsidRDefault="006334F8" w:rsidP="006334F8">
      <w:pPr>
        <w:jc w:val="center"/>
        <w:rPr>
          <w:rFonts w:ascii="Times New Roman" w:eastAsia="SimSun" w:hAnsi="Times New Roman" w:cs="Times New Roman"/>
          <w:color w:val="000000"/>
          <w:sz w:val="20"/>
          <w:szCs w:val="20"/>
          <w:shd w:val="clear" w:color="auto" w:fill="FFFFFF"/>
        </w:rPr>
      </w:pPr>
      <w:r>
        <w:rPr>
          <w:noProof/>
          <w:sz w:val="24"/>
          <w:lang w:val="id-ID" w:eastAsia="id-ID"/>
        </w:rPr>
        <mc:AlternateContent>
          <mc:Choice Requires="wps">
            <w:drawing>
              <wp:anchor distT="0" distB="0" distL="114300" distR="114300" simplePos="0" relativeHeight="251668480" behindDoc="0" locked="0" layoutInCell="1" allowOverlap="1" wp14:anchorId="3A20F7A5" wp14:editId="1DC938FB">
                <wp:simplePos x="0" y="0"/>
                <wp:positionH relativeFrom="column">
                  <wp:posOffset>2394585</wp:posOffset>
                </wp:positionH>
                <wp:positionV relativeFrom="paragraph">
                  <wp:posOffset>163830</wp:posOffset>
                </wp:positionV>
                <wp:extent cx="1463040" cy="980440"/>
                <wp:effectExtent l="4445" t="4445" r="18415" b="5715"/>
                <wp:wrapNone/>
                <wp:docPr id="13" name="Text Box 13"/>
                <wp:cNvGraphicFramePr/>
                <a:graphic xmlns:a="http://schemas.openxmlformats.org/drawingml/2006/main">
                  <a:graphicData uri="http://schemas.microsoft.com/office/word/2010/wordprocessingShape">
                    <wps:wsp>
                      <wps:cNvSpPr txBox="1"/>
                      <wps:spPr>
                        <a:xfrm>
                          <a:off x="3322955" y="5783580"/>
                          <a:ext cx="1463040" cy="980440"/>
                        </a:xfrm>
                        <a:prstGeom prst="rect">
                          <a:avLst/>
                        </a:prstGeom>
                        <a:solidFill>
                          <a:sysClr val="window" lastClr="FFFFFF"/>
                        </a:solidFill>
                        <a:ln w="6350">
                          <a:solidFill>
                            <a:prstClr val="black"/>
                          </a:solidFill>
                        </a:ln>
                        <a:effectLst/>
                      </wps:spPr>
                      <wps:txbx>
                        <w:txbxContent>
                          <w:p w:rsidR="00D54F2D" w:rsidRPr="002E0757" w:rsidRDefault="00D54F2D" w:rsidP="006334F8">
                            <w:pPr>
                              <w:jc w:val="center"/>
                              <w:rPr>
                                <w:b/>
                                <w:bCs/>
                              </w:rPr>
                            </w:pPr>
                            <w:r w:rsidRPr="002E0757">
                              <w:rPr>
                                <w:b/>
                                <w:bCs/>
                              </w:rPr>
                              <w:t>Identifikasi 1</w:t>
                            </w:r>
                          </w:p>
                          <w:p w:rsidR="00D54F2D" w:rsidRPr="002E0757" w:rsidRDefault="00D54F2D" w:rsidP="006334F8">
                            <w:pPr>
                              <w:jc w:val="center"/>
                              <w:rPr>
                                <w:b/>
                                <w:bCs/>
                              </w:rPr>
                            </w:pPr>
                            <w:r w:rsidRPr="002E0757">
                              <w:rPr>
                                <w:b/>
                                <w:bCs/>
                              </w:rPr>
                              <w:t>Relasi Governmentalitas dan Krisis Ekonomi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A20F7A5" id="_x0000_t202" coordsize="21600,21600" o:spt="202" path="m,l,21600r21600,l21600,xe">
                <v:stroke joinstyle="miter"/>
                <v:path gradientshapeok="t" o:connecttype="rect"/>
              </v:shapetype>
              <v:shape id="Text Box 13" o:spid="_x0000_s1026" type="#_x0000_t202" style="position:absolute;left:0;text-align:left;margin-left:188.55pt;margin-top:12.9pt;width:115.2pt;height:77.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" fillcolor="window" strokeweight=".5pt">
                <v:textbox>
                  <w:txbxContent>
                    <w:p w:rsidR="00D54F2D" w:rsidRPr="002E0757" w:rsidRDefault="00D54F2D" w:rsidP="006334F8">
                      <w:pPr>
                        <w:jc w:val="center"/>
                        <w:rPr>
                          <w:b/>
                          <w:bCs/>
                        </w:rPr>
                      </w:pPr>
                      <w:r w:rsidRPr="002E0757">
                        <w:rPr>
                          <w:b/>
                          <w:bCs/>
                        </w:rPr>
                        <w:t>Identifikasi 1</w:t>
                      </w:r>
                    </w:p>
                    <w:p w:rsidR="00D54F2D" w:rsidRPr="002E0757" w:rsidRDefault="00D54F2D" w:rsidP="006334F8">
                      <w:pPr>
                        <w:jc w:val="center"/>
                        <w:rPr>
                          <w:b/>
                          <w:bCs/>
                        </w:rPr>
                      </w:pPr>
                      <w:r w:rsidRPr="002E0757">
                        <w:rPr>
                          <w:b/>
                          <w:bCs/>
                        </w:rPr>
                        <w:t>Relasi Governmentalitas dan Krisis Ekonomi</w:t>
                      </w:r>
                    </w:p>
                  </w:txbxContent>
                </v:textbox>
              </v:shape>
            </w:pict>
          </mc:Fallback>
        </mc:AlternateContent>
      </w:r>
    </w:p>
    <w:p w:rsidR="006334F8" w:rsidRDefault="006334F8" w:rsidP="006334F8">
      <w:pPr>
        <w:jc w:val="both"/>
        <w:rPr>
          <w:sz w:val="24"/>
        </w:rPr>
      </w:pPr>
    </w:p>
    <w:p w:rsidR="006334F8" w:rsidRDefault="006334F8" w:rsidP="006334F8">
      <w:pPr>
        <w:jc w:val="center"/>
        <w:rPr>
          <w:sz w:val="24"/>
        </w:rPr>
      </w:pPr>
    </w:p>
    <w:p w:rsidR="006334F8" w:rsidRDefault="006334F8" w:rsidP="006334F8">
      <w:pPr>
        <w:jc w:val="center"/>
        <w:rPr>
          <w:rFonts w:ascii="Times New Roman" w:eastAsia="SimSun" w:hAnsi="Times New Roman" w:cs="Times New Roman"/>
          <w:b/>
          <w:bCs/>
          <w:color w:val="000000"/>
          <w:sz w:val="24"/>
          <w:szCs w:val="24"/>
          <w:shd w:val="clear" w:color="auto" w:fill="FFFFFF"/>
        </w:rPr>
      </w:pPr>
      <w:r>
        <w:rPr>
          <w:noProof/>
          <w:sz w:val="24"/>
          <w:lang w:val="id-ID" w:eastAsia="id-ID"/>
        </w:rPr>
        <mc:AlternateContent>
          <mc:Choice Requires="wps">
            <w:drawing>
              <wp:anchor distT="0" distB="0" distL="114300" distR="114300" simplePos="0" relativeHeight="251671552" behindDoc="0" locked="0" layoutInCell="1" allowOverlap="1" wp14:anchorId="4B9BA5F6" wp14:editId="2D3AB1B9">
                <wp:simplePos x="0" y="0"/>
                <wp:positionH relativeFrom="column">
                  <wp:posOffset>3126105</wp:posOffset>
                </wp:positionH>
                <wp:positionV relativeFrom="paragraph">
                  <wp:posOffset>280670</wp:posOffset>
                </wp:positionV>
                <wp:extent cx="5080" cy="502920"/>
                <wp:effectExtent l="45085" t="0" r="64135" b="11430"/>
                <wp:wrapNone/>
                <wp:docPr id="22" name="Straight Arrow Connector 22"/>
                <wp:cNvGraphicFramePr/>
                <a:graphic xmlns:a="http://schemas.openxmlformats.org/drawingml/2006/main">
                  <a:graphicData uri="http://schemas.microsoft.com/office/word/2010/wordprocessingShape">
                    <wps:wsp>
                      <wps:cNvCnPr/>
                      <wps:spPr>
                        <a:xfrm>
                          <a:off x="4040505" y="5836285"/>
                          <a:ext cx="5080" cy="502920"/>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1C15373" id="_x0000_t32" coordsize="21600,21600" o:spt="32" o:oned="t" path="m,l21600,21600e" filled="f">
                <v:path arrowok="t" fillok="f" o:connecttype="none"/>
                <o:lock v:ext="edit" shapetype="t"/>
              </v:shapetype>
              <v:shape id="Straight Arrow Connector 22" o:spid="_x0000_s1026" type="#_x0000_t32" style="position:absolute;margin-left:246.15pt;margin-top:22.1pt;width:.4pt;height:39.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" strokecolor="windowText" strokeweight=".5pt">
                <v:stroke endarrow="open" joinstyle="miter"/>
              </v:shape>
            </w:pict>
          </mc:Fallback>
        </mc:AlternateContent>
      </w:r>
    </w:p>
    <w:p w:rsidR="006334F8" w:rsidRDefault="006334F8" w:rsidP="006334F8">
      <w:pPr>
        <w:rPr>
          <w:rFonts w:ascii="Times New Roman" w:eastAsia="SimSun" w:hAnsi="Times New Roman" w:cs="Times New Roman"/>
          <w:color w:val="000000"/>
          <w:sz w:val="24"/>
          <w:szCs w:val="24"/>
          <w:shd w:val="clear" w:color="auto" w:fill="FFFFFF"/>
        </w:rPr>
      </w:pPr>
    </w:p>
    <w:p w:rsidR="006334F8" w:rsidRDefault="006334F8" w:rsidP="006334F8">
      <w:pPr>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69504" behindDoc="0" locked="0" layoutInCell="1" allowOverlap="1" wp14:anchorId="3FC0DA80" wp14:editId="648B4799">
                <wp:simplePos x="0" y="0"/>
                <wp:positionH relativeFrom="column">
                  <wp:posOffset>2399665</wp:posOffset>
                </wp:positionH>
                <wp:positionV relativeFrom="paragraph">
                  <wp:posOffset>201930</wp:posOffset>
                </wp:positionV>
                <wp:extent cx="1463040" cy="972820"/>
                <wp:effectExtent l="4445" t="4445" r="18415" b="13335"/>
                <wp:wrapNone/>
                <wp:docPr id="18" name="Text Box 18"/>
                <wp:cNvGraphicFramePr/>
                <a:graphic xmlns:a="http://schemas.openxmlformats.org/drawingml/2006/main">
                  <a:graphicData uri="http://schemas.microsoft.com/office/word/2010/wordprocessingShape">
                    <wps:wsp>
                      <wps:cNvSpPr txBox="1"/>
                      <wps:spPr>
                        <a:xfrm>
                          <a:off x="0" y="0"/>
                          <a:ext cx="1463040" cy="972820"/>
                        </a:xfrm>
                        <a:prstGeom prst="rect">
                          <a:avLst/>
                        </a:prstGeom>
                        <a:solidFill>
                          <a:sysClr val="window" lastClr="FFFFFF"/>
                        </a:solidFill>
                        <a:ln w="6350">
                          <a:solidFill>
                            <a:prstClr val="black"/>
                          </a:solidFill>
                        </a:ln>
                        <a:effectLst/>
                      </wps:spPr>
                      <wps:txbx>
                        <w:txbxContent>
                          <w:p w:rsidR="00D54F2D" w:rsidRPr="002E0757" w:rsidRDefault="00D54F2D" w:rsidP="006334F8">
                            <w:pPr>
                              <w:jc w:val="center"/>
                              <w:rPr>
                                <w:b/>
                                <w:bCs/>
                              </w:rPr>
                            </w:pPr>
                            <w:r w:rsidRPr="002E0757">
                              <w:rPr>
                                <w:b/>
                                <w:bCs/>
                              </w:rPr>
                              <w:t>Identifikasi 2</w:t>
                            </w:r>
                          </w:p>
                          <w:p w:rsidR="00D54F2D" w:rsidRPr="002E0757" w:rsidRDefault="00D54F2D" w:rsidP="006334F8">
                            <w:pPr>
                              <w:jc w:val="center"/>
                              <w:rPr>
                                <w:b/>
                                <w:bCs/>
                                <w:lang w:val="id-ID"/>
                              </w:rPr>
                            </w:pPr>
                            <w:r w:rsidRPr="002E0757">
                              <w:rPr>
                                <w:b/>
                                <w:bCs/>
                                <w:lang w:val="id-ID"/>
                              </w:rPr>
                              <w:t xml:space="preserve">Politik Desa </w:t>
                            </w:r>
                            <w:r w:rsidRPr="002E0757">
                              <w:rPr>
                                <w:b/>
                                <w:bCs/>
                              </w:rPr>
                              <w:t>dan Kemiskinan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C0DA80" id="Text Box 18" o:spid="_x0000_s1027" type="#_x0000_t202" style="position:absolute;margin-left:188.95pt;margin-top:15.9pt;width:115.2pt;height:76.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" fillcolor="window" strokeweight=".5pt">
                <v:textbox>
                  <w:txbxContent>
                    <w:p w:rsidR="00D54F2D" w:rsidRPr="002E0757" w:rsidRDefault="00D54F2D" w:rsidP="006334F8">
                      <w:pPr>
                        <w:jc w:val="center"/>
                        <w:rPr>
                          <w:b/>
                          <w:bCs/>
                        </w:rPr>
                      </w:pPr>
                      <w:r w:rsidRPr="002E0757">
                        <w:rPr>
                          <w:b/>
                          <w:bCs/>
                        </w:rPr>
                        <w:t>Identifikasi 2</w:t>
                      </w:r>
                    </w:p>
                    <w:p w:rsidR="00D54F2D" w:rsidRPr="002E0757" w:rsidRDefault="00D54F2D" w:rsidP="006334F8">
                      <w:pPr>
                        <w:jc w:val="center"/>
                        <w:rPr>
                          <w:b/>
                          <w:bCs/>
                          <w:lang w:val="id-ID"/>
                        </w:rPr>
                      </w:pPr>
                      <w:r w:rsidRPr="002E0757">
                        <w:rPr>
                          <w:b/>
                          <w:bCs/>
                          <w:lang w:val="id-ID"/>
                        </w:rPr>
                        <w:t xml:space="preserve">Politik Desa </w:t>
                      </w:r>
                      <w:r w:rsidRPr="002E0757">
                        <w:rPr>
                          <w:b/>
                          <w:bCs/>
                        </w:rPr>
                        <w:t>dan Kemiskinan</w:t>
                      </w:r>
                    </w:p>
                  </w:txbxContent>
                </v:textbox>
              </v:shape>
            </w:pict>
          </mc:Fallback>
        </mc:AlternateContent>
      </w:r>
    </w:p>
    <w:p w:rsidR="006334F8" w:rsidRDefault="006334F8" w:rsidP="006334F8">
      <w:pPr>
        <w:jc w:val="center"/>
        <w:rPr>
          <w:rFonts w:ascii="Times New Roman" w:hAnsi="Times New Roman" w:cs="Times New Roman"/>
          <w:b/>
          <w:bCs/>
          <w:sz w:val="24"/>
          <w:szCs w:val="24"/>
        </w:rPr>
      </w:pPr>
    </w:p>
    <w:p w:rsidR="006334F8" w:rsidRDefault="006334F8" w:rsidP="006334F8">
      <w:pPr>
        <w:jc w:val="center"/>
        <w:rPr>
          <w:rFonts w:ascii="Times New Roman" w:hAnsi="Times New Roman" w:cs="Times New Roman"/>
          <w:b/>
          <w:bCs/>
          <w:sz w:val="24"/>
          <w:szCs w:val="24"/>
        </w:rPr>
      </w:pPr>
    </w:p>
    <w:p w:rsidR="006334F8" w:rsidRDefault="006334F8" w:rsidP="006334F8">
      <w:pPr>
        <w:jc w:val="center"/>
        <w:rPr>
          <w:rFonts w:ascii="Times New Roman" w:hAnsi="Times New Roman" w:cs="Times New Roman"/>
          <w:b/>
          <w:bCs/>
          <w:sz w:val="24"/>
          <w:szCs w:val="24"/>
        </w:rPr>
      </w:pPr>
    </w:p>
    <w:p w:rsidR="006334F8" w:rsidRDefault="006334F8" w:rsidP="006334F8">
      <w:pPr>
        <w:jc w:val="center"/>
        <w:rPr>
          <w:rFonts w:ascii="Times New Roman" w:hAnsi="Times New Roman" w:cs="Times New Roman"/>
          <w:b/>
          <w:bCs/>
          <w:sz w:val="24"/>
          <w:szCs w:val="24"/>
        </w:rPr>
      </w:pPr>
      <w:r>
        <w:rPr>
          <w:noProof/>
          <w:sz w:val="24"/>
          <w:lang w:val="id-ID" w:eastAsia="id-ID"/>
        </w:rPr>
        <mc:AlternateContent>
          <mc:Choice Requires="wps">
            <w:drawing>
              <wp:anchor distT="0" distB="0" distL="114300" distR="114300" simplePos="0" relativeHeight="251672576" behindDoc="0" locked="0" layoutInCell="1" allowOverlap="1" wp14:anchorId="4E46B663" wp14:editId="09CFCCD5">
                <wp:simplePos x="0" y="0"/>
                <wp:positionH relativeFrom="column">
                  <wp:posOffset>3131185</wp:posOffset>
                </wp:positionH>
                <wp:positionV relativeFrom="paragraph">
                  <wp:posOffset>12065</wp:posOffset>
                </wp:positionV>
                <wp:extent cx="2540" cy="447675"/>
                <wp:effectExtent l="46990" t="0" r="64770" b="9525"/>
                <wp:wrapNone/>
                <wp:docPr id="23" name="Straight Arrow Connector 23"/>
                <wp:cNvGraphicFramePr/>
                <a:graphic xmlns:a="http://schemas.openxmlformats.org/drawingml/2006/main">
                  <a:graphicData uri="http://schemas.microsoft.com/office/word/2010/wordprocessingShape">
                    <wps:wsp>
                      <wps:cNvCnPr/>
                      <wps:spPr>
                        <a:xfrm>
                          <a:off x="4045585" y="7312025"/>
                          <a:ext cx="2540" cy="447675"/>
                        </a:xfrm>
                        <a:prstGeom prst="straightConnector1">
                          <a:avLst/>
                        </a:prstGeom>
                        <a:noFill/>
                        <a:ln w="6350" cap="flat" cmpd="sng" algn="ctr">
                          <a:solidFill>
                            <a:sysClr val="windowText" lastClr="000000"/>
                          </a:solidFill>
                          <a:prstDash val="solid"/>
                          <a:miter lim="800000"/>
                          <a:tailEnd type="arrow" w="med" len="me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B1E6F4" id="Straight Arrow Connector 23" o:spid="_x0000_s1026" type="#_x0000_t32" style="position:absolute;margin-left:246.55pt;margin-top:.95pt;width:.2pt;height:35.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" strokecolor="windowText" strokeweight=".5pt">
                <v:stroke endarrow="open" joinstyle="miter"/>
              </v:shape>
            </w:pict>
          </mc:Fallback>
        </mc:AlternateContent>
      </w:r>
      <w:r>
        <w:rPr>
          <w:rFonts w:ascii="Times New Roman" w:hAnsi="Times New Roman" w:cs="Times New Roman"/>
          <w:b/>
          <w:bCs/>
          <w:sz w:val="24"/>
          <w:szCs w:val="24"/>
        </w:rPr>
        <w:t xml:space="preserve">    </w:t>
      </w:r>
    </w:p>
    <w:p w:rsidR="006334F8" w:rsidRDefault="006334F8" w:rsidP="006334F8">
      <w:pPr>
        <w:jc w:val="center"/>
        <w:rPr>
          <w:rFonts w:ascii="Times New Roman" w:hAnsi="Times New Roman" w:cs="Times New Roman"/>
          <w:b/>
          <w:bCs/>
          <w:sz w:val="24"/>
          <w:szCs w:val="24"/>
        </w:rPr>
      </w:pPr>
      <w:r>
        <w:rPr>
          <w:noProof/>
          <w:sz w:val="24"/>
          <w:lang w:val="id-ID" w:eastAsia="id-ID"/>
        </w:rPr>
        <mc:AlternateContent>
          <mc:Choice Requires="wps">
            <w:drawing>
              <wp:anchor distT="0" distB="0" distL="114300" distR="114300" simplePos="0" relativeHeight="251670528" behindDoc="0" locked="0" layoutInCell="1" allowOverlap="1" wp14:anchorId="03F1CB31" wp14:editId="6E0CD909">
                <wp:simplePos x="0" y="0"/>
                <wp:positionH relativeFrom="column">
                  <wp:posOffset>2449830</wp:posOffset>
                </wp:positionH>
                <wp:positionV relativeFrom="paragraph">
                  <wp:posOffset>236855</wp:posOffset>
                </wp:positionV>
                <wp:extent cx="1463040" cy="1052830"/>
                <wp:effectExtent l="5080" t="4445" r="17780" b="9525"/>
                <wp:wrapNone/>
                <wp:docPr id="21" name="Text Box 21"/>
                <wp:cNvGraphicFramePr/>
                <a:graphic xmlns:a="http://schemas.openxmlformats.org/drawingml/2006/main">
                  <a:graphicData uri="http://schemas.microsoft.com/office/word/2010/wordprocessingShape">
                    <wps:wsp>
                      <wps:cNvSpPr txBox="1"/>
                      <wps:spPr>
                        <a:xfrm>
                          <a:off x="0" y="0"/>
                          <a:ext cx="1463040" cy="1052830"/>
                        </a:xfrm>
                        <a:prstGeom prst="rect">
                          <a:avLst/>
                        </a:prstGeom>
                        <a:solidFill>
                          <a:sysClr val="window" lastClr="FFFFFF"/>
                        </a:solidFill>
                        <a:ln w="6350">
                          <a:solidFill>
                            <a:prstClr val="black"/>
                          </a:solidFill>
                        </a:ln>
                        <a:effectLst/>
                      </wps:spPr>
                      <wps:txbx>
                        <w:txbxContent>
                          <w:p w:rsidR="00D54F2D" w:rsidRPr="002E0757" w:rsidRDefault="00D54F2D" w:rsidP="006334F8">
                            <w:pPr>
                              <w:spacing w:line="240" w:lineRule="auto"/>
                              <w:jc w:val="center"/>
                              <w:rPr>
                                <w:b/>
                                <w:bCs/>
                              </w:rPr>
                            </w:pPr>
                            <w:r w:rsidRPr="002E0757">
                              <w:rPr>
                                <w:b/>
                                <w:bCs/>
                              </w:rPr>
                              <w:t>Identifikasi 3 Reinventing Governabilitas</w:t>
                            </w:r>
                          </w:p>
                          <w:p w:rsidR="00D54F2D" w:rsidRPr="002E0757" w:rsidRDefault="00D54F2D" w:rsidP="006334F8">
                            <w:pPr>
                              <w:spacing w:line="240" w:lineRule="auto"/>
                              <w:jc w:val="center"/>
                              <w:rPr>
                                <w:b/>
                                <w:bCs/>
                              </w:rPr>
                            </w:pPr>
                            <w:r w:rsidRPr="002E0757">
                              <w:rPr>
                                <w:b/>
                                <w:bCs/>
                              </w:rPr>
                              <w:t>Dalam Ketahanan Masyarakat Desa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F1CB31" id="Text Box 21" o:spid="_x0000_s1028" type="#_x0000_t202" style="position:absolute;left:0;text-align:left;margin-left:192.9pt;margin-top:18.65pt;width:115.2pt;height:82.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" fillcolor="window" strokeweight=".5pt">
                <v:textbox>
                  <w:txbxContent>
                    <w:p w:rsidR="00D54F2D" w:rsidRPr="002E0757" w:rsidRDefault="00D54F2D" w:rsidP="006334F8">
                      <w:pPr>
                        <w:spacing w:line="240" w:lineRule="auto"/>
                        <w:jc w:val="center"/>
                        <w:rPr>
                          <w:b/>
                          <w:bCs/>
                        </w:rPr>
                      </w:pPr>
                      <w:r w:rsidRPr="002E0757">
                        <w:rPr>
                          <w:b/>
                          <w:bCs/>
                        </w:rPr>
                        <w:t>Identifikasi 3 Reinventing Governabilitas</w:t>
                      </w:r>
                    </w:p>
                    <w:p w:rsidR="00D54F2D" w:rsidRPr="002E0757" w:rsidRDefault="00D54F2D" w:rsidP="006334F8">
                      <w:pPr>
                        <w:spacing w:line="240" w:lineRule="auto"/>
                        <w:jc w:val="center"/>
                        <w:rPr>
                          <w:b/>
                          <w:bCs/>
                        </w:rPr>
                      </w:pPr>
                      <w:r w:rsidRPr="002E0757">
                        <w:rPr>
                          <w:b/>
                          <w:bCs/>
                        </w:rPr>
                        <w:t>Dalam Ketahanan Masyarakat Desa</w:t>
                      </w:r>
                    </w:p>
                  </w:txbxContent>
                </v:textbox>
              </v:shape>
            </w:pict>
          </mc:Fallback>
        </mc:AlternateContent>
      </w:r>
    </w:p>
    <w:p w:rsidR="006334F8" w:rsidRDefault="006334F8" w:rsidP="006334F8">
      <w:pPr>
        <w:jc w:val="center"/>
        <w:rPr>
          <w:rFonts w:ascii="Times New Roman" w:hAnsi="Times New Roman" w:cs="Times New Roman"/>
          <w:b/>
          <w:bCs/>
          <w:sz w:val="24"/>
          <w:szCs w:val="24"/>
        </w:rPr>
      </w:pPr>
    </w:p>
    <w:p w:rsidR="006334F8" w:rsidRDefault="006334F8" w:rsidP="006334F8">
      <w:pPr>
        <w:jc w:val="both"/>
        <w:rPr>
          <w:rFonts w:ascii="Times New Roman" w:hAnsi="Times New Roman" w:cs="Times New Roman"/>
          <w:b/>
          <w:bCs/>
          <w:sz w:val="24"/>
          <w:szCs w:val="24"/>
        </w:rPr>
      </w:pPr>
    </w:p>
    <w:p w:rsidR="006334F8" w:rsidRDefault="006334F8" w:rsidP="006334F8">
      <w:pPr>
        <w:jc w:val="center"/>
        <w:rPr>
          <w:rFonts w:ascii="Times New Roman" w:hAnsi="Times New Roman" w:cs="Times New Roman"/>
          <w:b/>
          <w:bCs/>
          <w:sz w:val="24"/>
          <w:szCs w:val="24"/>
        </w:rPr>
      </w:pPr>
    </w:p>
    <w:p w:rsidR="00A86DE7" w:rsidRDefault="006334F8" w:rsidP="00A86DE7">
      <w:pPr>
        <w:spacing w:line="360" w:lineRule="auto"/>
        <w:jc w:val="both"/>
        <w:rPr>
          <w:rFonts w:ascii="Times New Roman" w:hAnsi="Times New Roman" w:cs="Times New Roman"/>
          <w:bCs/>
          <w:sz w:val="24"/>
          <w:szCs w:val="24"/>
        </w:rPr>
      </w:pPr>
      <w:r w:rsidRPr="006334F8">
        <w:rPr>
          <w:rFonts w:ascii="Times New Roman" w:hAnsi="Times New Roman" w:cs="Times New Roman"/>
          <w:bCs/>
          <w:sz w:val="24"/>
          <w:szCs w:val="24"/>
        </w:rPr>
        <w:t>Gambar</w:t>
      </w:r>
      <w:r>
        <w:rPr>
          <w:rFonts w:ascii="Times New Roman" w:hAnsi="Times New Roman" w:cs="Times New Roman"/>
          <w:bCs/>
          <w:sz w:val="24"/>
          <w:szCs w:val="24"/>
        </w:rPr>
        <w:t xml:space="preserve"> 1.1 tersebut menjelaskan langkah yang akan dilakukan peneliti dalam mengurai rumusan masalah. </w:t>
      </w:r>
      <w:r w:rsidRPr="00B63A96">
        <w:rPr>
          <w:rFonts w:ascii="Times New Roman" w:hAnsi="Times New Roman" w:cs="Times New Roman"/>
          <w:bCs/>
          <w:i/>
          <w:sz w:val="24"/>
          <w:szCs w:val="24"/>
        </w:rPr>
        <w:t>Pertama</w:t>
      </w:r>
      <w:r>
        <w:rPr>
          <w:rFonts w:ascii="Times New Roman" w:hAnsi="Times New Roman" w:cs="Times New Roman"/>
          <w:bCs/>
          <w:sz w:val="24"/>
          <w:szCs w:val="24"/>
        </w:rPr>
        <w:t>,</w:t>
      </w:r>
      <w:r w:rsidRPr="00FF5D68">
        <w:rPr>
          <w:rFonts w:ascii="Times New Roman" w:hAnsi="Times New Roman" w:cs="Times New Roman"/>
          <w:bCs/>
          <w:i/>
          <w:sz w:val="24"/>
          <w:szCs w:val="24"/>
        </w:rPr>
        <w:t>mengidentifikasi relasi antara governabilitas dengan krisis ekonomi</w:t>
      </w:r>
      <w:r>
        <w:rPr>
          <w:rFonts w:ascii="Times New Roman" w:hAnsi="Times New Roman" w:cs="Times New Roman"/>
          <w:bCs/>
          <w:sz w:val="24"/>
          <w:szCs w:val="24"/>
        </w:rPr>
        <w:t xml:space="preserve">. Krisis ekonomi yang dialami Indonesia dalam </w:t>
      </w:r>
      <w:r w:rsidR="00B63A96">
        <w:rPr>
          <w:rFonts w:ascii="Times New Roman" w:hAnsi="Times New Roman" w:cs="Times New Roman"/>
          <w:bCs/>
          <w:sz w:val="24"/>
          <w:szCs w:val="24"/>
        </w:rPr>
        <w:t>pandemi</w:t>
      </w:r>
      <w:r>
        <w:rPr>
          <w:rFonts w:ascii="Times New Roman" w:hAnsi="Times New Roman" w:cs="Times New Roman"/>
          <w:bCs/>
          <w:sz w:val="24"/>
          <w:szCs w:val="24"/>
        </w:rPr>
        <w:t xml:space="preserve"> </w:t>
      </w:r>
      <w:r w:rsidR="00B63A96">
        <w:rPr>
          <w:rFonts w:ascii="Times New Roman" w:hAnsi="Times New Roman" w:cs="Times New Roman"/>
          <w:bCs/>
          <w:sz w:val="24"/>
          <w:szCs w:val="24"/>
        </w:rPr>
        <w:t>covi</w:t>
      </w:r>
      <w:r>
        <w:rPr>
          <w:rFonts w:ascii="Times New Roman" w:hAnsi="Times New Roman" w:cs="Times New Roman"/>
          <w:bCs/>
          <w:sz w:val="24"/>
          <w:szCs w:val="24"/>
        </w:rPr>
        <w:t>d-19 ini berdampak pada defisit negara yang signifikan.</w:t>
      </w:r>
      <w:r w:rsidR="00B63A96">
        <w:rPr>
          <w:rFonts w:ascii="Times New Roman" w:hAnsi="Times New Roman" w:cs="Times New Roman"/>
          <w:bCs/>
          <w:sz w:val="24"/>
          <w:szCs w:val="24"/>
        </w:rPr>
        <w:t>Oleh karena negara dalam kondisi yang defisit, maka pembanguanan di desa terhambat. Para petani, peternak dan nelayan tidak bisa beraktifitas, sehingga mereka terancam tidak bisa menghidupi keluarga mereka. Para pekerja pabrik,buruh lepas, pedagang tidak memiliki penghasilan, karena tidak ada aktifitas kerja. Pemutusan kerja terjadi dimana-mana, jutaan orang menganggur. Krisis ekonomi menjadi batu uji pemerintah untuk mengatasinya. Apabila pemerintah tidak mampu mengatasi krisis ekonomi ini, maka kepercayaan masyarakat terhadap pemerintah akan pudar.</w:t>
      </w:r>
    </w:p>
    <w:p w:rsidR="00B63A96" w:rsidRDefault="00B63A96" w:rsidP="00A86DE7">
      <w:pPr>
        <w:spacing w:line="360" w:lineRule="auto"/>
        <w:jc w:val="both"/>
        <w:rPr>
          <w:rFonts w:ascii="Times New Roman" w:hAnsi="Times New Roman" w:cs="Times New Roman"/>
          <w:bCs/>
          <w:sz w:val="24"/>
          <w:szCs w:val="24"/>
        </w:rPr>
      </w:pPr>
      <w:r w:rsidRPr="00B63A96">
        <w:rPr>
          <w:rFonts w:ascii="Times New Roman" w:hAnsi="Times New Roman" w:cs="Times New Roman"/>
          <w:bCs/>
          <w:i/>
          <w:sz w:val="24"/>
          <w:szCs w:val="24"/>
        </w:rPr>
        <w:t>Kedua</w:t>
      </w:r>
      <w:r>
        <w:rPr>
          <w:rFonts w:ascii="Times New Roman" w:hAnsi="Times New Roman" w:cs="Times New Roman"/>
          <w:bCs/>
          <w:i/>
          <w:sz w:val="24"/>
          <w:szCs w:val="24"/>
        </w:rPr>
        <w:t>,politik desa dan kemandirian.</w:t>
      </w:r>
      <w:r>
        <w:rPr>
          <w:rFonts w:ascii="Times New Roman" w:hAnsi="Times New Roman" w:cs="Times New Roman"/>
          <w:bCs/>
          <w:sz w:val="24"/>
          <w:szCs w:val="24"/>
        </w:rPr>
        <w:t xml:space="preserve">Dalam kondisi keuangan negara yang defisit, Kemedes meluncurkan program SDGs yang </w:t>
      </w:r>
      <w:r w:rsidR="00FF5D68">
        <w:rPr>
          <w:rFonts w:ascii="Times New Roman" w:hAnsi="Times New Roman" w:cs="Times New Roman"/>
          <w:bCs/>
          <w:sz w:val="24"/>
          <w:szCs w:val="24"/>
        </w:rPr>
        <w:t xml:space="preserve">berbiaya triyunan rupiah.Ada kontradiksi antara pemerintah yang defisit, namun disisi lain ada program SDGs yang berbiaya triyunan rupiah. Peneliti mengkritisi kebijakan Kemendes yang tampaknya pro rakyat, tapi sesungguhnya program tersebut belum tentu dibutuhkan masyarakat. Kalau kebijakan ini dipaksakan diterapkan di desa-desa,  maka Kemendes bisa salah kebijakan (ungoverning).Artinya pemerintah tidak tanggap menjawab kebutuhan masyarakat yang miskin, karena dampak covid-19. Desa adalah suatu pemerintahan yang mandiri, bila desa tidak dilibatkan dalam proses penerapan program SDGs, maka pemerintah dapat gagal. Kemandirian desa merupakan modal social, agar masyarakat desa dapat mengatasi krisis ekonomi dengan kearifan local. </w:t>
      </w:r>
    </w:p>
    <w:p w:rsidR="00FF5D68" w:rsidRPr="00CA0360" w:rsidRDefault="00FF5D68" w:rsidP="00A86DE7">
      <w:pPr>
        <w:spacing w:line="360" w:lineRule="auto"/>
        <w:jc w:val="both"/>
        <w:rPr>
          <w:rFonts w:ascii="Times New Roman" w:hAnsi="Times New Roman" w:cs="Times New Roman"/>
          <w:bCs/>
          <w:sz w:val="24"/>
          <w:szCs w:val="24"/>
        </w:rPr>
      </w:pPr>
      <w:r w:rsidRPr="00FF5D68">
        <w:rPr>
          <w:rFonts w:ascii="Times New Roman" w:hAnsi="Times New Roman" w:cs="Times New Roman"/>
          <w:bCs/>
          <w:i/>
          <w:sz w:val="24"/>
          <w:szCs w:val="24"/>
        </w:rPr>
        <w:t>Ketiga.reinventing governabilitas.</w:t>
      </w:r>
      <w:r w:rsidR="00CA0360">
        <w:rPr>
          <w:rFonts w:ascii="Times New Roman" w:hAnsi="Times New Roman" w:cs="Times New Roman"/>
          <w:bCs/>
          <w:sz w:val="24"/>
          <w:szCs w:val="24"/>
        </w:rPr>
        <w:t xml:space="preserve">Setelah mengkritisi kebijakan Kemendes dengan menyandingkan kemandirian desa yang ditopang oleh data lapangan, maka diharapkan akan ditemukan formulasi  adanya  kearifan lokal yang bertentangan dengan logika Kemendes (SDGs). Bahwa implementasi program SDGs yang tidak </w:t>
      </w:r>
      <w:r w:rsidR="00CA0360">
        <w:rPr>
          <w:rFonts w:ascii="Times New Roman" w:hAnsi="Times New Roman" w:cs="Times New Roman"/>
          <w:bCs/>
          <w:sz w:val="24"/>
          <w:szCs w:val="24"/>
        </w:rPr>
        <w:lastRenderedPageBreak/>
        <w:t>tepat sasaran tidak mampu menjawab masalah kemiskinan. Sebaliknya program SDGs ini rawan korupsi dan rawan diinstrumentalisasi untuk kepentingan elite politik (Pilpres 2024).</w:t>
      </w:r>
    </w:p>
    <w:p w:rsidR="00A86DE7" w:rsidRPr="00CA0360" w:rsidRDefault="00A86DE7" w:rsidP="00CA0360">
      <w:pPr>
        <w:spacing w:line="360" w:lineRule="auto"/>
        <w:rPr>
          <w:rFonts w:ascii="Times New Roman" w:hAnsi="Times New Roman" w:cs="Times New Roman"/>
          <w:b/>
          <w:sz w:val="24"/>
          <w:szCs w:val="24"/>
        </w:rPr>
      </w:pPr>
    </w:p>
    <w:p w:rsidR="002B275B" w:rsidRPr="00E66D81" w:rsidRDefault="002B275B" w:rsidP="00665545">
      <w:pPr>
        <w:pStyle w:val="ListParagraph"/>
        <w:spacing w:line="360" w:lineRule="auto"/>
        <w:ind w:left="284"/>
        <w:jc w:val="center"/>
        <w:rPr>
          <w:rFonts w:ascii="Times New Roman" w:hAnsi="Times New Roman" w:cs="Times New Roman"/>
          <w:b/>
          <w:sz w:val="24"/>
          <w:szCs w:val="24"/>
        </w:rPr>
      </w:pPr>
      <w:r w:rsidRPr="00E66D81">
        <w:rPr>
          <w:rFonts w:ascii="Times New Roman" w:hAnsi="Times New Roman" w:cs="Times New Roman"/>
          <w:b/>
          <w:sz w:val="24"/>
          <w:szCs w:val="24"/>
        </w:rPr>
        <w:t>BAB II</w:t>
      </w:r>
      <w:r w:rsidR="00A86DE7">
        <w:rPr>
          <w:rFonts w:ascii="Times New Roman" w:hAnsi="Times New Roman" w:cs="Times New Roman"/>
          <w:b/>
          <w:sz w:val="24"/>
          <w:szCs w:val="24"/>
        </w:rPr>
        <w:t>I</w:t>
      </w:r>
    </w:p>
    <w:p w:rsidR="002B275B" w:rsidRPr="00E66D81" w:rsidRDefault="002B275B" w:rsidP="00665545">
      <w:pPr>
        <w:pStyle w:val="ListParagraph"/>
        <w:spacing w:line="360" w:lineRule="auto"/>
        <w:ind w:left="284"/>
        <w:jc w:val="center"/>
        <w:rPr>
          <w:rFonts w:ascii="Times New Roman" w:hAnsi="Times New Roman" w:cs="Times New Roman"/>
          <w:b/>
          <w:sz w:val="24"/>
          <w:szCs w:val="24"/>
        </w:rPr>
      </w:pPr>
      <w:r w:rsidRPr="00E66D81">
        <w:rPr>
          <w:rFonts w:ascii="Times New Roman" w:hAnsi="Times New Roman" w:cs="Times New Roman"/>
          <w:b/>
          <w:sz w:val="24"/>
          <w:szCs w:val="24"/>
        </w:rPr>
        <w:t>METODE PENELITIAN</w:t>
      </w:r>
    </w:p>
    <w:p w:rsidR="008C76CA" w:rsidRDefault="002B275B" w:rsidP="008C76CA">
      <w:pPr>
        <w:pStyle w:val="ListParagraph"/>
        <w:numPr>
          <w:ilvl w:val="0"/>
          <w:numId w:val="10"/>
        </w:numPr>
        <w:spacing w:line="360" w:lineRule="auto"/>
        <w:ind w:left="284" w:hanging="284"/>
        <w:jc w:val="both"/>
        <w:rPr>
          <w:rFonts w:ascii="Times New Roman" w:hAnsi="Times New Roman" w:cs="Times New Roman"/>
          <w:b/>
          <w:sz w:val="24"/>
          <w:szCs w:val="24"/>
        </w:rPr>
      </w:pPr>
      <w:r w:rsidRPr="00E66D81">
        <w:rPr>
          <w:rFonts w:ascii="Times New Roman" w:hAnsi="Times New Roman" w:cs="Times New Roman"/>
          <w:b/>
          <w:sz w:val="24"/>
          <w:szCs w:val="24"/>
        </w:rPr>
        <w:t>Jenis Penelitian</w:t>
      </w:r>
    </w:p>
    <w:p w:rsidR="00512702" w:rsidRPr="008C76CA" w:rsidRDefault="008C76CA" w:rsidP="008C76CA">
      <w:pPr>
        <w:pStyle w:val="ListParagraph"/>
        <w:spacing w:line="360" w:lineRule="auto"/>
        <w:ind w:left="0" w:firstLine="567"/>
        <w:jc w:val="both"/>
        <w:rPr>
          <w:rFonts w:ascii="Times New Roman" w:hAnsi="Times New Roman" w:cs="Times New Roman"/>
          <w:b/>
          <w:sz w:val="24"/>
          <w:szCs w:val="24"/>
        </w:rPr>
      </w:pPr>
      <w:r w:rsidRPr="008C76CA">
        <w:rPr>
          <w:rFonts w:ascii="Times New Roman" w:hAnsi="Times New Roman" w:cs="Times New Roman"/>
          <w:sz w:val="24"/>
          <w:szCs w:val="24"/>
        </w:rPr>
        <w:t xml:space="preserve"> Berdasarkan landasan teori dan kerangka pikir tersebut,maka  penelitian ini dikategorikan kualitatif dengan menggunakan studi kasus sebagai metode kajiannya. Studi kasus dipilih sebagai metode kajian,karena memiliki kelebihan yang mendalam dalam rangka menjelaskan suatu topik atau fenomena. Selain itu metode studi kasus juga memiliki keunggulan, karena pengungkapan atau pemaparan dilakukan secara komprehensif,sehingga menghasilkan pengetahuan (teori) yang relevan.Ringkasnya penelitian dengan metode studi kasus berupaya mengungkap kompleksitas masalah untuk membangun suatu kerangka pikir (pengetahuan) dengan menggunakan teknik pengumpulan data wawancara,kelompok diskusi mendalam dan observasi (Bnd.Stake,2005;Yin,1986; Creswell,2007)</w:t>
      </w:r>
    </w:p>
    <w:p w:rsidR="002B275B" w:rsidRDefault="002B275B" w:rsidP="00665545">
      <w:pPr>
        <w:pStyle w:val="ListParagraph"/>
        <w:tabs>
          <w:tab w:val="left" w:pos="312"/>
        </w:tabs>
        <w:spacing w:line="360" w:lineRule="auto"/>
        <w:ind w:left="0" w:firstLine="720"/>
        <w:jc w:val="both"/>
        <w:rPr>
          <w:rFonts w:ascii="Times New Roman" w:hAnsi="Times New Roman" w:cs="Times New Roman"/>
          <w:sz w:val="24"/>
          <w:szCs w:val="24"/>
        </w:rPr>
      </w:pPr>
    </w:p>
    <w:p w:rsidR="002B275B" w:rsidRPr="00E66D81" w:rsidRDefault="002B275B" w:rsidP="002B275B">
      <w:pPr>
        <w:pStyle w:val="ListParagraph"/>
        <w:numPr>
          <w:ilvl w:val="0"/>
          <w:numId w:val="10"/>
        </w:numPr>
        <w:spacing w:line="360" w:lineRule="auto"/>
        <w:ind w:left="284" w:hanging="284"/>
        <w:jc w:val="both"/>
        <w:rPr>
          <w:rFonts w:ascii="Times New Roman" w:hAnsi="Times New Roman" w:cs="Times New Roman"/>
          <w:b/>
          <w:sz w:val="24"/>
          <w:szCs w:val="24"/>
        </w:rPr>
      </w:pPr>
      <w:r w:rsidRPr="00E66D81">
        <w:rPr>
          <w:rFonts w:ascii="Times New Roman" w:hAnsi="Times New Roman" w:cs="Times New Roman"/>
          <w:b/>
          <w:sz w:val="24"/>
          <w:szCs w:val="24"/>
        </w:rPr>
        <w:t>Lokasi dan Waktu Penelitian</w:t>
      </w:r>
    </w:p>
    <w:p w:rsidR="002B275B" w:rsidRDefault="002B275B" w:rsidP="00665545">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dilakukan di Desa Wonokromo, Pleret, Bantul, Daerah Istimewa Yogyakarta. Adapun durasi penelitian ini selama 3 bulan, terhitung pada bulan Maret sampai bulan Mei 2021. </w:t>
      </w:r>
    </w:p>
    <w:p w:rsidR="002B275B" w:rsidRPr="00E66D81" w:rsidRDefault="002B275B" w:rsidP="00665545">
      <w:pPr>
        <w:pStyle w:val="ListParagraph"/>
        <w:spacing w:line="360" w:lineRule="auto"/>
        <w:ind w:left="0" w:firstLine="720"/>
        <w:jc w:val="both"/>
        <w:rPr>
          <w:rFonts w:ascii="Times New Roman" w:hAnsi="Times New Roman" w:cs="Times New Roman"/>
          <w:sz w:val="24"/>
          <w:szCs w:val="24"/>
        </w:rPr>
      </w:pPr>
    </w:p>
    <w:p w:rsidR="002B275B" w:rsidRPr="00E66D81" w:rsidRDefault="002B275B" w:rsidP="002B275B">
      <w:pPr>
        <w:pStyle w:val="ListParagraph"/>
        <w:numPr>
          <w:ilvl w:val="0"/>
          <w:numId w:val="10"/>
        </w:numPr>
        <w:spacing w:line="360" w:lineRule="auto"/>
        <w:ind w:left="284" w:hanging="284"/>
        <w:jc w:val="both"/>
        <w:rPr>
          <w:rFonts w:ascii="Times New Roman" w:hAnsi="Times New Roman" w:cs="Times New Roman"/>
          <w:b/>
          <w:sz w:val="24"/>
          <w:szCs w:val="24"/>
        </w:rPr>
      </w:pPr>
      <w:r w:rsidRPr="00E66D81">
        <w:rPr>
          <w:rFonts w:ascii="Times New Roman" w:hAnsi="Times New Roman" w:cs="Times New Roman"/>
          <w:b/>
          <w:sz w:val="24"/>
          <w:szCs w:val="24"/>
        </w:rPr>
        <w:t>Teknik Pengumpulan Data</w:t>
      </w:r>
    </w:p>
    <w:p w:rsidR="002B275B" w:rsidRDefault="002B275B" w:rsidP="00665545">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Kajian terhadap penelitian ini terdiri dari data primer dan data sekunder. Data primer dikumpulkan melalui tahapan observasi dan wawancara mendalam. Adapun  data sekunder dari penelitian ini dikumpulkan melalui dokumentasi tertulis atau audio, studi literatur seperti jurnal atau buku yang relevan dengan topik penelitian. </w:t>
      </w:r>
    </w:p>
    <w:p w:rsidR="002B275B" w:rsidRDefault="002B275B" w:rsidP="00665545">
      <w:pPr>
        <w:pStyle w:val="ListParagraph"/>
        <w:spacing w:line="360" w:lineRule="auto"/>
        <w:ind w:left="0" w:firstLine="720"/>
        <w:jc w:val="both"/>
        <w:rPr>
          <w:rFonts w:ascii="Times New Roman" w:hAnsi="Times New Roman" w:cs="Times New Roman"/>
          <w:sz w:val="24"/>
          <w:szCs w:val="24"/>
        </w:rPr>
      </w:pPr>
    </w:p>
    <w:p w:rsidR="00D26EEE" w:rsidRDefault="00D26EEE" w:rsidP="00665545">
      <w:pPr>
        <w:pStyle w:val="ListParagraph"/>
        <w:spacing w:line="360" w:lineRule="auto"/>
        <w:ind w:left="0" w:firstLine="720"/>
        <w:jc w:val="both"/>
        <w:rPr>
          <w:rFonts w:ascii="Times New Roman" w:hAnsi="Times New Roman" w:cs="Times New Roman"/>
          <w:sz w:val="24"/>
          <w:szCs w:val="24"/>
        </w:rPr>
      </w:pPr>
    </w:p>
    <w:p w:rsidR="00D26EEE" w:rsidRDefault="00D26EEE" w:rsidP="00665545">
      <w:pPr>
        <w:pStyle w:val="ListParagraph"/>
        <w:spacing w:line="360" w:lineRule="auto"/>
        <w:ind w:left="0" w:firstLine="720"/>
        <w:jc w:val="both"/>
        <w:rPr>
          <w:rFonts w:ascii="Times New Roman" w:hAnsi="Times New Roman" w:cs="Times New Roman"/>
          <w:sz w:val="24"/>
          <w:szCs w:val="24"/>
        </w:rPr>
      </w:pPr>
    </w:p>
    <w:p w:rsidR="00D26EEE" w:rsidRDefault="00D26EEE" w:rsidP="00665545">
      <w:pPr>
        <w:pStyle w:val="ListParagraph"/>
        <w:spacing w:line="360" w:lineRule="auto"/>
        <w:ind w:left="0" w:firstLine="720"/>
        <w:jc w:val="both"/>
        <w:rPr>
          <w:rFonts w:ascii="Times New Roman" w:hAnsi="Times New Roman" w:cs="Times New Roman"/>
          <w:sz w:val="24"/>
          <w:szCs w:val="24"/>
        </w:rPr>
      </w:pPr>
    </w:p>
    <w:p w:rsidR="008D3B71" w:rsidRDefault="008D3B71" w:rsidP="00665545">
      <w:pPr>
        <w:pStyle w:val="ListParagraph"/>
        <w:spacing w:line="360" w:lineRule="auto"/>
        <w:ind w:left="0" w:firstLine="720"/>
        <w:jc w:val="both"/>
        <w:rPr>
          <w:rFonts w:ascii="Times New Roman" w:hAnsi="Times New Roman" w:cs="Times New Roman"/>
          <w:sz w:val="24"/>
          <w:szCs w:val="24"/>
        </w:rPr>
      </w:pPr>
    </w:p>
    <w:p w:rsidR="008D3B71" w:rsidRDefault="008D3B71" w:rsidP="00665545">
      <w:pPr>
        <w:pStyle w:val="ListParagraph"/>
        <w:spacing w:line="360" w:lineRule="auto"/>
        <w:ind w:left="0" w:firstLine="720"/>
        <w:jc w:val="both"/>
        <w:rPr>
          <w:rFonts w:ascii="Times New Roman" w:hAnsi="Times New Roman" w:cs="Times New Roman"/>
          <w:sz w:val="24"/>
          <w:szCs w:val="24"/>
        </w:rPr>
      </w:pPr>
    </w:p>
    <w:p w:rsidR="002B275B" w:rsidRPr="00E66D81" w:rsidRDefault="002B275B" w:rsidP="00665545">
      <w:pPr>
        <w:pStyle w:val="ListParagraph"/>
        <w:spacing w:line="360" w:lineRule="auto"/>
        <w:ind w:left="0" w:firstLine="720"/>
        <w:jc w:val="center"/>
        <w:rPr>
          <w:rFonts w:ascii="Times New Roman" w:hAnsi="Times New Roman" w:cs="Times New Roman"/>
          <w:b/>
          <w:sz w:val="24"/>
          <w:szCs w:val="24"/>
        </w:rPr>
      </w:pPr>
      <w:r w:rsidRPr="00E66D81">
        <w:rPr>
          <w:rFonts w:ascii="Times New Roman" w:hAnsi="Times New Roman" w:cs="Times New Roman"/>
          <w:b/>
          <w:sz w:val="24"/>
          <w:szCs w:val="24"/>
        </w:rPr>
        <w:t>Tabel 1.1 Teknik Pengumpulan Data</w:t>
      </w:r>
    </w:p>
    <w:p w:rsidR="002B275B" w:rsidRDefault="002B275B" w:rsidP="00665545">
      <w:pPr>
        <w:pStyle w:val="ListParagraph"/>
        <w:spacing w:line="360" w:lineRule="auto"/>
        <w:ind w:left="0"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6"/>
        <w:gridCol w:w="1985"/>
        <w:gridCol w:w="2126"/>
        <w:gridCol w:w="2120"/>
      </w:tblGrid>
      <w:tr w:rsidR="002B275B" w:rsidTr="00665545">
        <w:tc>
          <w:tcPr>
            <w:tcW w:w="5807" w:type="dxa"/>
            <w:gridSpan w:val="3"/>
          </w:tcPr>
          <w:p w:rsidR="002B275B" w:rsidRDefault="002B275B" w:rsidP="0066554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Jenis Data</w:t>
            </w:r>
          </w:p>
        </w:tc>
        <w:tc>
          <w:tcPr>
            <w:tcW w:w="2120" w:type="dxa"/>
          </w:tcPr>
          <w:p w:rsidR="002B275B" w:rsidRDefault="002B275B" w:rsidP="0066554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Teknik Pengumpulan Data</w:t>
            </w:r>
          </w:p>
        </w:tc>
      </w:tr>
      <w:tr w:rsidR="002B275B" w:rsidTr="00665545">
        <w:tc>
          <w:tcPr>
            <w:tcW w:w="1696" w:type="dxa"/>
          </w:tcPr>
          <w:p w:rsidR="002B275B" w:rsidRDefault="002B275B" w:rsidP="0066554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Data Primer</w:t>
            </w:r>
          </w:p>
        </w:tc>
        <w:tc>
          <w:tcPr>
            <w:tcW w:w="1985" w:type="dxa"/>
          </w:tcPr>
          <w:p w:rsidR="002B275B" w:rsidRDefault="002B275B" w:rsidP="0066554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Catatan Lapangan</w:t>
            </w:r>
          </w:p>
        </w:tc>
        <w:tc>
          <w:tcPr>
            <w:tcW w:w="2126" w:type="dxa"/>
          </w:tcPr>
          <w:p w:rsidR="002B275B" w:rsidRDefault="002B275B" w:rsidP="0066554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Hasil wawancara:</w:t>
            </w:r>
          </w:p>
          <w:p w:rsidR="002B275B" w:rsidRDefault="002B275B" w:rsidP="002B275B">
            <w:pPr>
              <w:pStyle w:val="ListParagraph"/>
              <w:numPr>
                <w:ilvl w:val="0"/>
                <w:numId w:val="11"/>
              </w:numPr>
              <w:spacing w:after="0" w:line="360" w:lineRule="auto"/>
              <w:ind w:left="219" w:hanging="219"/>
              <w:rPr>
                <w:rFonts w:ascii="Times New Roman" w:hAnsi="Times New Roman" w:cs="Times New Roman"/>
                <w:sz w:val="24"/>
                <w:szCs w:val="24"/>
              </w:rPr>
            </w:pPr>
            <w:r>
              <w:rPr>
                <w:rFonts w:ascii="Times New Roman" w:hAnsi="Times New Roman" w:cs="Times New Roman"/>
                <w:sz w:val="24"/>
                <w:szCs w:val="24"/>
              </w:rPr>
              <w:t>Pemerintah Desa</w:t>
            </w:r>
          </w:p>
          <w:p w:rsidR="002B275B" w:rsidRDefault="002B275B" w:rsidP="002B275B">
            <w:pPr>
              <w:pStyle w:val="ListParagraph"/>
              <w:numPr>
                <w:ilvl w:val="0"/>
                <w:numId w:val="11"/>
              </w:numPr>
              <w:spacing w:after="0" w:line="360" w:lineRule="auto"/>
              <w:ind w:left="219" w:hanging="219"/>
              <w:rPr>
                <w:rFonts w:ascii="Times New Roman" w:hAnsi="Times New Roman" w:cs="Times New Roman"/>
                <w:sz w:val="24"/>
                <w:szCs w:val="24"/>
              </w:rPr>
            </w:pPr>
            <w:r>
              <w:rPr>
                <w:rFonts w:ascii="Times New Roman" w:hAnsi="Times New Roman" w:cs="Times New Roman"/>
                <w:sz w:val="24"/>
                <w:szCs w:val="24"/>
              </w:rPr>
              <w:t>Tokoh Masyarakat</w:t>
            </w:r>
          </w:p>
          <w:p w:rsidR="002B275B" w:rsidRDefault="002B275B" w:rsidP="002B275B">
            <w:pPr>
              <w:pStyle w:val="ListParagraph"/>
              <w:numPr>
                <w:ilvl w:val="0"/>
                <w:numId w:val="11"/>
              </w:numPr>
              <w:spacing w:after="0" w:line="360" w:lineRule="auto"/>
              <w:ind w:left="219" w:hanging="219"/>
              <w:rPr>
                <w:rFonts w:ascii="Times New Roman" w:hAnsi="Times New Roman" w:cs="Times New Roman"/>
                <w:sz w:val="24"/>
                <w:szCs w:val="24"/>
              </w:rPr>
            </w:pPr>
            <w:r>
              <w:rPr>
                <w:rFonts w:ascii="Times New Roman" w:hAnsi="Times New Roman" w:cs="Times New Roman"/>
                <w:sz w:val="24"/>
                <w:szCs w:val="24"/>
              </w:rPr>
              <w:t>Kepala Dukuh/Dusun</w:t>
            </w:r>
          </w:p>
          <w:p w:rsidR="002B275B" w:rsidRPr="000C4857" w:rsidRDefault="002B275B" w:rsidP="002B275B">
            <w:pPr>
              <w:pStyle w:val="ListParagraph"/>
              <w:numPr>
                <w:ilvl w:val="0"/>
                <w:numId w:val="11"/>
              </w:numPr>
              <w:spacing w:after="0" w:line="360" w:lineRule="auto"/>
              <w:ind w:left="219" w:hanging="219"/>
              <w:rPr>
                <w:rFonts w:ascii="Times New Roman" w:hAnsi="Times New Roman" w:cs="Times New Roman"/>
                <w:sz w:val="24"/>
                <w:szCs w:val="24"/>
              </w:rPr>
            </w:pPr>
            <w:r>
              <w:rPr>
                <w:rFonts w:ascii="Times New Roman" w:hAnsi="Times New Roman" w:cs="Times New Roman"/>
                <w:sz w:val="24"/>
                <w:szCs w:val="24"/>
              </w:rPr>
              <w:t>Pengamatan Lapangan</w:t>
            </w:r>
          </w:p>
        </w:tc>
        <w:tc>
          <w:tcPr>
            <w:tcW w:w="2120" w:type="dxa"/>
          </w:tcPr>
          <w:p w:rsidR="002B275B" w:rsidRDefault="002B275B" w:rsidP="0066554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Wawancara Mendalam</w:t>
            </w:r>
          </w:p>
        </w:tc>
      </w:tr>
      <w:tr w:rsidR="002B275B" w:rsidTr="00665545">
        <w:tc>
          <w:tcPr>
            <w:tcW w:w="1696" w:type="dxa"/>
          </w:tcPr>
          <w:p w:rsidR="002B275B" w:rsidRDefault="002B275B" w:rsidP="0066554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Data Sekunder</w:t>
            </w:r>
          </w:p>
        </w:tc>
        <w:tc>
          <w:tcPr>
            <w:tcW w:w="1985" w:type="dxa"/>
          </w:tcPr>
          <w:p w:rsidR="002B275B" w:rsidRDefault="002B275B" w:rsidP="0066554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Dokumen Tertulis</w:t>
            </w:r>
          </w:p>
        </w:tc>
        <w:tc>
          <w:tcPr>
            <w:tcW w:w="2126" w:type="dxa"/>
          </w:tcPr>
          <w:p w:rsidR="002B275B" w:rsidRDefault="002B275B" w:rsidP="002B275B">
            <w:pPr>
              <w:pStyle w:val="ListParagraph"/>
              <w:numPr>
                <w:ilvl w:val="0"/>
                <w:numId w:val="12"/>
              </w:numPr>
              <w:spacing w:after="0" w:line="360" w:lineRule="auto"/>
              <w:ind w:left="316" w:hanging="284"/>
              <w:rPr>
                <w:rFonts w:ascii="Times New Roman" w:hAnsi="Times New Roman" w:cs="Times New Roman"/>
                <w:sz w:val="24"/>
                <w:szCs w:val="24"/>
              </w:rPr>
            </w:pPr>
            <w:r>
              <w:rPr>
                <w:rFonts w:ascii="Times New Roman" w:hAnsi="Times New Roman" w:cs="Times New Roman"/>
                <w:sz w:val="24"/>
                <w:szCs w:val="24"/>
              </w:rPr>
              <w:t xml:space="preserve">Profil Desa </w:t>
            </w:r>
          </w:p>
          <w:p w:rsidR="002B275B" w:rsidRDefault="002B275B" w:rsidP="002B275B">
            <w:pPr>
              <w:pStyle w:val="ListParagraph"/>
              <w:numPr>
                <w:ilvl w:val="0"/>
                <w:numId w:val="12"/>
              </w:numPr>
              <w:spacing w:after="0" w:line="360" w:lineRule="auto"/>
              <w:ind w:left="316" w:hanging="284"/>
              <w:rPr>
                <w:rFonts w:ascii="Times New Roman" w:hAnsi="Times New Roman" w:cs="Times New Roman"/>
                <w:sz w:val="24"/>
                <w:szCs w:val="24"/>
              </w:rPr>
            </w:pPr>
            <w:r>
              <w:rPr>
                <w:rFonts w:ascii="Times New Roman" w:hAnsi="Times New Roman" w:cs="Times New Roman"/>
                <w:sz w:val="24"/>
                <w:szCs w:val="24"/>
              </w:rPr>
              <w:t>Regulasi yang mengatur program SDGs</w:t>
            </w:r>
          </w:p>
          <w:p w:rsidR="002B275B" w:rsidRDefault="002B275B" w:rsidP="002B275B">
            <w:pPr>
              <w:pStyle w:val="ListParagraph"/>
              <w:numPr>
                <w:ilvl w:val="0"/>
                <w:numId w:val="12"/>
              </w:numPr>
              <w:spacing w:after="0" w:line="360" w:lineRule="auto"/>
              <w:ind w:left="316" w:hanging="284"/>
              <w:rPr>
                <w:rFonts w:ascii="Times New Roman" w:hAnsi="Times New Roman" w:cs="Times New Roman"/>
                <w:sz w:val="24"/>
                <w:szCs w:val="24"/>
              </w:rPr>
            </w:pPr>
            <w:r>
              <w:rPr>
                <w:rFonts w:ascii="Times New Roman" w:hAnsi="Times New Roman" w:cs="Times New Roman"/>
                <w:sz w:val="24"/>
                <w:szCs w:val="24"/>
              </w:rPr>
              <w:t xml:space="preserve">Hasil Penelitian terdahulu </w:t>
            </w:r>
          </w:p>
        </w:tc>
        <w:tc>
          <w:tcPr>
            <w:tcW w:w="2120" w:type="dxa"/>
          </w:tcPr>
          <w:p w:rsidR="002B275B" w:rsidRDefault="002B275B" w:rsidP="0066554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Teknik Dokumentasi</w:t>
            </w:r>
          </w:p>
        </w:tc>
      </w:tr>
      <w:tr w:rsidR="002B275B" w:rsidTr="00665545">
        <w:tc>
          <w:tcPr>
            <w:tcW w:w="1696" w:type="dxa"/>
          </w:tcPr>
          <w:p w:rsidR="002B275B" w:rsidRDefault="002B275B" w:rsidP="00665545">
            <w:pPr>
              <w:pStyle w:val="ListParagraph"/>
              <w:spacing w:line="360" w:lineRule="auto"/>
              <w:ind w:left="0"/>
              <w:rPr>
                <w:rFonts w:ascii="Times New Roman" w:hAnsi="Times New Roman" w:cs="Times New Roman"/>
                <w:sz w:val="24"/>
                <w:szCs w:val="24"/>
              </w:rPr>
            </w:pPr>
          </w:p>
        </w:tc>
        <w:tc>
          <w:tcPr>
            <w:tcW w:w="1985" w:type="dxa"/>
          </w:tcPr>
          <w:p w:rsidR="002B275B" w:rsidRDefault="002B275B" w:rsidP="0066554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Dokumen Audio Visual </w:t>
            </w:r>
          </w:p>
        </w:tc>
        <w:tc>
          <w:tcPr>
            <w:tcW w:w="2126" w:type="dxa"/>
          </w:tcPr>
          <w:p w:rsidR="002B275B" w:rsidRDefault="002B275B" w:rsidP="002B275B">
            <w:pPr>
              <w:pStyle w:val="ListParagraph"/>
              <w:numPr>
                <w:ilvl w:val="0"/>
                <w:numId w:val="13"/>
              </w:numPr>
              <w:spacing w:after="0" w:line="360" w:lineRule="auto"/>
              <w:ind w:left="316"/>
              <w:rPr>
                <w:rFonts w:ascii="Times New Roman" w:hAnsi="Times New Roman" w:cs="Times New Roman"/>
                <w:sz w:val="24"/>
                <w:szCs w:val="24"/>
              </w:rPr>
            </w:pPr>
            <w:r>
              <w:rPr>
                <w:rFonts w:ascii="Times New Roman" w:hAnsi="Times New Roman" w:cs="Times New Roman"/>
                <w:sz w:val="24"/>
                <w:szCs w:val="24"/>
              </w:rPr>
              <w:t>Foto – Foto Penelitian</w:t>
            </w:r>
          </w:p>
          <w:p w:rsidR="002B275B" w:rsidRDefault="002B275B" w:rsidP="002B275B">
            <w:pPr>
              <w:pStyle w:val="ListParagraph"/>
              <w:numPr>
                <w:ilvl w:val="0"/>
                <w:numId w:val="13"/>
              </w:numPr>
              <w:spacing w:after="0" w:line="360" w:lineRule="auto"/>
              <w:ind w:left="316"/>
              <w:rPr>
                <w:rFonts w:ascii="Times New Roman" w:hAnsi="Times New Roman" w:cs="Times New Roman"/>
                <w:sz w:val="24"/>
                <w:szCs w:val="24"/>
              </w:rPr>
            </w:pPr>
            <w:r>
              <w:rPr>
                <w:rFonts w:ascii="Times New Roman" w:hAnsi="Times New Roman" w:cs="Times New Roman"/>
                <w:sz w:val="24"/>
                <w:szCs w:val="24"/>
              </w:rPr>
              <w:t>Rekaman Wawancara</w:t>
            </w:r>
          </w:p>
        </w:tc>
        <w:tc>
          <w:tcPr>
            <w:tcW w:w="2120" w:type="dxa"/>
          </w:tcPr>
          <w:p w:rsidR="002B275B" w:rsidRDefault="002B275B" w:rsidP="0066554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Teknik Bahan Audio Visual</w:t>
            </w:r>
          </w:p>
        </w:tc>
      </w:tr>
    </w:tbl>
    <w:p w:rsidR="002B275B" w:rsidRPr="000C4857" w:rsidRDefault="002B275B" w:rsidP="00665545">
      <w:pPr>
        <w:spacing w:line="360" w:lineRule="auto"/>
        <w:jc w:val="both"/>
        <w:rPr>
          <w:rFonts w:ascii="Times New Roman" w:hAnsi="Times New Roman" w:cs="Times New Roman"/>
          <w:sz w:val="24"/>
          <w:szCs w:val="24"/>
        </w:rPr>
      </w:pPr>
    </w:p>
    <w:p w:rsidR="002B275B" w:rsidRPr="00E66D81" w:rsidRDefault="002B275B" w:rsidP="002B275B">
      <w:pPr>
        <w:pStyle w:val="ListParagraph"/>
        <w:numPr>
          <w:ilvl w:val="0"/>
          <w:numId w:val="10"/>
        </w:numPr>
        <w:spacing w:line="360" w:lineRule="auto"/>
        <w:ind w:left="284" w:hanging="284"/>
        <w:jc w:val="both"/>
        <w:rPr>
          <w:rFonts w:ascii="Times New Roman" w:hAnsi="Times New Roman" w:cs="Times New Roman"/>
          <w:b/>
          <w:sz w:val="24"/>
          <w:szCs w:val="24"/>
        </w:rPr>
      </w:pPr>
      <w:r w:rsidRPr="00E66D81">
        <w:rPr>
          <w:rFonts w:ascii="Times New Roman" w:hAnsi="Times New Roman" w:cs="Times New Roman"/>
          <w:b/>
          <w:sz w:val="24"/>
          <w:szCs w:val="24"/>
        </w:rPr>
        <w:t>Teknik Analisis Data</w:t>
      </w:r>
    </w:p>
    <w:p w:rsidR="00C354C2" w:rsidRDefault="00C354C2" w:rsidP="003E2A13">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lastRenderedPageBreak/>
        <w:t>Teknik analisa data dilakukan melalui data yang dikumpulkan dan diklasifikasi untuk menjawab pertanyaan dalam penelitian ini. Setelah data diklasifikasi dan dipilah-pilah untuk menjawab pertanyaan penelitian, langkah selanjutnya dilakukan verifikasi terhadap data tersebut. Apakah data yang digunakan untuk menjawab pertanyaan penelitian  valid dan sahih (?). Apabila</w:t>
      </w:r>
      <w:r w:rsidR="003E2A13">
        <w:rPr>
          <w:rFonts w:ascii="Times New Roman" w:hAnsi="Times New Roman" w:cs="Times New Roman"/>
          <w:sz w:val="24"/>
          <w:szCs w:val="24"/>
        </w:rPr>
        <w:t xml:space="preserve"> data belum valid dan sahih dila</w:t>
      </w:r>
      <w:r>
        <w:rPr>
          <w:rFonts w:ascii="Times New Roman" w:hAnsi="Times New Roman" w:cs="Times New Roman"/>
          <w:sz w:val="24"/>
          <w:szCs w:val="24"/>
        </w:rPr>
        <w:t>k</w:t>
      </w:r>
      <w:r w:rsidR="003E2A13">
        <w:rPr>
          <w:rFonts w:ascii="Times New Roman" w:hAnsi="Times New Roman" w:cs="Times New Roman"/>
          <w:sz w:val="24"/>
          <w:szCs w:val="24"/>
        </w:rPr>
        <w:t>uk</w:t>
      </w:r>
      <w:r>
        <w:rPr>
          <w:rFonts w:ascii="Times New Roman" w:hAnsi="Times New Roman" w:cs="Times New Roman"/>
          <w:sz w:val="24"/>
          <w:szCs w:val="24"/>
        </w:rPr>
        <w:t>an recek ke lapangan. Setelah melalui tahap cek dan recek data ke lapangan, maka langkah selanjutnya melakukan analisa terhadap data tersebut dan membuat simpulan.</w:t>
      </w:r>
    </w:p>
    <w:p w:rsidR="00C354C2" w:rsidRDefault="00C354C2" w:rsidP="00A152F8">
      <w:pPr>
        <w:spacing w:line="360" w:lineRule="auto"/>
        <w:ind w:firstLineChars="200" w:firstLine="482"/>
        <w:jc w:val="center"/>
        <w:rPr>
          <w:rFonts w:ascii="Times New Roman" w:hAnsi="Times New Roman" w:cs="Times New Roman"/>
          <w:b/>
          <w:bCs/>
          <w:sz w:val="24"/>
          <w:szCs w:val="24"/>
        </w:rPr>
      </w:pPr>
      <w:r>
        <w:rPr>
          <w:rFonts w:ascii="Times New Roman" w:hAnsi="Times New Roman" w:cs="Times New Roman"/>
          <w:b/>
          <w:bCs/>
          <w:sz w:val="24"/>
          <w:szCs w:val="24"/>
        </w:rPr>
        <w:t>Gambar 1.2. Teknik Analisa Data</w:t>
      </w:r>
    </w:p>
    <w:p w:rsidR="00C354C2" w:rsidRDefault="00C354C2" w:rsidP="00C354C2">
      <w:pPr>
        <w:spacing w:line="360" w:lineRule="auto"/>
        <w:ind w:firstLineChars="200" w:firstLine="480"/>
        <w:jc w:val="center"/>
        <w:rPr>
          <w:rFonts w:ascii="Times New Roman" w:hAnsi="Times New Roman" w:cs="Times New Roman"/>
          <w:b/>
          <w:bCs/>
          <w:sz w:val="24"/>
          <w:szCs w:val="24"/>
        </w:rPr>
      </w:pPr>
      <w:r>
        <w:rPr>
          <w:noProof/>
          <w:sz w:val="24"/>
          <w:lang w:val="id-ID" w:eastAsia="id-ID"/>
        </w:rPr>
        <mc:AlternateContent>
          <mc:Choice Requires="wps">
            <w:drawing>
              <wp:anchor distT="0" distB="0" distL="114300" distR="114300" simplePos="0" relativeHeight="251661312" behindDoc="0" locked="0" layoutInCell="1" allowOverlap="1" wp14:anchorId="673F5C21" wp14:editId="04BE3D14">
                <wp:simplePos x="0" y="0"/>
                <wp:positionH relativeFrom="column">
                  <wp:posOffset>2606040</wp:posOffset>
                </wp:positionH>
                <wp:positionV relativeFrom="paragraph">
                  <wp:posOffset>76200</wp:posOffset>
                </wp:positionV>
                <wp:extent cx="982980" cy="914400"/>
                <wp:effectExtent l="6350" t="6350" r="20320" b="12700"/>
                <wp:wrapNone/>
                <wp:docPr id="29" name="Rounded Rectangle 29"/>
                <wp:cNvGraphicFramePr/>
                <a:graphic xmlns:a="http://schemas.openxmlformats.org/drawingml/2006/main">
                  <a:graphicData uri="http://schemas.microsoft.com/office/word/2010/wordprocessingShape">
                    <wps:wsp>
                      <wps:cNvSpPr/>
                      <wps:spPr>
                        <a:xfrm>
                          <a:off x="3803015" y="1620520"/>
                          <a:ext cx="98298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D54F2D" w:rsidRDefault="00D54F2D" w:rsidP="00C354C2">
                            <w:pPr>
                              <w:jc w:val="center"/>
                            </w:pPr>
                            <w:r>
                              <w:t>Data Agregat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73F5C21" id="Rounded Rectangle 29" o:spid="_x0000_s1029" style="position:absolute;left:0;text-align:left;margin-left:205.2pt;margin-top:6pt;width:77.4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" fillcolor="white [3201]" strokecolor="black [3200]" strokeweight="1pt">
                <v:stroke joinstyle="miter"/>
                <v:textbox>
                  <w:txbxContent>
                    <w:p w:rsidR="00D54F2D" w:rsidRDefault="00D54F2D" w:rsidP="00C354C2">
                      <w:pPr>
                        <w:jc w:val="center"/>
                      </w:pPr>
                      <w:r>
                        <w:t>Data Agregat</w:t>
                      </w:r>
                    </w:p>
                  </w:txbxContent>
                </v:textbox>
              </v:roundrect>
            </w:pict>
          </mc:Fallback>
        </mc:AlternateContent>
      </w:r>
    </w:p>
    <w:p w:rsidR="00C354C2" w:rsidRDefault="00C354C2" w:rsidP="00A152F8">
      <w:pPr>
        <w:spacing w:line="360" w:lineRule="auto"/>
        <w:ind w:firstLineChars="200" w:firstLine="482"/>
        <w:jc w:val="center"/>
        <w:rPr>
          <w:rFonts w:ascii="Times New Roman" w:hAnsi="Times New Roman" w:cs="Times New Roman"/>
          <w:b/>
          <w:bCs/>
          <w:sz w:val="24"/>
          <w:szCs w:val="24"/>
        </w:rPr>
      </w:pPr>
    </w:p>
    <w:p w:rsidR="00C354C2" w:rsidRDefault="00C354C2" w:rsidP="00C354C2">
      <w:pPr>
        <w:spacing w:line="360" w:lineRule="auto"/>
        <w:ind w:firstLineChars="200" w:firstLine="480"/>
        <w:rPr>
          <w:rFonts w:ascii="Times New Roman" w:hAnsi="Times New Roman" w:cs="Times New Roman"/>
          <w:b/>
          <w:bCs/>
          <w:sz w:val="24"/>
          <w:szCs w:val="24"/>
        </w:rPr>
      </w:pPr>
      <w:r w:rsidRPr="002E0757">
        <w:rPr>
          <w:noProof/>
          <w:sz w:val="24"/>
          <w:lang w:val="id-ID" w:eastAsia="id-ID"/>
        </w:rPr>
        <mc:AlternateContent>
          <mc:Choice Requires="wps">
            <w:drawing>
              <wp:anchor distT="0" distB="0" distL="114300" distR="114300" simplePos="0" relativeHeight="251664384" behindDoc="0" locked="0" layoutInCell="1" allowOverlap="1" wp14:anchorId="1139C8A3" wp14:editId="70D2DAAC">
                <wp:simplePos x="0" y="0"/>
                <wp:positionH relativeFrom="column">
                  <wp:posOffset>2894330</wp:posOffset>
                </wp:positionH>
                <wp:positionV relativeFrom="paragraph">
                  <wp:posOffset>64135</wp:posOffset>
                </wp:positionV>
                <wp:extent cx="485775" cy="701675"/>
                <wp:effectExtent l="15240" t="6350" r="32385" b="15875"/>
                <wp:wrapNone/>
                <wp:docPr id="33" name="Down Arrow 33"/>
                <wp:cNvGraphicFramePr/>
                <a:graphic xmlns:a="http://schemas.openxmlformats.org/drawingml/2006/main">
                  <a:graphicData uri="http://schemas.microsoft.com/office/word/2010/wordprocessingShape">
                    <wps:wsp>
                      <wps:cNvSpPr/>
                      <wps:spPr>
                        <a:xfrm>
                          <a:off x="4004945" y="2343150"/>
                          <a:ext cx="485775" cy="7016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81A12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 o:spid="_x0000_s1026" type="#_x0000_t67" style="position:absolute;margin-left:227.9pt;margin-top:5.05pt;width:38.25pt;height:55.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" adj="14123" fillcolor="white [3201]" strokecolor="#70ad47 [3209]" strokeweight="1pt"/>
            </w:pict>
          </mc:Fallback>
        </mc:AlternateContent>
      </w:r>
    </w:p>
    <w:p w:rsidR="00C354C2" w:rsidRDefault="00C354C2" w:rsidP="00C354C2">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62336" behindDoc="0" locked="0" layoutInCell="1" allowOverlap="1" wp14:anchorId="641BE0EF" wp14:editId="1C9112C2">
                <wp:simplePos x="0" y="0"/>
                <wp:positionH relativeFrom="column">
                  <wp:posOffset>2651760</wp:posOffset>
                </wp:positionH>
                <wp:positionV relativeFrom="paragraph">
                  <wp:posOffset>243840</wp:posOffset>
                </wp:positionV>
                <wp:extent cx="977900" cy="914400"/>
                <wp:effectExtent l="6350" t="6350" r="6350" b="12700"/>
                <wp:wrapNone/>
                <wp:docPr id="30" name="Rounded Rectangle 30"/>
                <wp:cNvGraphicFramePr/>
                <a:graphic xmlns:a="http://schemas.openxmlformats.org/drawingml/2006/main">
                  <a:graphicData uri="http://schemas.microsoft.com/office/word/2010/wordprocessingShape">
                    <wps:wsp>
                      <wps:cNvSpPr/>
                      <wps:spPr>
                        <a:xfrm>
                          <a:off x="3866515" y="2835275"/>
                          <a:ext cx="97790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D54F2D" w:rsidRDefault="00D54F2D" w:rsidP="00C354C2">
                            <w:pPr>
                              <w:jc w:val="center"/>
                            </w:pPr>
                            <w:r>
                              <w:t>Klasifikasi</w:t>
                            </w:r>
                          </w:p>
                          <w:p w:rsidR="00D54F2D" w:rsidRDefault="00D54F2D" w:rsidP="00C354C2">
                            <w:pPr>
                              <w:jc w:val="center"/>
                            </w:pPr>
                            <w:r>
                              <w:t xml:space="preserve">Data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41BE0EF" id="Rounded Rectangle 30" o:spid="_x0000_s1030" style="position:absolute;left:0;text-align:left;margin-left:208.8pt;margin-top:19.2pt;width:77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" fillcolor="white [3201]" strokecolor="black [3200]" strokeweight="1pt">
                <v:stroke joinstyle="miter"/>
                <v:textbox>
                  <w:txbxContent>
                    <w:p w:rsidR="00D54F2D" w:rsidRDefault="00D54F2D" w:rsidP="00C354C2">
                      <w:pPr>
                        <w:jc w:val="center"/>
                      </w:pPr>
                      <w:r>
                        <w:t>Klasifikasi</w:t>
                      </w:r>
                    </w:p>
                    <w:p w:rsidR="00D54F2D" w:rsidRDefault="00D54F2D" w:rsidP="00C354C2">
                      <w:pPr>
                        <w:jc w:val="center"/>
                      </w:pPr>
                      <w:r>
                        <w:t xml:space="preserve">Data </w:t>
                      </w:r>
                    </w:p>
                  </w:txbxContent>
                </v:textbox>
              </v:roundrect>
            </w:pict>
          </mc:Fallback>
        </mc:AlternateContent>
      </w:r>
    </w:p>
    <w:p w:rsidR="00C354C2" w:rsidRDefault="00C354C2" w:rsidP="00C354C2">
      <w:pPr>
        <w:spacing w:line="360" w:lineRule="auto"/>
        <w:ind w:firstLineChars="200" w:firstLine="480"/>
        <w:jc w:val="both"/>
        <w:rPr>
          <w:rFonts w:ascii="Times New Roman" w:hAnsi="Times New Roman" w:cs="Times New Roman"/>
          <w:sz w:val="24"/>
          <w:szCs w:val="24"/>
        </w:rPr>
      </w:pPr>
    </w:p>
    <w:p w:rsidR="00C354C2" w:rsidRDefault="00C354C2" w:rsidP="00C354C2">
      <w:pPr>
        <w:spacing w:line="360" w:lineRule="auto"/>
        <w:ind w:firstLineChars="200" w:firstLine="480"/>
        <w:jc w:val="both"/>
        <w:rPr>
          <w:rFonts w:ascii="Times New Roman" w:hAnsi="Times New Roman" w:cs="Times New Roman"/>
          <w:sz w:val="24"/>
          <w:szCs w:val="24"/>
        </w:rPr>
      </w:pPr>
      <w:r w:rsidRPr="002E0757">
        <w:rPr>
          <w:noProof/>
          <w:sz w:val="24"/>
          <w:lang w:val="id-ID" w:eastAsia="id-ID"/>
        </w:rPr>
        <mc:AlternateContent>
          <mc:Choice Requires="wps">
            <w:drawing>
              <wp:anchor distT="0" distB="0" distL="114300" distR="114300" simplePos="0" relativeHeight="251665408" behindDoc="0" locked="0" layoutInCell="1" allowOverlap="1" wp14:anchorId="04895F77" wp14:editId="25201A8B">
                <wp:simplePos x="0" y="0"/>
                <wp:positionH relativeFrom="column">
                  <wp:posOffset>2900045</wp:posOffset>
                </wp:positionH>
                <wp:positionV relativeFrom="paragraph">
                  <wp:posOffset>233680</wp:posOffset>
                </wp:positionV>
                <wp:extent cx="485775" cy="743585"/>
                <wp:effectExtent l="15240" t="6350" r="32385" b="12065"/>
                <wp:wrapNone/>
                <wp:docPr id="34" name="Down Arrow 34"/>
                <wp:cNvGraphicFramePr/>
                <a:graphic xmlns:a="http://schemas.openxmlformats.org/drawingml/2006/main">
                  <a:graphicData uri="http://schemas.microsoft.com/office/word/2010/wordprocessingShape">
                    <wps:wsp>
                      <wps:cNvSpPr/>
                      <wps:spPr>
                        <a:xfrm>
                          <a:off x="3970655" y="3561080"/>
                          <a:ext cx="485775" cy="74358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7F2792" id="Down Arrow 34" o:spid="_x0000_s1026" type="#_x0000_t67" style="position:absolute;margin-left:228.35pt;margin-top:18.4pt;width:38.25pt;height:58.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" adj="14544" fillcolor="white [3201]" strokecolor="#70ad47 [3209]" strokeweight="1pt"/>
            </w:pict>
          </mc:Fallback>
        </mc:AlternateContent>
      </w:r>
    </w:p>
    <w:p w:rsidR="00C354C2" w:rsidRDefault="00C354C2" w:rsidP="00C354C2">
      <w:pPr>
        <w:spacing w:line="360" w:lineRule="auto"/>
        <w:ind w:firstLineChars="200" w:firstLine="480"/>
        <w:jc w:val="both"/>
        <w:rPr>
          <w:rFonts w:ascii="Times New Roman" w:hAnsi="Times New Roman" w:cs="Times New Roman"/>
          <w:sz w:val="24"/>
          <w:szCs w:val="24"/>
        </w:rPr>
      </w:pPr>
    </w:p>
    <w:p w:rsidR="00C354C2" w:rsidRDefault="00C354C2" w:rsidP="00C354C2">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63360" behindDoc="0" locked="0" layoutInCell="1" allowOverlap="1" wp14:anchorId="5BA716D1" wp14:editId="34234557">
                <wp:simplePos x="0" y="0"/>
                <wp:positionH relativeFrom="column">
                  <wp:posOffset>2703830</wp:posOffset>
                </wp:positionH>
                <wp:positionV relativeFrom="paragraph">
                  <wp:posOffset>52705</wp:posOffset>
                </wp:positionV>
                <wp:extent cx="914400" cy="914400"/>
                <wp:effectExtent l="6350" t="6350" r="12700" b="12700"/>
                <wp:wrapNone/>
                <wp:docPr id="31" name="Rounded Rectangle 31"/>
                <wp:cNvGraphicFramePr/>
                <a:graphic xmlns:a="http://schemas.openxmlformats.org/drawingml/2006/main">
                  <a:graphicData uri="http://schemas.microsoft.com/office/word/2010/wordprocessingShape">
                    <wps:wsp>
                      <wps:cNvSpPr/>
                      <wps:spPr>
                        <a:xfrm>
                          <a:off x="3999230" y="3980815"/>
                          <a:ext cx="91440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D54F2D" w:rsidRDefault="00D54F2D" w:rsidP="00C354C2">
                            <w:pPr>
                              <w:jc w:val="center"/>
                            </w:pPr>
                            <w:r>
                              <w:t>Verifikasi Data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BA716D1" id="Rounded Rectangle 31" o:spid="_x0000_s1031" style="position:absolute;left:0;text-align:left;margin-left:212.9pt;margin-top:4.15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" fillcolor="white [3201]" strokecolor="black [3200]" strokeweight="1pt">
                <v:stroke joinstyle="miter"/>
                <v:textbox>
                  <w:txbxContent>
                    <w:p w:rsidR="00D54F2D" w:rsidRDefault="00D54F2D" w:rsidP="00C354C2">
                      <w:pPr>
                        <w:jc w:val="center"/>
                      </w:pPr>
                      <w:r>
                        <w:t>Verifikasi Data</w:t>
                      </w:r>
                    </w:p>
                  </w:txbxContent>
                </v:textbox>
              </v:roundrect>
            </w:pict>
          </mc:Fallback>
        </mc:AlternateContent>
      </w:r>
    </w:p>
    <w:p w:rsidR="00C354C2" w:rsidRDefault="00C354C2" w:rsidP="00C354C2">
      <w:pPr>
        <w:spacing w:line="360" w:lineRule="auto"/>
        <w:ind w:firstLineChars="200" w:firstLine="480"/>
        <w:jc w:val="both"/>
        <w:rPr>
          <w:rFonts w:ascii="Times New Roman" w:hAnsi="Times New Roman" w:cs="Times New Roman"/>
          <w:sz w:val="24"/>
          <w:szCs w:val="24"/>
        </w:rPr>
      </w:pPr>
    </w:p>
    <w:p w:rsidR="00C354C2" w:rsidRDefault="00C354C2" w:rsidP="00C354C2">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66432" behindDoc="0" locked="0" layoutInCell="1" allowOverlap="1" wp14:anchorId="4827E648" wp14:editId="3DBA4387">
                <wp:simplePos x="0" y="0"/>
                <wp:positionH relativeFrom="column">
                  <wp:posOffset>2934335</wp:posOffset>
                </wp:positionH>
                <wp:positionV relativeFrom="paragraph">
                  <wp:posOffset>69850</wp:posOffset>
                </wp:positionV>
                <wp:extent cx="485775" cy="685165"/>
                <wp:effectExtent l="15240" t="6350" r="32385" b="13335"/>
                <wp:wrapNone/>
                <wp:docPr id="35" name="Down Arrow 35"/>
                <wp:cNvGraphicFramePr/>
                <a:graphic xmlns:a="http://schemas.openxmlformats.org/drawingml/2006/main">
                  <a:graphicData uri="http://schemas.microsoft.com/office/word/2010/wordprocessingShape">
                    <wps:wsp>
                      <wps:cNvSpPr/>
                      <wps:spPr>
                        <a:xfrm>
                          <a:off x="3999230" y="4836795"/>
                          <a:ext cx="485775" cy="68516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A5F5D9" id="Down Arrow 35" o:spid="_x0000_s1026" type="#_x0000_t67" style="position:absolute;margin-left:231.05pt;margin-top:5.5pt;width:38.25pt;height:53.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" adj="13943" fillcolor="white [3201]" strokecolor="#70ad47 [3209]" strokeweight="1pt"/>
            </w:pict>
          </mc:Fallback>
        </mc:AlternateContent>
      </w:r>
    </w:p>
    <w:p w:rsidR="00C354C2" w:rsidRDefault="00C354C2" w:rsidP="00C354C2">
      <w:pPr>
        <w:spacing w:line="360" w:lineRule="auto"/>
        <w:ind w:firstLineChars="200" w:firstLine="480"/>
        <w:jc w:val="both"/>
        <w:rPr>
          <w:rFonts w:ascii="Times New Roman" w:hAnsi="Times New Roman" w:cs="Times New Roman"/>
          <w:sz w:val="24"/>
          <w:szCs w:val="24"/>
        </w:rPr>
      </w:pPr>
      <w:r>
        <w:rPr>
          <w:noProof/>
          <w:sz w:val="24"/>
          <w:lang w:val="id-ID" w:eastAsia="id-ID"/>
        </w:rPr>
        <mc:AlternateContent>
          <mc:Choice Requires="wps">
            <w:drawing>
              <wp:anchor distT="0" distB="0" distL="114300" distR="114300" simplePos="0" relativeHeight="251660288" behindDoc="0" locked="0" layoutInCell="1" allowOverlap="1" wp14:anchorId="2DBD770C" wp14:editId="588CDB81">
                <wp:simplePos x="0" y="0"/>
                <wp:positionH relativeFrom="column">
                  <wp:posOffset>2721610</wp:posOffset>
                </wp:positionH>
                <wp:positionV relativeFrom="paragraph">
                  <wp:posOffset>278130</wp:posOffset>
                </wp:positionV>
                <wp:extent cx="914400" cy="914400"/>
                <wp:effectExtent l="6350" t="6350" r="12700" b="12700"/>
                <wp:wrapNone/>
                <wp:docPr id="32" name="Rounded Rectangle 32"/>
                <wp:cNvGraphicFramePr/>
                <a:graphic xmlns:a="http://schemas.openxmlformats.org/drawingml/2006/main">
                  <a:graphicData uri="http://schemas.microsoft.com/office/word/2010/wordprocessingShape">
                    <wps:wsp>
                      <wps:cNvSpPr/>
                      <wps:spPr>
                        <a:xfrm>
                          <a:off x="3860800" y="5565140"/>
                          <a:ext cx="91440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D54F2D" w:rsidRDefault="00D54F2D" w:rsidP="00C354C2">
                            <w:pPr>
                              <w:jc w:val="center"/>
                            </w:pPr>
                            <w:r>
                              <w:t>Simpulan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DBD770C" id="Rounded Rectangle 32" o:spid="_x0000_s1032" style="position:absolute;left:0;text-align:left;margin-left:214.3pt;margin-top:21.9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" fillcolor="white [3201]" strokecolor="black [3200]" strokeweight="1pt">
                <v:stroke joinstyle="miter"/>
                <v:textbox>
                  <w:txbxContent>
                    <w:p w:rsidR="00D54F2D" w:rsidRDefault="00D54F2D" w:rsidP="00C354C2">
                      <w:pPr>
                        <w:jc w:val="center"/>
                      </w:pPr>
                      <w:r>
                        <w:t>Simpulan</w:t>
                      </w:r>
                    </w:p>
                  </w:txbxContent>
                </v:textbox>
              </v:roundrect>
            </w:pict>
          </mc:Fallback>
        </mc:AlternateContent>
      </w:r>
    </w:p>
    <w:p w:rsidR="00C354C2" w:rsidRDefault="00C354C2" w:rsidP="00C354C2">
      <w:pPr>
        <w:spacing w:line="360" w:lineRule="auto"/>
        <w:ind w:firstLineChars="200" w:firstLine="480"/>
        <w:jc w:val="both"/>
        <w:rPr>
          <w:rFonts w:ascii="Times New Roman" w:hAnsi="Times New Roman" w:cs="Times New Roman"/>
          <w:sz w:val="24"/>
          <w:szCs w:val="24"/>
        </w:rPr>
      </w:pPr>
    </w:p>
    <w:p w:rsidR="00C354C2" w:rsidRDefault="00C354C2" w:rsidP="00C354C2">
      <w:pPr>
        <w:spacing w:line="360" w:lineRule="auto"/>
        <w:ind w:firstLineChars="200" w:firstLine="480"/>
        <w:jc w:val="both"/>
        <w:rPr>
          <w:rFonts w:ascii="Times New Roman" w:hAnsi="Times New Roman" w:cs="Times New Roman"/>
          <w:sz w:val="24"/>
          <w:szCs w:val="24"/>
        </w:rPr>
      </w:pPr>
    </w:p>
    <w:p w:rsidR="00C354C2" w:rsidRDefault="00C354C2" w:rsidP="00C354C2">
      <w:pPr>
        <w:spacing w:line="360" w:lineRule="auto"/>
        <w:ind w:firstLineChars="200" w:firstLine="480"/>
        <w:jc w:val="both"/>
        <w:rPr>
          <w:rFonts w:ascii="Times New Roman" w:hAnsi="Times New Roman" w:cs="Times New Roman"/>
          <w:sz w:val="24"/>
          <w:szCs w:val="24"/>
        </w:rPr>
      </w:pPr>
    </w:p>
    <w:p w:rsidR="00C354C2" w:rsidRDefault="00C354C2" w:rsidP="00C354C2">
      <w:pPr>
        <w:spacing w:line="360" w:lineRule="auto"/>
        <w:ind w:firstLineChars="200" w:firstLine="480"/>
        <w:jc w:val="both"/>
        <w:rPr>
          <w:rFonts w:ascii="Times New Roman" w:hAnsi="Times New Roman" w:cs="Times New Roman"/>
          <w:sz w:val="24"/>
          <w:szCs w:val="24"/>
        </w:rPr>
      </w:pPr>
    </w:p>
    <w:p w:rsidR="00C354C2" w:rsidRDefault="00C354C2" w:rsidP="00C354C2">
      <w:pPr>
        <w:spacing w:line="360" w:lineRule="auto"/>
        <w:ind w:firstLineChars="200" w:firstLine="480"/>
        <w:jc w:val="both"/>
        <w:rPr>
          <w:rFonts w:ascii="Times New Roman" w:hAnsi="Times New Roman" w:cs="Times New Roman"/>
          <w:sz w:val="24"/>
          <w:szCs w:val="24"/>
        </w:rPr>
      </w:pPr>
    </w:p>
    <w:p w:rsidR="00C354C2" w:rsidRDefault="00C354C2" w:rsidP="00C354C2">
      <w:pPr>
        <w:spacing w:line="360" w:lineRule="auto"/>
        <w:ind w:firstLineChars="200" w:firstLine="480"/>
        <w:jc w:val="both"/>
        <w:rPr>
          <w:rFonts w:ascii="Times New Roman" w:hAnsi="Times New Roman" w:cs="Times New Roman"/>
          <w:sz w:val="24"/>
          <w:szCs w:val="24"/>
        </w:rPr>
      </w:pPr>
    </w:p>
    <w:p w:rsidR="00C354C2" w:rsidRDefault="00C354C2" w:rsidP="00C354C2">
      <w:pPr>
        <w:spacing w:line="360" w:lineRule="auto"/>
        <w:ind w:firstLineChars="200" w:firstLine="480"/>
        <w:jc w:val="both"/>
        <w:rPr>
          <w:rFonts w:ascii="Times New Roman" w:hAnsi="Times New Roman" w:cs="Times New Roman"/>
          <w:sz w:val="24"/>
          <w:szCs w:val="24"/>
        </w:rPr>
      </w:pPr>
    </w:p>
    <w:p w:rsidR="00665545" w:rsidRDefault="00665545" w:rsidP="003E2A13">
      <w:pPr>
        <w:spacing w:line="360" w:lineRule="auto"/>
        <w:jc w:val="center"/>
        <w:rPr>
          <w:rFonts w:ascii="Times New Roman" w:hAnsi="Times New Roman" w:cs="Times New Roman"/>
          <w:b/>
          <w:bCs/>
          <w:sz w:val="24"/>
          <w:szCs w:val="24"/>
        </w:rPr>
      </w:pPr>
    </w:p>
    <w:p w:rsidR="003E2A13" w:rsidRDefault="003E2A13" w:rsidP="003E2A1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BAB IV</w:t>
      </w:r>
    </w:p>
    <w:p w:rsidR="003E2A13" w:rsidRDefault="003E2A13" w:rsidP="003E2A1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ANGGARAN DAN JADWAL PENELITIAN</w:t>
      </w:r>
    </w:p>
    <w:p w:rsidR="003E2A13" w:rsidRDefault="003E2A13" w:rsidP="003E2A13">
      <w:pPr>
        <w:spacing w:line="360" w:lineRule="auto"/>
        <w:jc w:val="center"/>
        <w:rPr>
          <w:rFonts w:ascii="Times New Roman" w:hAnsi="Times New Roman" w:cs="Times New Roman"/>
          <w:b/>
          <w:bCs/>
          <w:sz w:val="24"/>
          <w:szCs w:val="24"/>
        </w:rPr>
      </w:pPr>
    </w:p>
    <w:p w:rsidR="003E2A13" w:rsidRDefault="003E2A13" w:rsidP="003E2A13">
      <w:pPr>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Anggaran Penelitian</w:t>
      </w:r>
    </w:p>
    <w:p w:rsidR="003E2A13" w:rsidRDefault="003E2A13" w:rsidP="003E2A13">
      <w:pPr>
        <w:spacing w:line="360" w:lineRule="auto"/>
        <w:jc w:val="both"/>
        <w:rPr>
          <w:rFonts w:ascii="Times New Roman" w:hAnsi="Times New Roman" w:cs="Times New Roman"/>
          <w:sz w:val="24"/>
          <w:szCs w:val="24"/>
        </w:rPr>
      </w:pPr>
      <w:r>
        <w:rPr>
          <w:rFonts w:ascii="Times New Roman" w:hAnsi="Times New Roman" w:cs="Times New Roman"/>
          <w:sz w:val="24"/>
          <w:szCs w:val="24"/>
        </w:rPr>
        <w:t>Anggaran penelitian secara ringkas dipaparkan dalam Tabel 1.2., sebagai berikut :</w:t>
      </w:r>
    </w:p>
    <w:p w:rsidR="003E2A13" w:rsidRDefault="003E2A13" w:rsidP="003E2A1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1.2. Ringkasan Anggaran Penelitian</w:t>
      </w:r>
    </w:p>
    <w:tbl>
      <w:tblPr>
        <w:tblStyle w:val="TableGrid"/>
        <w:tblW w:w="0" w:type="auto"/>
        <w:tblInd w:w="820" w:type="dxa"/>
        <w:tblLook w:val="04A0" w:firstRow="1" w:lastRow="0" w:firstColumn="1" w:lastColumn="0" w:noHBand="0" w:noVBand="1"/>
      </w:tblPr>
      <w:tblGrid>
        <w:gridCol w:w="570"/>
        <w:gridCol w:w="3704"/>
        <w:gridCol w:w="3358"/>
      </w:tblGrid>
      <w:tr w:rsidR="003E2A13" w:rsidTr="00665545">
        <w:tc>
          <w:tcPr>
            <w:tcW w:w="496" w:type="dxa"/>
          </w:tcPr>
          <w:p w:rsidR="003E2A13" w:rsidRDefault="003E2A13" w:rsidP="00665545">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704" w:type="dxa"/>
          </w:tcPr>
          <w:p w:rsidR="003E2A13" w:rsidRDefault="003E2A13" w:rsidP="00665545">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Rincian Biaya</w:t>
            </w:r>
          </w:p>
        </w:tc>
        <w:tc>
          <w:tcPr>
            <w:tcW w:w="3358" w:type="dxa"/>
          </w:tcPr>
          <w:p w:rsidR="003E2A13" w:rsidRDefault="003E2A13" w:rsidP="00665545">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3E2A13" w:rsidTr="00665545">
        <w:trPr>
          <w:trHeight w:val="413"/>
        </w:trPr>
        <w:tc>
          <w:tcPr>
            <w:tcW w:w="496"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1.</w:t>
            </w:r>
          </w:p>
        </w:tc>
        <w:tc>
          <w:tcPr>
            <w:tcW w:w="3704" w:type="dxa"/>
          </w:tcPr>
          <w:p w:rsidR="003E2A13" w:rsidRDefault="00BF7A21"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Honor tim peneliti 2</w:t>
            </w:r>
            <w:r w:rsidR="003E2A13">
              <w:rPr>
                <w:rFonts w:ascii="Times New Roman" w:hAnsi="Times New Roman" w:cs="Times New Roman"/>
                <w:sz w:val="24"/>
                <w:szCs w:val="24"/>
              </w:rPr>
              <w:t xml:space="preserve"> orang</w:t>
            </w:r>
          </w:p>
        </w:tc>
        <w:tc>
          <w:tcPr>
            <w:tcW w:w="3358"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Rp. 2.000.000</w:t>
            </w:r>
          </w:p>
        </w:tc>
      </w:tr>
      <w:tr w:rsidR="003E2A13" w:rsidTr="00665545">
        <w:tc>
          <w:tcPr>
            <w:tcW w:w="496"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2.</w:t>
            </w:r>
          </w:p>
        </w:tc>
        <w:tc>
          <w:tcPr>
            <w:tcW w:w="3704"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Bahan Habis Pakai dan Peralatan</w:t>
            </w:r>
          </w:p>
        </w:tc>
        <w:tc>
          <w:tcPr>
            <w:tcW w:w="3358"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Rp    500.000</w:t>
            </w:r>
          </w:p>
        </w:tc>
      </w:tr>
      <w:tr w:rsidR="003E2A13" w:rsidTr="00665545">
        <w:tc>
          <w:tcPr>
            <w:tcW w:w="496"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3.</w:t>
            </w:r>
          </w:p>
        </w:tc>
        <w:tc>
          <w:tcPr>
            <w:tcW w:w="3704"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Transportasi dan Konsumsi tim peneliti</w:t>
            </w:r>
          </w:p>
        </w:tc>
        <w:tc>
          <w:tcPr>
            <w:tcW w:w="3358"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Rp.   500.000</w:t>
            </w:r>
          </w:p>
        </w:tc>
      </w:tr>
      <w:tr w:rsidR="003E2A13" w:rsidTr="00665545">
        <w:tc>
          <w:tcPr>
            <w:tcW w:w="496"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4.</w:t>
            </w:r>
          </w:p>
        </w:tc>
        <w:tc>
          <w:tcPr>
            <w:tcW w:w="3704"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Publikasi dan Luaran</w:t>
            </w:r>
          </w:p>
        </w:tc>
        <w:tc>
          <w:tcPr>
            <w:tcW w:w="3358" w:type="dxa"/>
          </w:tcPr>
          <w:p w:rsidR="003E2A13" w:rsidRDefault="003E2A13" w:rsidP="00665545">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Rp 2.000.000</w:t>
            </w:r>
          </w:p>
        </w:tc>
      </w:tr>
      <w:tr w:rsidR="003E2A13" w:rsidTr="00665545">
        <w:tc>
          <w:tcPr>
            <w:tcW w:w="496" w:type="dxa"/>
          </w:tcPr>
          <w:p w:rsidR="003E2A13" w:rsidRDefault="003E2A13" w:rsidP="00665545">
            <w:pPr>
              <w:widowControl/>
              <w:spacing w:line="360" w:lineRule="auto"/>
              <w:jc w:val="left"/>
              <w:rPr>
                <w:rFonts w:ascii="Times New Roman" w:hAnsi="Times New Roman" w:cs="Times New Roman"/>
                <w:sz w:val="24"/>
                <w:szCs w:val="24"/>
              </w:rPr>
            </w:pPr>
          </w:p>
        </w:tc>
        <w:tc>
          <w:tcPr>
            <w:tcW w:w="3704" w:type="dxa"/>
          </w:tcPr>
          <w:p w:rsidR="003E2A13" w:rsidRDefault="003E2A13" w:rsidP="00665545">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JUMLAH</w:t>
            </w:r>
          </w:p>
        </w:tc>
        <w:tc>
          <w:tcPr>
            <w:tcW w:w="3358" w:type="dxa"/>
          </w:tcPr>
          <w:p w:rsidR="003E2A13" w:rsidRDefault="003E2A13" w:rsidP="00665545">
            <w:pPr>
              <w:widowControl/>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Rp.5.000.000 (lima juta rupiah)</w:t>
            </w:r>
          </w:p>
        </w:tc>
      </w:tr>
    </w:tbl>
    <w:p w:rsidR="003E2A13" w:rsidRDefault="003E2A13" w:rsidP="003E2A13">
      <w:pPr>
        <w:spacing w:line="360" w:lineRule="auto"/>
        <w:rPr>
          <w:rFonts w:ascii="Times New Roman" w:hAnsi="Times New Roman" w:cs="Times New Roman"/>
          <w:sz w:val="24"/>
          <w:szCs w:val="24"/>
        </w:rPr>
      </w:pPr>
    </w:p>
    <w:p w:rsidR="003E2A13" w:rsidRDefault="003E2A13" w:rsidP="003E2A13">
      <w:pPr>
        <w:spacing w:line="360" w:lineRule="auto"/>
        <w:rPr>
          <w:rFonts w:ascii="Times New Roman" w:hAnsi="Times New Roman" w:cs="Times New Roman"/>
          <w:sz w:val="24"/>
          <w:szCs w:val="24"/>
        </w:rPr>
      </w:pPr>
    </w:p>
    <w:p w:rsidR="003E2A13" w:rsidRDefault="003E2A13" w:rsidP="003E2A13">
      <w:pPr>
        <w:spacing w:line="360" w:lineRule="auto"/>
        <w:rPr>
          <w:rFonts w:ascii="Times New Roman" w:hAnsi="Times New Roman" w:cs="Times New Roman"/>
          <w:sz w:val="24"/>
          <w:szCs w:val="24"/>
        </w:rPr>
      </w:pPr>
    </w:p>
    <w:p w:rsidR="003E2A13" w:rsidRDefault="003E2A13" w:rsidP="003E2A13">
      <w:pPr>
        <w:spacing w:line="360" w:lineRule="auto"/>
        <w:rPr>
          <w:rFonts w:ascii="Times New Roman" w:hAnsi="Times New Roman" w:cs="Times New Roman"/>
          <w:sz w:val="24"/>
          <w:szCs w:val="24"/>
        </w:rPr>
      </w:pPr>
    </w:p>
    <w:p w:rsidR="003E2A13" w:rsidRDefault="003E2A13" w:rsidP="003E2A13">
      <w:pPr>
        <w:spacing w:line="360" w:lineRule="auto"/>
        <w:rPr>
          <w:rFonts w:ascii="Times New Roman" w:hAnsi="Times New Roman" w:cs="Times New Roman"/>
          <w:sz w:val="24"/>
          <w:szCs w:val="24"/>
        </w:rPr>
      </w:pPr>
    </w:p>
    <w:p w:rsidR="003E2A13" w:rsidRDefault="003E2A13" w:rsidP="003E2A13">
      <w:pPr>
        <w:spacing w:line="360" w:lineRule="auto"/>
        <w:rPr>
          <w:rFonts w:ascii="Times New Roman" w:hAnsi="Times New Roman" w:cs="Times New Roman"/>
          <w:sz w:val="24"/>
          <w:szCs w:val="24"/>
        </w:rPr>
      </w:pPr>
    </w:p>
    <w:p w:rsidR="003E2A13" w:rsidRDefault="003E2A13" w:rsidP="003E2A13">
      <w:pPr>
        <w:spacing w:line="360" w:lineRule="auto"/>
        <w:rPr>
          <w:rFonts w:ascii="Times New Roman" w:hAnsi="Times New Roman" w:cs="Times New Roman"/>
          <w:sz w:val="24"/>
          <w:szCs w:val="24"/>
        </w:rPr>
      </w:pPr>
    </w:p>
    <w:p w:rsidR="003E2A13" w:rsidRDefault="003E2A13" w:rsidP="003E2A13">
      <w:pPr>
        <w:spacing w:line="360" w:lineRule="auto"/>
        <w:rPr>
          <w:rFonts w:ascii="Times New Roman" w:hAnsi="Times New Roman" w:cs="Times New Roman"/>
          <w:sz w:val="24"/>
          <w:szCs w:val="24"/>
        </w:rPr>
      </w:pPr>
    </w:p>
    <w:p w:rsidR="003E2A13" w:rsidRDefault="003E2A13" w:rsidP="003E2A13">
      <w:pPr>
        <w:spacing w:line="360" w:lineRule="auto"/>
        <w:rPr>
          <w:rFonts w:ascii="Times New Roman" w:hAnsi="Times New Roman" w:cs="Times New Roman"/>
          <w:sz w:val="24"/>
          <w:szCs w:val="24"/>
        </w:rPr>
      </w:pPr>
    </w:p>
    <w:p w:rsidR="003E2A13" w:rsidRDefault="003E2A13" w:rsidP="003E2A13">
      <w:pPr>
        <w:numPr>
          <w:ilvl w:val="0"/>
          <w:numId w:val="15"/>
        </w:numPr>
        <w:spacing w:line="360" w:lineRule="auto"/>
        <w:rPr>
          <w:rFonts w:ascii="Times New Roman" w:hAnsi="Times New Roman" w:cs="Times New Roman"/>
          <w:b/>
          <w:bCs/>
          <w:sz w:val="24"/>
          <w:szCs w:val="24"/>
        </w:rPr>
      </w:pPr>
      <w:r>
        <w:rPr>
          <w:rFonts w:ascii="Times New Roman" w:hAnsi="Times New Roman" w:cs="Times New Roman"/>
          <w:b/>
          <w:bCs/>
          <w:sz w:val="24"/>
          <w:szCs w:val="24"/>
        </w:rPr>
        <w:t>Jadwal Penelitian</w:t>
      </w:r>
    </w:p>
    <w:p w:rsidR="003E2A13" w:rsidRDefault="003E2A13" w:rsidP="003E2A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Adapun jadwal penelitian dipaparkan dalam Tabel 1.3, sebagai berikut :</w:t>
      </w:r>
    </w:p>
    <w:p w:rsidR="003E2A13" w:rsidRDefault="003E2A13" w:rsidP="003E2A13">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Tabel 1.3. Jadwal Penelitian</w:t>
      </w:r>
    </w:p>
    <w:tbl>
      <w:tblPr>
        <w:tblStyle w:val="TableGrid"/>
        <w:tblW w:w="0" w:type="auto"/>
        <w:tblLook w:val="04A0" w:firstRow="1" w:lastRow="0" w:firstColumn="1" w:lastColumn="0" w:noHBand="0" w:noVBand="1"/>
      </w:tblPr>
      <w:tblGrid>
        <w:gridCol w:w="677"/>
        <w:gridCol w:w="2923"/>
        <w:gridCol w:w="814"/>
        <w:gridCol w:w="814"/>
        <w:gridCol w:w="814"/>
        <w:gridCol w:w="814"/>
        <w:gridCol w:w="814"/>
        <w:gridCol w:w="817"/>
      </w:tblGrid>
      <w:tr w:rsidR="003E2A13" w:rsidTr="00665545">
        <w:tc>
          <w:tcPr>
            <w:tcW w:w="716" w:type="dxa"/>
            <w:vMerge w:val="restart"/>
          </w:tcPr>
          <w:p w:rsidR="003E2A13" w:rsidRDefault="003E2A13" w:rsidP="00665545">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265" w:type="dxa"/>
            <w:vMerge w:val="restart"/>
          </w:tcPr>
          <w:p w:rsidR="003E2A13" w:rsidRDefault="003E2A13" w:rsidP="00665545">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Kegiatan</w:t>
            </w:r>
          </w:p>
        </w:tc>
        <w:tc>
          <w:tcPr>
            <w:tcW w:w="5595" w:type="dxa"/>
            <w:gridSpan w:val="6"/>
          </w:tcPr>
          <w:p w:rsidR="003E2A13" w:rsidRDefault="00BF7A21" w:rsidP="00665545">
            <w:pPr>
              <w:widowContro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Bulan Maret – Mei 2021</w:t>
            </w:r>
          </w:p>
        </w:tc>
      </w:tr>
      <w:tr w:rsidR="003E2A13" w:rsidTr="00665545">
        <w:trPr>
          <w:trHeight w:val="356"/>
        </w:trPr>
        <w:tc>
          <w:tcPr>
            <w:tcW w:w="716" w:type="dxa"/>
            <w:vMerge/>
          </w:tcPr>
          <w:p w:rsidR="003E2A13" w:rsidRDefault="003E2A13" w:rsidP="00665545">
            <w:pPr>
              <w:widowControl/>
              <w:spacing w:line="360" w:lineRule="auto"/>
              <w:rPr>
                <w:rFonts w:ascii="Times New Roman" w:hAnsi="Times New Roman" w:cs="Times New Roman"/>
                <w:sz w:val="24"/>
                <w:szCs w:val="24"/>
              </w:rPr>
            </w:pPr>
          </w:p>
        </w:tc>
        <w:tc>
          <w:tcPr>
            <w:tcW w:w="3265" w:type="dxa"/>
            <w:vMerge/>
          </w:tcPr>
          <w:p w:rsidR="003E2A13" w:rsidRDefault="003E2A13" w:rsidP="00665545">
            <w:pPr>
              <w:widowControl/>
              <w:spacing w:line="360" w:lineRule="auto"/>
              <w:rPr>
                <w:rFonts w:ascii="Times New Roman" w:hAnsi="Times New Roman" w:cs="Times New Roman"/>
                <w:sz w:val="24"/>
                <w:szCs w:val="24"/>
              </w:rPr>
            </w:pPr>
          </w:p>
        </w:tc>
        <w:tc>
          <w:tcPr>
            <w:tcW w:w="932" w:type="dxa"/>
            <w:shd w:val="clear" w:color="auto" w:fill="FFFFFF" w:themeFill="background1"/>
          </w:tcPr>
          <w:p w:rsidR="003E2A13" w:rsidRDefault="003E2A13" w:rsidP="00665545">
            <w:pPr>
              <w:widowControl/>
              <w:spacing w:line="360" w:lineRule="auto"/>
              <w:jc w:val="center"/>
              <w:rPr>
                <w:rFonts w:ascii="Times New Roman" w:hAnsi="Times New Roman" w:cs="Times New Roman"/>
                <w:sz w:val="24"/>
                <w:szCs w:val="24"/>
                <w:highlight w:val="blue"/>
              </w:rPr>
            </w:pPr>
            <w:r>
              <w:rPr>
                <w:rFonts w:ascii="Times New Roman" w:hAnsi="Times New Roman" w:cs="Times New Roman"/>
                <w:sz w:val="24"/>
                <w:szCs w:val="24"/>
              </w:rPr>
              <w:t>1</w:t>
            </w:r>
          </w:p>
        </w:tc>
        <w:tc>
          <w:tcPr>
            <w:tcW w:w="932" w:type="dxa"/>
            <w:shd w:val="clear" w:color="auto" w:fill="FFFFFF" w:themeFill="background1"/>
          </w:tcPr>
          <w:p w:rsidR="003E2A13" w:rsidRDefault="003E2A13" w:rsidP="00665545">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2" w:type="dxa"/>
          </w:tcPr>
          <w:p w:rsidR="003E2A13" w:rsidRDefault="003E2A13" w:rsidP="00665545">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32" w:type="dxa"/>
          </w:tcPr>
          <w:p w:rsidR="003E2A13" w:rsidRDefault="003E2A13" w:rsidP="00665545">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32" w:type="dxa"/>
          </w:tcPr>
          <w:p w:rsidR="003E2A13" w:rsidRDefault="003E2A13" w:rsidP="00665545">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35" w:type="dxa"/>
          </w:tcPr>
          <w:p w:rsidR="003E2A13" w:rsidRDefault="003E2A13" w:rsidP="00665545">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E2A13" w:rsidTr="00665545">
        <w:trPr>
          <w:trHeight w:val="356"/>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Pembuatan Proposal</w:t>
            </w:r>
          </w:p>
        </w:tc>
        <w:tc>
          <w:tcPr>
            <w:tcW w:w="932" w:type="dxa"/>
            <w:shd w:val="clear" w:color="auto" w:fill="C00000"/>
          </w:tcPr>
          <w:p w:rsidR="003E2A13" w:rsidRPr="002E0757" w:rsidRDefault="003E2A13" w:rsidP="00665545">
            <w:pPr>
              <w:widowControl/>
              <w:spacing w:line="360" w:lineRule="auto"/>
              <w:rPr>
                <w:rFonts w:ascii="Times New Roman" w:hAnsi="Times New Roman" w:cs="Times New Roman"/>
                <w:sz w:val="24"/>
                <w:szCs w:val="24"/>
                <w:highlight w:val="blue"/>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rPr>
          <w:trHeight w:val="263"/>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Kontrak Penelitian</w:t>
            </w:r>
          </w:p>
        </w:tc>
        <w:tc>
          <w:tcPr>
            <w:tcW w:w="932" w:type="dxa"/>
            <w:shd w:val="clear" w:color="auto" w:fill="C00000"/>
          </w:tcPr>
          <w:p w:rsidR="003E2A13" w:rsidRPr="002E0757" w:rsidRDefault="003E2A13" w:rsidP="00665545">
            <w:pPr>
              <w:widowControl/>
              <w:spacing w:line="360" w:lineRule="auto"/>
              <w:rPr>
                <w:rFonts w:ascii="Times New Roman" w:hAnsi="Times New Roman" w:cs="Times New Roman"/>
                <w:sz w:val="24"/>
                <w:szCs w:val="24"/>
                <w:highlight w:val="blue"/>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rPr>
          <w:trHeight w:val="379"/>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Persiapan Penelitian</w:t>
            </w:r>
          </w:p>
        </w:tc>
        <w:tc>
          <w:tcPr>
            <w:tcW w:w="932" w:type="dxa"/>
            <w:shd w:val="clear" w:color="auto" w:fill="C00000"/>
          </w:tcPr>
          <w:p w:rsidR="003E2A13" w:rsidRPr="002E0757" w:rsidRDefault="003E2A13" w:rsidP="00665545">
            <w:pPr>
              <w:widowControl/>
              <w:spacing w:line="360" w:lineRule="auto"/>
              <w:rPr>
                <w:rFonts w:ascii="Times New Roman" w:hAnsi="Times New Roman" w:cs="Times New Roman"/>
                <w:sz w:val="24"/>
                <w:szCs w:val="24"/>
                <w:highlight w:val="blue"/>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rPr>
          <w:trHeight w:val="309"/>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Observasi Lapangan</w:t>
            </w: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shd w:val="clear" w:color="auto" w:fill="00B050"/>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rPr>
          <w:trHeight w:val="241"/>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Pengumpulan Data</w:t>
            </w: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shd w:val="clear" w:color="auto" w:fill="00B050"/>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rPr>
          <w:trHeight w:val="367"/>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Telaah Data</w:t>
            </w: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shd w:val="clear" w:color="auto" w:fill="002060"/>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rPr>
          <w:trHeight w:val="217"/>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Seleksi Data</w:t>
            </w: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shd w:val="clear" w:color="auto" w:fill="002060"/>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rPr>
          <w:trHeight w:val="275"/>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Penyajian Data</w:t>
            </w: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shd w:val="clear" w:color="auto" w:fill="FFC000"/>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rPr>
          <w:trHeight w:val="252"/>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Verifikasi Data</w:t>
            </w: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shd w:val="clear" w:color="auto" w:fill="FFC000"/>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Laporan Kemajuan Penelitian</w:t>
            </w: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shd w:val="clear" w:color="auto" w:fill="00B0F0"/>
          </w:tcPr>
          <w:p w:rsidR="003E2A13" w:rsidRDefault="003E2A13" w:rsidP="00665545">
            <w:pPr>
              <w:widowControl/>
              <w:spacing w:line="360" w:lineRule="auto"/>
              <w:rPr>
                <w:rFonts w:ascii="Times New Roman" w:hAnsi="Times New Roman" w:cs="Times New Roman"/>
                <w:sz w:val="24"/>
                <w:szCs w:val="24"/>
              </w:rPr>
            </w:pPr>
          </w:p>
        </w:tc>
        <w:tc>
          <w:tcPr>
            <w:tcW w:w="932" w:type="dxa"/>
            <w:shd w:val="clear" w:color="auto" w:fill="00B0F0"/>
          </w:tcPr>
          <w:p w:rsidR="003E2A13" w:rsidRDefault="003E2A13" w:rsidP="00665545">
            <w:pPr>
              <w:widowControl/>
              <w:spacing w:line="360" w:lineRule="auto"/>
              <w:rPr>
                <w:rFonts w:ascii="Times New Roman" w:hAnsi="Times New Roman" w:cs="Times New Roman"/>
                <w:sz w:val="24"/>
                <w:szCs w:val="24"/>
              </w:rPr>
            </w:pPr>
          </w:p>
        </w:tc>
        <w:tc>
          <w:tcPr>
            <w:tcW w:w="935" w:type="dxa"/>
          </w:tcPr>
          <w:p w:rsidR="003E2A13" w:rsidRDefault="003E2A13" w:rsidP="00665545">
            <w:pPr>
              <w:widowControl/>
              <w:spacing w:line="360" w:lineRule="auto"/>
              <w:rPr>
                <w:rFonts w:ascii="Times New Roman" w:hAnsi="Times New Roman" w:cs="Times New Roman"/>
                <w:sz w:val="24"/>
                <w:szCs w:val="24"/>
              </w:rPr>
            </w:pPr>
          </w:p>
        </w:tc>
      </w:tr>
      <w:tr w:rsidR="003E2A13" w:rsidTr="00665545">
        <w:trPr>
          <w:trHeight w:val="356"/>
        </w:trPr>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Laporan Akhir Penelitian</w:t>
            </w: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shd w:val="clear" w:color="auto" w:fill="36BE52"/>
          </w:tcPr>
          <w:p w:rsidR="003E2A13" w:rsidRDefault="003E2A13" w:rsidP="00665545">
            <w:pPr>
              <w:widowControl/>
              <w:spacing w:line="360" w:lineRule="auto"/>
              <w:rPr>
                <w:rFonts w:ascii="Times New Roman" w:hAnsi="Times New Roman" w:cs="Times New Roman"/>
                <w:sz w:val="24"/>
                <w:szCs w:val="24"/>
              </w:rPr>
            </w:pPr>
          </w:p>
        </w:tc>
      </w:tr>
      <w:tr w:rsidR="003E2A13" w:rsidTr="00665545">
        <w:tc>
          <w:tcPr>
            <w:tcW w:w="716"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3265" w:type="dxa"/>
          </w:tcPr>
          <w:p w:rsidR="003E2A13" w:rsidRDefault="003E2A13" w:rsidP="00665545">
            <w:pPr>
              <w:widowControl/>
              <w:spacing w:line="360" w:lineRule="auto"/>
              <w:rPr>
                <w:rFonts w:ascii="Times New Roman" w:hAnsi="Times New Roman" w:cs="Times New Roman"/>
                <w:sz w:val="24"/>
                <w:szCs w:val="24"/>
              </w:rPr>
            </w:pPr>
            <w:r>
              <w:rPr>
                <w:rFonts w:ascii="Times New Roman" w:hAnsi="Times New Roman" w:cs="Times New Roman"/>
                <w:sz w:val="24"/>
                <w:szCs w:val="24"/>
              </w:rPr>
              <w:t>Seminar Hasil Penelitian (luaran)</w:t>
            </w: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2" w:type="dxa"/>
          </w:tcPr>
          <w:p w:rsidR="003E2A13" w:rsidRDefault="003E2A13" w:rsidP="00665545">
            <w:pPr>
              <w:widowControl/>
              <w:spacing w:line="360" w:lineRule="auto"/>
              <w:rPr>
                <w:rFonts w:ascii="Times New Roman" w:hAnsi="Times New Roman" w:cs="Times New Roman"/>
                <w:sz w:val="24"/>
                <w:szCs w:val="24"/>
              </w:rPr>
            </w:pPr>
          </w:p>
        </w:tc>
        <w:tc>
          <w:tcPr>
            <w:tcW w:w="935" w:type="dxa"/>
            <w:shd w:val="clear" w:color="auto" w:fill="36BE52"/>
          </w:tcPr>
          <w:p w:rsidR="003E2A13" w:rsidRDefault="003E2A13" w:rsidP="00665545">
            <w:pPr>
              <w:widowControl/>
              <w:spacing w:line="360" w:lineRule="auto"/>
              <w:rPr>
                <w:rFonts w:ascii="Times New Roman" w:hAnsi="Times New Roman" w:cs="Times New Roman"/>
                <w:sz w:val="24"/>
                <w:szCs w:val="24"/>
              </w:rPr>
            </w:pPr>
          </w:p>
        </w:tc>
      </w:tr>
    </w:tbl>
    <w:p w:rsidR="003E2A13" w:rsidRDefault="003E2A13" w:rsidP="003E2A13">
      <w:pPr>
        <w:spacing w:line="360" w:lineRule="auto"/>
        <w:jc w:val="both"/>
        <w:rPr>
          <w:rFonts w:ascii="Times New Roman" w:hAnsi="Times New Roman" w:cs="Times New Roman"/>
          <w:sz w:val="24"/>
          <w:szCs w:val="24"/>
        </w:rPr>
      </w:pPr>
    </w:p>
    <w:p w:rsidR="002B275B" w:rsidRPr="002B275B" w:rsidRDefault="002B275B" w:rsidP="002B275B">
      <w:pPr>
        <w:spacing w:line="360" w:lineRule="auto"/>
        <w:jc w:val="both"/>
        <w:rPr>
          <w:rFonts w:ascii="Times New Roman" w:hAnsi="Times New Roman" w:cs="Times New Roman"/>
          <w:sz w:val="24"/>
          <w:szCs w:val="24"/>
        </w:rPr>
      </w:pPr>
    </w:p>
    <w:p w:rsidR="002B275B" w:rsidRDefault="002B275B" w:rsidP="002B275B">
      <w:pPr>
        <w:pStyle w:val="ListParagraph"/>
        <w:spacing w:line="360" w:lineRule="auto"/>
        <w:ind w:left="0" w:firstLine="567"/>
        <w:jc w:val="center"/>
        <w:rPr>
          <w:rFonts w:ascii="Times New Roman" w:hAnsi="Times New Roman" w:cs="Times New Roman"/>
          <w:b/>
          <w:sz w:val="28"/>
          <w:szCs w:val="28"/>
        </w:rPr>
      </w:pPr>
      <w:r w:rsidRPr="00E66D81">
        <w:rPr>
          <w:rFonts w:ascii="Times New Roman" w:hAnsi="Times New Roman" w:cs="Times New Roman"/>
          <w:b/>
          <w:sz w:val="28"/>
          <w:szCs w:val="28"/>
        </w:rPr>
        <w:t>DAFTAR PUSTAKA</w:t>
      </w:r>
    </w:p>
    <w:p w:rsidR="005D4291" w:rsidRPr="005D4291" w:rsidRDefault="005D4291" w:rsidP="005D4291">
      <w:pPr>
        <w:spacing w:line="360" w:lineRule="auto"/>
        <w:ind w:left="720" w:hangingChars="300" w:hanging="720"/>
        <w:jc w:val="both"/>
        <w:rPr>
          <w:rFonts w:ascii="Times New Roman" w:eastAsia="Helvetica" w:hAnsi="Times New Roman" w:cs="Times New Roman"/>
          <w:iCs/>
          <w:color w:val="000000"/>
          <w:sz w:val="24"/>
          <w:szCs w:val="24"/>
        </w:rPr>
      </w:pPr>
      <w:r>
        <w:rPr>
          <w:rFonts w:ascii="Times New Roman" w:eastAsia="Helvetica" w:hAnsi="Times New Roman" w:cs="Times New Roman"/>
          <w:iCs/>
          <w:color w:val="000000"/>
          <w:sz w:val="24"/>
          <w:szCs w:val="24"/>
        </w:rPr>
        <w:t xml:space="preserve">Creswell,J.W.2013. </w:t>
      </w:r>
      <w:r>
        <w:rPr>
          <w:rFonts w:ascii="Times New Roman" w:eastAsia="Helvetica" w:hAnsi="Times New Roman" w:cs="Times New Roman"/>
          <w:i/>
          <w:color w:val="000000"/>
          <w:sz w:val="24"/>
          <w:szCs w:val="24"/>
        </w:rPr>
        <w:t>Qualitative Inquiry and Research Design: Choosing among Fove Approaches</w:t>
      </w:r>
      <w:r>
        <w:rPr>
          <w:rFonts w:ascii="Times New Roman" w:eastAsia="Helvetica" w:hAnsi="Times New Roman" w:cs="Times New Roman"/>
          <w:iCs/>
          <w:color w:val="000000"/>
          <w:sz w:val="24"/>
          <w:szCs w:val="24"/>
        </w:rPr>
        <w:t>. California : Sage</w:t>
      </w:r>
    </w:p>
    <w:p w:rsidR="002B275B" w:rsidRDefault="008D3B71" w:rsidP="00665545">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Eko, Sutoro.2015</w:t>
      </w:r>
      <w:r w:rsidR="002B275B">
        <w:rPr>
          <w:rFonts w:ascii="Times New Roman" w:hAnsi="Times New Roman" w:cs="Times New Roman"/>
          <w:sz w:val="24"/>
          <w:szCs w:val="24"/>
        </w:rPr>
        <w:t xml:space="preserve">. </w:t>
      </w:r>
      <w:r w:rsidR="002B275B">
        <w:rPr>
          <w:rFonts w:ascii="Times New Roman" w:hAnsi="Times New Roman" w:cs="Times New Roman"/>
          <w:i/>
          <w:iCs/>
          <w:sz w:val="24"/>
          <w:szCs w:val="24"/>
        </w:rPr>
        <w:t>Regulasi Baru Desa Baru</w:t>
      </w:r>
      <w:r w:rsidR="002B275B">
        <w:rPr>
          <w:rFonts w:ascii="Times New Roman" w:hAnsi="Times New Roman" w:cs="Times New Roman"/>
          <w:sz w:val="24"/>
          <w:szCs w:val="24"/>
        </w:rPr>
        <w:t xml:space="preserve">. Jakarta: Kemeterian Desa, Pembangunan Daerah Tertinggal dan Transmigrasi Republik Indonesia. </w:t>
      </w:r>
    </w:p>
    <w:p w:rsidR="005D4291" w:rsidRPr="005D4291" w:rsidRDefault="005D4291" w:rsidP="00665545">
      <w:pPr>
        <w:spacing w:line="240" w:lineRule="auto"/>
        <w:ind w:left="567" w:hanging="567"/>
        <w:jc w:val="both"/>
        <w:rPr>
          <w:rFonts w:ascii="Times New Roman" w:hAnsi="Times New Roman" w:cs="Times New Roman"/>
          <w:sz w:val="24"/>
          <w:szCs w:val="24"/>
        </w:rPr>
      </w:pPr>
      <w:r w:rsidRPr="005D4291">
        <w:rPr>
          <w:rFonts w:ascii="Times New Roman" w:hAnsi="Times New Roman" w:cs="Times New Roman"/>
          <w:sz w:val="24"/>
          <w:szCs w:val="24"/>
        </w:rPr>
        <w:t>Crozier</w:t>
      </w:r>
      <w:r>
        <w:rPr>
          <w:rFonts w:ascii="Times New Roman" w:hAnsi="Times New Roman" w:cs="Times New Roman"/>
          <w:sz w:val="24"/>
          <w:szCs w:val="24"/>
        </w:rPr>
        <w:t>,</w:t>
      </w:r>
      <w:hyperlink r:id="rId17" w:tooltip="Michel Crozier" w:history="1">
        <w:r w:rsidRPr="005D4291">
          <w:rPr>
            <w:rFonts w:ascii="Times New Roman" w:hAnsi="Times New Roman" w:cs="Times New Roman"/>
            <w:sz w:val="24"/>
            <w:szCs w:val="24"/>
            <w:shd w:val="clear" w:color="auto" w:fill="FFFFFF"/>
          </w:rPr>
          <w:t xml:space="preserve">Michel </w:t>
        </w:r>
      </w:hyperlink>
      <w:r w:rsidRPr="005D4291">
        <w:rPr>
          <w:rFonts w:ascii="Times New Roman" w:hAnsi="Times New Roman" w:cs="Times New Roman"/>
          <w:sz w:val="24"/>
          <w:szCs w:val="24"/>
          <w:shd w:val="clear" w:color="auto" w:fill="FFFFFF"/>
        </w:rPr>
        <w:t>, </w:t>
      </w:r>
      <w:hyperlink r:id="rId18" w:tooltip="Samuel P. Huntington" w:history="1">
        <w:r w:rsidRPr="005D4291">
          <w:rPr>
            <w:rFonts w:ascii="Times New Roman" w:hAnsi="Times New Roman" w:cs="Times New Roman"/>
            <w:sz w:val="24"/>
            <w:szCs w:val="24"/>
            <w:shd w:val="clear" w:color="auto" w:fill="FFFFFF"/>
          </w:rPr>
          <w:t>Samuel P. Huntington</w:t>
        </w:r>
      </w:hyperlink>
      <w:r w:rsidRPr="005D4291">
        <w:rPr>
          <w:rFonts w:ascii="Times New Roman" w:hAnsi="Times New Roman" w:cs="Times New Roman"/>
          <w:sz w:val="24"/>
          <w:szCs w:val="24"/>
          <w:shd w:val="clear" w:color="auto" w:fill="FFFFFF"/>
        </w:rPr>
        <w:t>, and </w:t>
      </w:r>
      <w:hyperlink r:id="rId19" w:tooltip="ja:綿貫譲治" w:history="1">
        <w:r w:rsidRPr="005D4291">
          <w:rPr>
            <w:rFonts w:ascii="Times New Roman" w:hAnsi="Times New Roman" w:cs="Times New Roman"/>
            <w:sz w:val="24"/>
            <w:szCs w:val="24"/>
            <w:shd w:val="clear" w:color="auto" w:fill="FFFFFF"/>
          </w:rPr>
          <w:t>Joji Watanuki</w:t>
        </w:r>
      </w:hyperlink>
      <w:r w:rsidRPr="005D4291">
        <w:rPr>
          <w:rFonts w:ascii="Times New Roman" w:hAnsi="Times New Roman" w:cs="Times New Roman"/>
          <w:bCs/>
          <w:iCs/>
          <w:color w:val="202122"/>
          <w:sz w:val="24"/>
          <w:szCs w:val="24"/>
          <w:shd w:val="clear" w:color="auto" w:fill="FFFFFF"/>
        </w:rPr>
        <w:t>. 1975</w:t>
      </w:r>
      <w:r w:rsidRPr="005D4291">
        <w:rPr>
          <w:rFonts w:ascii="Times New Roman" w:hAnsi="Times New Roman" w:cs="Times New Roman"/>
          <w:bCs/>
          <w:i/>
          <w:iCs/>
          <w:color w:val="202122"/>
          <w:sz w:val="24"/>
          <w:szCs w:val="24"/>
          <w:shd w:val="clear" w:color="auto" w:fill="FFFFFF"/>
        </w:rPr>
        <w:t>. The Crisis of Democracy: On the Governability of Democracies</w:t>
      </w:r>
      <w:r w:rsidRPr="005D4291">
        <w:rPr>
          <w:rFonts w:ascii="Times New Roman" w:hAnsi="Times New Roman" w:cs="Times New Roman"/>
          <w:color w:val="202122"/>
          <w:sz w:val="24"/>
          <w:szCs w:val="24"/>
          <w:shd w:val="clear" w:color="auto" w:fill="FFFFFF"/>
        </w:rPr>
        <w:t>  </w:t>
      </w:r>
      <w:hyperlink r:id="rId20" w:tooltip="New York University Press" w:history="1">
        <w:r w:rsidRPr="008739D9">
          <w:rPr>
            <w:rFonts w:ascii="Times New Roman" w:hAnsi="Times New Roman" w:cs="Times New Roman"/>
            <w:sz w:val="24"/>
            <w:szCs w:val="24"/>
            <w:shd w:val="clear" w:color="auto" w:fill="FFFFFF"/>
          </w:rPr>
          <w:t>New York</w:t>
        </w:r>
        <w:r w:rsidR="008739D9" w:rsidRPr="008739D9">
          <w:rPr>
            <w:rFonts w:ascii="Times New Roman" w:hAnsi="Times New Roman" w:cs="Times New Roman"/>
            <w:sz w:val="24"/>
            <w:szCs w:val="24"/>
            <w:shd w:val="clear" w:color="auto" w:fill="FFFFFF"/>
          </w:rPr>
          <w:t xml:space="preserve">: </w:t>
        </w:r>
        <w:r w:rsidRPr="008739D9">
          <w:rPr>
            <w:rFonts w:ascii="Times New Roman" w:hAnsi="Times New Roman" w:cs="Times New Roman"/>
            <w:sz w:val="24"/>
            <w:szCs w:val="24"/>
            <w:shd w:val="clear" w:color="auto" w:fill="FFFFFF"/>
          </w:rPr>
          <w:t xml:space="preserve"> University Press</w:t>
        </w:r>
      </w:hyperlink>
      <w:r w:rsidRPr="008739D9">
        <w:rPr>
          <w:rFonts w:ascii="Times New Roman" w:hAnsi="Times New Roman" w:cs="Times New Roman"/>
          <w:sz w:val="24"/>
          <w:szCs w:val="24"/>
          <w:shd w:val="clear" w:color="auto" w:fill="FFFFFF"/>
        </w:rPr>
        <w:t>.</w:t>
      </w:r>
    </w:p>
    <w:p w:rsidR="002B275B" w:rsidRDefault="002B275B" w:rsidP="00665545">
      <w:pPr>
        <w:pStyle w:val="ListParagraph"/>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Isha</w:t>
      </w:r>
      <w:r w:rsidR="008D3B71">
        <w:rPr>
          <w:rFonts w:ascii="Times New Roman" w:hAnsi="Times New Roman" w:cs="Times New Roman"/>
          <w:sz w:val="24"/>
          <w:szCs w:val="24"/>
        </w:rPr>
        <w:t>rtono dan Raharjo Santoro Tri. 2016</w:t>
      </w:r>
      <w:r>
        <w:rPr>
          <w:rFonts w:ascii="Times New Roman" w:hAnsi="Times New Roman" w:cs="Times New Roman"/>
          <w:sz w:val="24"/>
          <w:szCs w:val="24"/>
        </w:rPr>
        <w:t xml:space="preserve">. Sustainable Development Goals(SDGs) dan Pengentasan Kemiskinan. </w:t>
      </w:r>
      <w:r w:rsidRPr="008D3B71">
        <w:rPr>
          <w:rFonts w:ascii="Times New Roman" w:hAnsi="Times New Roman" w:cs="Times New Roman"/>
          <w:i/>
          <w:sz w:val="24"/>
          <w:szCs w:val="24"/>
        </w:rPr>
        <w:t>Social Work Jurnal. Vol 6 No 2</w:t>
      </w:r>
      <w:r>
        <w:rPr>
          <w:rFonts w:ascii="Times New Roman" w:hAnsi="Times New Roman" w:cs="Times New Roman"/>
          <w:sz w:val="24"/>
          <w:szCs w:val="24"/>
        </w:rPr>
        <w:t>.</w:t>
      </w:r>
    </w:p>
    <w:p w:rsidR="002B275B" w:rsidRDefault="002B275B" w:rsidP="00665545">
      <w:pPr>
        <w:pStyle w:val="ListParagraph"/>
        <w:spacing w:line="360" w:lineRule="auto"/>
        <w:ind w:left="567" w:hanging="567"/>
        <w:jc w:val="both"/>
        <w:rPr>
          <w:rFonts w:ascii="Times New Roman" w:hAnsi="Times New Roman" w:cs="Times New Roman"/>
          <w:i/>
          <w:sz w:val="24"/>
          <w:szCs w:val="24"/>
        </w:rPr>
      </w:pPr>
      <w:r>
        <w:rPr>
          <w:rFonts w:ascii="Times New Roman" w:hAnsi="Times New Roman" w:cs="Times New Roman"/>
          <w:sz w:val="24"/>
          <w:szCs w:val="24"/>
        </w:rPr>
        <w:t>Is</w:t>
      </w:r>
      <w:r w:rsidR="008D3B71">
        <w:rPr>
          <w:rFonts w:ascii="Times New Roman" w:hAnsi="Times New Roman" w:cs="Times New Roman"/>
          <w:sz w:val="24"/>
          <w:szCs w:val="24"/>
        </w:rPr>
        <w:t>sundari Sri dan Yanyan M. Yani.2018</w:t>
      </w:r>
      <w:r>
        <w:rPr>
          <w:rFonts w:ascii="Times New Roman" w:hAnsi="Times New Roman" w:cs="Times New Roman"/>
          <w:sz w:val="24"/>
          <w:szCs w:val="24"/>
        </w:rPr>
        <w:t xml:space="preserve">. Implementasi Pembangunan Berkelajutan Dalam Mengatasi Kemiskinan Melalui Kerja Sama Internasional Daerah.  </w:t>
      </w:r>
      <w:r w:rsidRPr="008D3B71">
        <w:rPr>
          <w:rFonts w:ascii="Times New Roman" w:hAnsi="Times New Roman" w:cs="Times New Roman"/>
          <w:i/>
          <w:sz w:val="24"/>
          <w:szCs w:val="24"/>
        </w:rPr>
        <w:t>Jurnal Studi Diplomasi dan Keamanan. Vol 13, No 1, Januari.</w:t>
      </w:r>
    </w:p>
    <w:p w:rsidR="008739D9" w:rsidRPr="008739D9" w:rsidRDefault="008739D9" w:rsidP="008739D9">
      <w:pPr>
        <w:autoSpaceDE w:val="0"/>
        <w:autoSpaceDN w:val="0"/>
        <w:adjustRightInd w:val="0"/>
        <w:spacing w:after="0" w:line="240" w:lineRule="auto"/>
        <w:ind w:left="567" w:hanging="567"/>
        <w:rPr>
          <w:rFonts w:ascii="Times New Roman" w:eastAsia="SimSun" w:hAnsi="Times New Roman" w:cs="Times New Roman"/>
          <w:sz w:val="24"/>
          <w:szCs w:val="24"/>
        </w:rPr>
      </w:pPr>
      <w:r w:rsidRPr="008739D9">
        <w:rPr>
          <w:rFonts w:ascii="Times New Roman" w:eastAsia="SimSun" w:hAnsi="Times New Roman" w:cs="Times New Roman"/>
          <w:sz w:val="24"/>
          <w:szCs w:val="24"/>
        </w:rPr>
        <w:t>Janin Isabelle</w:t>
      </w:r>
      <w:r>
        <w:rPr>
          <w:rFonts w:ascii="Times New Roman" w:eastAsia="SimSun" w:hAnsi="Times New Roman" w:cs="Times New Roman"/>
          <w:sz w:val="24"/>
          <w:szCs w:val="24"/>
        </w:rPr>
        <w:t>,</w:t>
      </w:r>
      <w:r w:rsidRPr="008739D9">
        <w:rPr>
          <w:rFonts w:ascii="Times New Roman" w:eastAsia="SimSun" w:hAnsi="Times New Roman" w:cs="Times New Roman"/>
          <w:sz w:val="24"/>
          <w:szCs w:val="24"/>
        </w:rPr>
        <w:t xml:space="preserve"> 2007</w:t>
      </w:r>
      <w:r>
        <w:rPr>
          <w:rFonts w:ascii="Times New Roman" w:eastAsia="SimSun" w:hAnsi="Times New Roman" w:cs="Times New Roman"/>
          <w:sz w:val="24"/>
          <w:szCs w:val="24"/>
        </w:rPr>
        <w:t>.</w:t>
      </w:r>
      <w:r w:rsidRPr="008739D9">
        <w:rPr>
          <w:rFonts w:ascii="Times New Roman" w:eastAsia="SimSun" w:hAnsi="Times New Roman" w:cs="Times New Roman"/>
          <w:sz w:val="24"/>
          <w:szCs w:val="24"/>
        </w:rPr>
        <w:t xml:space="preserve"> Governability </w:t>
      </w:r>
      <w:r>
        <w:rPr>
          <w:rFonts w:ascii="Times New Roman" w:eastAsia="SimSun" w:hAnsi="Times New Roman" w:cs="Times New Roman"/>
          <w:sz w:val="24"/>
          <w:szCs w:val="24"/>
        </w:rPr>
        <w:t xml:space="preserve">Dalam Mark </w:t>
      </w:r>
      <w:r w:rsidRPr="008739D9">
        <w:rPr>
          <w:rFonts w:ascii="Times New Roman" w:eastAsia="SimSun" w:hAnsi="Times New Roman" w:cs="Times New Roman"/>
          <w:sz w:val="24"/>
          <w:szCs w:val="24"/>
        </w:rPr>
        <w:t xml:space="preserve">Bevir Ed </w:t>
      </w:r>
      <w:r w:rsidRPr="008739D9">
        <w:rPr>
          <w:rFonts w:ascii="Times New Roman" w:eastAsia="SimSun" w:hAnsi="Times New Roman" w:cs="Times New Roman"/>
          <w:i/>
          <w:sz w:val="24"/>
          <w:szCs w:val="24"/>
        </w:rPr>
        <w:t>Encyclopedia of Governance</w:t>
      </w:r>
      <w:r>
        <w:rPr>
          <w:rFonts w:ascii="Times New Roman" w:eastAsia="SimSun" w:hAnsi="Times New Roman" w:cs="Times New Roman"/>
          <w:sz w:val="24"/>
          <w:szCs w:val="24"/>
        </w:rPr>
        <w:t>.</w:t>
      </w:r>
      <w:r w:rsidRPr="008739D9">
        <w:rPr>
          <w:rFonts w:ascii="Times New Roman" w:eastAsia="SimSun" w:hAnsi="Times New Roman" w:cs="Times New Roman"/>
          <w:sz w:val="24"/>
          <w:szCs w:val="24"/>
        </w:rPr>
        <w:t xml:space="preserve"> Tho</w:t>
      </w:r>
      <w:r>
        <w:rPr>
          <w:rFonts w:ascii="Times New Roman" w:eastAsia="SimSun" w:hAnsi="Times New Roman" w:cs="Times New Roman"/>
          <w:sz w:val="24"/>
          <w:szCs w:val="24"/>
        </w:rPr>
        <w:t xml:space="preserve">usand Oaks London and New Delhi </w:t>
      </w:r>
      <w:r w:rsidRPr="008739D9">
        <w:rPr>
          <w:rFonts w:ascii="Times New Roman" w:eastAsia="SimSun" w:hAnsi="Times New Roman" w:cs="Times New Roman"/>
          <w:sz w:val="24"/>
          <w:szCs w:val="24"/>
        </w:rPr>
        <w:t>SAGE Publication</w:t>
      </w:r>
    </w:p>
    <w:p w:rsidR="008739D9" w:rsidRDefault="008739D9" w:rsidP="00665545">
      <w:pPr>
        <w:pStyle w:val="ListParagraph"/>
        <w:spacing w:line="360" w:lineRule="auto"/>
        <w:ind w:left="567" w:hanging="567"/>
        <w:jc w:val="both"/>
        <w:rPr>
          <w:rFonts w:ascii="Times New Roman" w:hAnsi="Times New Roman" w:cs="Times New Roman"/>
          <w:sz w:val="24"/>
          <w:szCs w:val="24"/>
        </w:rPr>
      </w:pPr>
    </w:p>
    <w:p w:rsidR="002B275B" w:rsidRPr="008D3B71" w:rsidRDefault="002B275B" w:rsidP="00665545">
      <w:pPr>
        <w:pStyle w:val="ListParagraph"/>
        <w:spacing w:line="360" w:lineRule="auto"/>
        <w:ind w:left="567" w:hanging="567"/>
        <w:jc w:val="both"/>
        <w:rPr>
          <w:rFonts w:ascii="Times New Roman" w:hAnsi="Times New Roman" w:cs="Times New Roman"/>
          <w:i/>
          <w:sz w:val="24"/>
          <w:szCs w:val="24"/>
        </w:rPr>
      </w:pPr>
      <w:r>
        <w:rPr>
          <w:rFonts w:ascii="Times New Roman" w:hAnsi="Times New Roman" w:cs="Times New Roman"/>
          <w:sz w:val="24"/>
          <w:szCs w:val="24"/>
        </w:rPr>
        <w:t>Kharisma Bayu, Remi Sutyastie Soemitro, Whar</w:t>
      </w:r>
      <w:r w:rsidR="008D3B71">
        <w:rPr>
          <w:rFonts w:ascii="Times New Roman" w:hAnsi="Times New Roman" w:cs="Times New Roman"/>
          <w:sz w:val="24"/>
          <w:szCs w:val="24"/>
        </w:rPr>
        <w:t>dana Adhitya dan Minarso Deni. 2020</w:t>
      </w:r>
      <w:r>
        <w:rPr>
          <w:rFonts w:ascii="Times New Roman" w:hAnsi="Times New Roman" w:cs="Times New Roman"/>
          <w:sz w:val="24"/>
          <w:szCs w:val="24"/>
        </w:rPr>
        <w:t>. Modal Sosial dan Kemiskinan Di Jawa Barat</w:t>
      </w:r>
      <w:r w:rsidRPr="008D3B71">
        <w:rPr>
          <w:rFonts w:ascii="Times New Roman" w:hAnsi="Times New Roman" w:cs="Times New Roman"/>
          <w:i/>
          <w:sz w:val="24"/>
          <w:szCs w:val="24"/>
        </w:rPr>
        <w:t>. Jurnal Ekonomi dan Bisnis. Vol 23 No 2, Oktober.</w:t>
      </w:r>
    </w:p>
    <w:p w:rsidR="002B275B" w:rsidRDefault="002B275B" w:rsidP="00665545">
      <w:pPr>
        <w:pStyle w:val="ListParagraph"/>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K</w:t>
      </w:r>
      <w:r w:rsidR="008D3B71">
        <w:rPr>
          <w:rFonts w:ascii="Times New Roman" w:hAnsi="Times New Roman" w:cs="Times New Roman"/>
          <w:sz w:val="24"/>
          <w:szCs w:val="24"/>
        </w:rPr>
        <w:t>hoirunnisa dan Budiarti Winih. 2019</w:t>
      </w:r>
      <w:r>
        <w:rPr>
          <w:rFonts w:ascii="Times New Roman" w:hAnsi="Times New Roman" w:cs="Times New Roman"/>
          <w:sz w:val="24"/>
          <w:szCs w:val="24"/>
        </w:rPr>
        <w:t xml:space="preserve">. Pengaruh Teknologi Informasi dan Komunikasi Terhadap Tingkat Kemiskinan di Indonesia Tahun 2012-2017. </w:t>
      </w:r>
    </w:p>
    <w:p w:rsidR="008739D9" w:rsidRPr="008739D9" w:rsidRDefault="008739D9" w:rsidP="008739D9">
      <w:pPr>
        <w:autoSpaceDE w:val="0"/>
        <w:autoSpaceDN w:val="0"/>
        <w:adjustRightInd w:val="0"/>
        <w:spacing w:after="0" w:line="240" w:lineRule="auto"/>
        <w:ind w:left="567" w:hanging="567"/>
        <w:rPr>
          <w:rFonts w:ascii="Times New Roman" w:eastAsia="SimSun" w:hAnsi="Times New Roman" w:cs="Times New Roman"/>
          <w:sz w:val="24"/>
          <w:szCs w:val="24"/>
        </w:rPr>
      </w:pPr>
      <w:r w:rsidRPr="008739D9">
        <w:rPr>
          <w:rFonts w:ascii="Times New Roman" w:eastAsia="SimSun" w:hAnsi="Times New Roman" w:cs="Times New Roman"/>
          <w:sz w:val="24"/>
          <w:szCs w:val="24"/>
        </w:rPr>
        <w:t>Kooiman Jan Ed</w:t>
      </w:r>
      <w:r>
        <w:rPr>
          <w:rFonts w:ascii="Times New Roman" w:eastAsia="SimSun" w:hAnsi="Times New Roman" w:cs="Times New Roman"/>
          <w:sz w:val="24"/>
          <w:szCs w:val="24"/>
        </w:rPr>
        <w:t>,</w:t>
      </w:r>
      <w:r w:rsidRPr="008739D9">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1994. </w:t>
      </w:r>
      <w:r w:rsidRPr="008739D9">
        <w:rPr>
          <w:rFonts w:ascii="Times New Roman" w:eastAsia="SimSun" w:hAnsi="Times New Roman" w:cs="Times New Roman"/>
          <w:i/>
          <w:sz w:val="24"/>
          <w:szCs w:val="24"/>
        </w:rPr>
        <w:t>Modern Governance New Government Society Interactions</w:t>
      </w:r>
      <w:r>
        <w:rPr>
          <w:rFonts w:ascii="Times New Roman" w:eastAsia="SimSun" w:hAnsi="Times New Roman" w:cs="Times New Roman"/>
          <w:sz w:val="24"/>
          <w:szCs w:val="24"/>
        </w:rPr>
        <w:t xml:space="preserve">. </w:t>
      </w:r>
      <w:r w:rsidRPr="008739D9">
        <w:rPr>
          <w:rFonts w:ascii="Times New Roman" w:eastAsia="SimSun" w:hAnsi="Times New Roman" w:cs="Times New Roman"/>
          <w:sz w:val="24"/>
          <w:szCs w:val="24"/>
        </w:rPr>
        <w:t>London</w:t>
      </w:r>
      <w:r>
        <w:rPr>
          <w:rFonts w:ascii="Times New Roman" w:eastAsia="SimSun" w:hAnsi="Times New Roman" w:cs="Times New Roman"/>
          <w:sz w:val="24"/>
          <w:szCs w:val="24"/>
        </w:rPr>
        <w:t xml:space="preserve"> </w:t>
      </w:r>
      <w:r w:rsidRPr="008739D9">
        <w:rPr>
          <w:rFonts w:ascii="Times New Roman" w:eastAsia="SimSun" w:hAnsi="Times New Roman" w:cs="Times New Roman"/>
          <w:sz w:val="24"/>
          <w:szCs w:val="24"/>
        </w:rPr>
        <w:t>SAGE Publication</w:t>
      </w:r>
    </w:p>
    <w:p w:rsidR="008739D9" w:rsidRDefault="008739D9" w:rsidP="00665545">
      <w:pPr>
        <w:pStyle w:val="ListParagraph"/>
        <w:spacing w:line="360" w:lineRule="auto"/>
        <w:ind w:left="567" w:hanging="567"/>
        <w:jc w:val="both"/>
        <w:rPr>
          <w:rFonts w:ascii="Times New Roman" w:hAnsi="Times New Roman" w:cs="Times New Roman"/>
          <w:sz w:val="24"/>
          <w:szCs w:val="24"/>
        </w:rPr>
      </w:pPr>
    </w:p>
    <w:p w:rsidR="002B275B" w:rsidRDefault="002B275B" w:rsidP="00665545">
      <w:pPr>
        <w:pStyle w:val="ListParagraph"/>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Ludoni Saiful</w:t>
      </w:r>
      <w:r w:rsidR="008D3B71">
        <w:rPr>
          <w:rFonts w:ascii="Times New Roman" w:hAnsi="Times New Roman" w:cs="Times New Roman"/>
          <w:sz w:val="24"/>
          <w:szCs w:val="24"/>
        </w:rPr>
        <w:t>, Noor Irwan dan Hakim Luqman. 2016</w:t>
      </w:r>
      <w:r>
        <w:rPr>
          <w:rFonts w:ascii="Times New Roman" w:hAnsi="Times New Roman" w:cs="Times New Roman"/>
          <w:sz w:val="24"/>
          <w:szCs w:val="24"/>
        </w:rPr>
        <w:t>. Perencanaan Program-Program Pengentasan Kemiskinan Dalam Pencapaian Target MDGs Tahun 2015 di Kota Batu.</w:t>
      </w:r>
    </w:p>
    <w:p w:rsidR="005A57EA" w:rsidRPr="005A57EA" w:rsidRDefault="005A57EA" w:rsidP="005A57EA">
      <w:pPr>
        <w:autoSpaceDE w:val="0"/>
        <w:autoSpaceDN w:val="0"/>
        <w:adjustRightInd w:val="0"/>
        <w:spacing w:after="0" w:line="240" w:lineRule="auto"/>
        <w:ind w:left="567" w:hanging="567"/>
        <w:rPr>
          <w:rFonts w:ascii="Times New Roman" w:eastAsia="SimSun" w:hAnsi="Times New Roman" w:cs="Times New Roman"/>
          <w:sz w:val="24"/>
          <w:szCs w:val="24"/>
        </w:rPr>
      </w:pPr>
      <w:r w:rsidRPr="005A57EA">
        <w:rPr>
          <w:rFonts w:ascii="Times New Roman" w:eastAsia="SimSun" w:hAnsi="Times New Roman" w:cs="Times New Roman"/>
          <w:sz w:val="24"/>
          <w:szCs w:val="24"/>
        </w:rPr>
        <w:t>Mayntz Renate</w:t>
      </w:r>
      <w:r>
        <w:rPr>
          <w:rFonts w:ascii="Times New Roman" w:eastAsia="SimSun" w:hAnsi="Times New Roman" w:cs="Times New Roman"/>
          <w:sz w:val="24"/>
          <w:szCs w:val="24"/>
        </w:rPr>
        <w:t>,</w:t>
      </w:r>
      <w:r w:rsidRPr="005A57EA">
        <w:rPr>
          <w:rFonts w:ascii="Times New Roman" w:eastAsia="SimSun" w:hAnsi="Times New Roman" w:cs="Times New Roman"/>
          <w:sz w:val="24"/>
          <w:szCs w:val="24"/>
        </w:rPr>
        <w:t xml:space="preserve"> 1994</w:t>
      </w:r>
      <w:r>
        <w:rPr>
          <w:rFonts w:ascii="Times New Roman" w:eastAsia="SimSun" w:hAnsi="Times New Roman" w:cs="Times New Roman"/>
          <w:sz w:val="24"/>
          <w:szCs w:val="24"/>
        </w:rPr>
        <w:t>.</w:t>
      </w:r>
      <w:r w:rsidRPr="005A57EA">
        <w:rPr>
          <w:rFonts w:ascii="Times New Roman" w:eastAsia="SimSun" w:hAnsi="Times New Roman" w:cs="Times New Roman"/>
          <w:sz w:val="24"/>
          <w:szCs w:val="24"/>
        </w:rPr>
        <w:t xml:space="preserve"> </w:t>
      </w:r>
      <w:r w:rsidR="00566638">
        <w:rPr>
          <w:rFonts w:ascii="Times New Roman" w:eastAsia="SimSun" w:hAnsi="Times New Roman" w:cs="Times New Roman"/>
          <w:sz w:val="24"/>
          <w:szCs w:val="24"/>
        </w:rPr>
        <w:t>“</w:t>
      </w:r>
      <w:r>
        <w:rPr>
          <w:rFonts w:ascii="Times New Roman" w:eastAsia="SimSun" w:hAnsi="Times New Roman" w:cs="Times New Roman"/>
          <w:sz w:val="24"/>
          <w:szCs w:val="24"/>
        </w:rPr>
        <w:t xml:space="preserve">Governing Failures and the </w:t>
      </w:r>
      <w:r w:rsidRPr="005A57EA">
        <w:rPr>
          <w:rFonts w:ascii="Times New Roman" w:eastAsia="SimSun" w:hAnsi="Times New Roman" w:cs="Times New Roman"/>
          <w:sz w:val="24"/>
          <w:szCs w:val="24"/>
        </w:rPr>
        <w:t>Problem of</w:t>
      </w:r>
      <w:r>
        <w:rPr>
          <w:rFonts w:ascii="Times New Roman" w:eastAsia="SimSun" w:hAnsi="Times New Roman" w:cs="Times New Roman"/>
          <w:sz w:val="24"/>
          <w:szCs w:val="24"/>
        </w:rPr>
        <w:t xml:space="preserve"> Governability Some Comments on </w:t>
      </w:r>
      <w:r w:rsidRPr="005A57EA">
        <w:rPr>
          <w:rFonts w:ascii="Times New Roman" w:eastAsia="SimSun" w:hAnsi="Times New Roman" w:cs="Times New Roman"/>
          <w:sz w:val="24"/>
          <w:szCs w:val="24"/>
        </w:rPr>
        <w:t>a Theoret</w:t>
      </w:r>
      <w:r>
        <w:rPr>
          <w:rFonts w:ascii="Times New Roman" w:eastAsia="SimSun" w:hAnsi="Times New Roman" w:cs="Times New Roman"/>
          <w:sz w:val="24"/>
          <w:szCs w:val="24"/>
        </w:rPr>
        <w:t>ical Paradigm</w:t>
      </w:r>
      <w:r w:rsidR="00566638">
        <w:rPr>
          <w:rFonts w:ascii="Times New Roman" w:eastAsia="SimSun" w:hAnsi="Times New Roman" w:cs="Times New Roman"/>
          <w:sz w:val="24"/>
          <w:szCs w:val="24"/>
        </w:rPr>
        <w:t>”</w:t>
      </w:r>
      <w:r>
        <w:rPr>
          <w:rFonts w:ascii="Times New Roman" w:eastAsia="SimSun" w:hAnsi="Times New Roman" w:cs="Times New Roman"/>
          <w:sz w:val="24"/>
          <w:szCs w:val="24"/>
        </w:rPr>
        <w:t xml:space="preserve"> Dalam Jan Kooiman </w:t>
      </w:r>
      <w:r w:rsidRPr="005A57EA">
        <w:rPr>
          <w:rFonts w:ascii="Times New Roman" w:eastAsia="SimSun" w:hAnsi="Times New Roman" w:cs="Times New Roman"/>
          <w:sz w:val="24"/>
          <w:szCs w:val="24"/>
        </w:rPr>
        <w:t xml:space="preserve">Ed </w:t>
      </w:r>
      <w:r w:rsidRPr="00566638">
        <w:rPr>
          <w:rFonts w:ascii="Times New Roman" w:eastAsia="SimSun" w:hAnsi="Times New Roman" w:cs="Times New Roman"/>
          <w:i/>
          <w:sz w:val="24"/>
          <w:szCs w:val="24"/>
        </w:rPr>
        <w:t>Modern Governance New Government Society Interactions</w:t>
      </w:r>
      <w:r w:rsidR="00566638">
        <w:rPr>
          <w:rFonts w:ascii="Times New Roman" w:eastAsia="SimSun" w:hAnsi="Times New Roman" w:cs="Times New Roman"/>
          <w:i/>
          <w:sz w:val="24"/>
          <w:szCs w:val="24"/>
        </w:rPr>
        <w:t>.</w:t>
      </w:r>
      <w:r>
        <w:rPr>
          <w:rFonts w:ascii="Times New Roman" w:eastAsia="SimSun" w:hAnsi="Times New Roman" w:cs="Times New Roman"/>
          <w:sz w:val="24"/>
          <w:szCs w:val="24"/>
        </w:rPr>
        <w:t xml:space="preserve"> London SAGE </w:t>
      </w:r>
      <w:r w:rsidRPr="005A57EA">
        <w:rPr>
          <w:rFonts w:ascii="Times New Roman" w:eastAsia="SimSun" w:hAnsi="Times New Roman" w:cs="Times New Roman"/>
          <w:sz w:val="24"/>
          <w:szCs w:val="24"/>
        </w:rPr>
        <w:t>Publication</w:t>
      </w:r>
    </w:p>
    <w:p w:rsidR="005A57EA" w:rsidRDefault="005A57EA" w:rsidP="00665545">
      <w:pPr>
        <w:pStyle w:val="ListParagraph"/>
        <w:spacing w:line="360" w:lineRule="auto"/>
        <w:ind w:left="567" w:hanging="567"/>
        <w:jc w:val="both"/>
        <w:rPr>
          <w:rFonts w:ascii="Times New Roman" w:eastAsia="SimSun" w:hAnsi="Times New Roman" w:cs="Times New Roman"/>
          <w:sz w:val="24"/>
          <w:szCs w:val="24"/>
        </w:rPr>
      </w:pPr>
    </w:p>
    <w:p w:rsidR="002B275B" w:rsidRDefault="008D3B71" w:rsidP="00665545">
      <w:pPr>
        <w:pStyle w:val="ListParagraph"/>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Nurwati dan Hendrawati Heni. 2019</w:t>
      </w:r>
      <w:r w:rsidR="002B275B">
        <w:rPr>
          <w:rFonts w:ascii="Times New Roman" w:hAnsi="Times New Roman" w:cs="Times New Roman"/>
          <w:sz w:val="24"/>
          <w:szCs w:val="24"/>
        </w:rPr>
        <w:t xml:space="preserve">. Zakat dan Upaya Mengentaskan Kemiskinan. </w:t>
      </w:r>
      <w:r w:rsidR="002B275B" w:rsidRPr="008D3B71">
        <w:rPr>
          <w:rFonts w:ascii="Times New Roman" w:hAnsi="Times New Roman" w:cs="Times New Roman"/>
          <w:i/>
          <w:sz w:val="24"/>
          <w:szCs w:val="24"/>
        </w:rPr>
        <w:t>Jurnal Studi Islam. Vol 14 No 1</w:t>
      </w:r>
      <w:r w:rsidR="002B275B">
        <w:rPr>
          <w:rFonts w:ascii="Times New Roman" w:hAnsi="Times New Roman" w:cs="Times New Roman"/>
          <w:sz w:val="24"/>
          <w:szCs w:val="24"/>
        </w:rPr>
        <w:t xml:space="preserve">. </w:t>
      </w:r>
    </w:p>
    <w:p w:rsidR="002B275B" w:rsidRDefault="002B275B" w:rsidP="00665545">
      <w:pPr>
        <w:pStyle w:val="ListParagraph"/>
        <w:spacing w:line="360" w:lineRule="auto"/>
        <w:ind w:left="567" w:hanging="567"/>
        <w:jc w:val="both"/>
        <w:rPr>
          <w:rFonts w:ascii="Times New Roman" w:hAnsi="Times New Roman" w:cs="Times New Roman"/>
          <w:i/>
          <w:sz w:val="24"/>
          <w:szCs w:val="24"/>
        </w:rPr>
      </w:pPr>
      <w:r>
        <w:rPr>
          <w:rFonts w:ascii="Times New Roman" w:hAnsi="Times New Roman" w:cs="Times New Roman"/>
          <w:sz w:val="24"/>
          <w:szCs w:val="24"/>
        </w:rPr>
        <w:t>Pamungkas Alim Harun, Suna</w:t>
      </w:r>
      <w:r w:rsidR="008D3B71">
        <w:rPr>
          <w:rFonts w:ascii="Times New Roman" w:hAnsi="Times New Roman" w:cs="Times New Roman"/>
          <w:sz w:val="24"/>
          <w:szCs w:val="24"/>
        </w:rPr>
        <w:t>rti Vevi, Wahyudi Wendi Ahmad. 2018</w:t>
      </w:r>
      <w:r>
        <w:rPr>
          <w:rFonts w:ascii="Times New Roman" w:hAnsi="Times New Roman" w:cs="Times New Roman"/>
          <w:sz w:val="24"/>
          <w:szCs w:val="24"/>
        </w:rPr>
        <w:t xml:space="preserve">. PKBM dalam Peningkatan Pertumbuhan Ekonomi dan Kesejahteraan Hidup Masyarakat Sesuai Target SDGs. </w:t>
      </w:r>
      <w:r w:rsidRPr="008D3B71">
        <w:rPr>
          <w:rFonts w:ascii="Times New Roman" w:hAnsi="Times New Roman" w:cs="Times New Roman"/>
          <w:i/>
          <w:sz w:val="24"/>
          <w:szCs w:val="24"/>
        </w:rPr>
        <w:t>Jurnal Pendidikan Luar Sekolah (PLS). Vol 6 No 3, September.</w:t>
      </w:r>
    </w:p>
    <w:p w:rsidR="00566638" w:rsidRDefault="00566638" w:rsidP="00566638">
      <w:pPr>
        <w:autoSpaceDE w:val="0"/>
        <w:autoSpaceDN w:val="0"/>
        <w:adjustRightInd w:val="0"/>
        <w:spacing w:after="0" w:line="240" w:lineRule="auto"/>
        <w:ind w:left="567" w:hanging="567"/>
        <w:rPr>
          <w:rFonts w:ascii="Times New Roman" w:eastAsia="SimSun" w:hAnsi="Times New Roman" w:cs="Times New Roman"/>
          <w:sz w:val="24"/>
          <w:szCs w:val="24"/>
        </w:rPr>
      </w:pPr>
      <w:r w:rsidRPr="00566638">
        <w:rPr>
          <w:rFonts w:ascii="Times New Roman" w:eastAsia="SimSun" w:hAnsi="Times New Roman" w:cs="Times New Roman"/>
          <w:sz w:val="24"/>
          <w:szCs w:val="24"/>
        </w:rPr>
        <w:t xml:space="preserve">Pierre Jon dan </w:t>
      </w:r>
      <w:r>
        <w:rPr>
          <w:rFonts w:ascii="Times New Roman" w:eastAsia="SimSun" w:hAnsi="Times New Roman" w:cs="Times New Roman"/>
          <w:sz w:val="24"/>
          <w:szCs w:val="24"/>
        </w:rPr>
        <w:t xml:space="preserve">B Guy Peters, 2005. </w:t>
      </w:r>
      <w:r w:rsidRPr="00566638">
        <w:rPr>
          <w:rFonts w:ascii="Times New Roman" w:eastAsia="SimSun" w:hAnsi="Times New Roman" w:cs="Times New Roman"/>
          <w:i/>
          <w:sz w:val="24"/>
          <w:szCs w:val="24"/>
        </w:rPr>
        <w:t>Governing Complex Societies Trajectories and Scenarios</w:t>
      </w:r>
      <w:r>
        <w:rPr>
          <w:rFonts w:ascii="Times New Roman" w:eastAsia="SimSun" w:hAnsi="Times New Roman" w:cs="Times New Roman"/>
          <w:sz w:val="24"/>
          <w:szCs w:val="24"/>
        </w:rPr>
        <w:t xml:space="preserve">. </w:t>
      </w:r>
      <w:r w:rsidRPr="00566638">
        <w:rPr>
          <w:rFonts w:ascii="Times New Roman" w:eastAsia="SimSun" w:hAnsi="Times New Roman" w:cs="Times New Roman"/>
          <w:sz w:val="24"/>
          <w:szCs w:val="24"/>
        </w:rPr>
        <w:t>Hampshi</w:t>
      </w:r>
      <w:r>
        <w:rPr>
          <w:rFonts w:ascii="Times New Roman" w:eastAsia="SimSun" w:hAnsi="Times New Roman" w:cs="Times New Roman"/>
          <w:sz w:val="24"/>
          <w:szCs w:val="24"/>
        </w:rPr>
        <w:t>re and New York:Palgrave MacMil</w:t>
      </w:r>
      <w:r w:rsidRPr="00566638">
        <w:rPr>
          <w:rFonts w:ascii="Times New Roman" w:eastAsia="SimSun" w:hAnsi="Times New Roman" w:cs="Times New Roman"/>
          <w:sz w:val="24"/>
          <w:szCs w:val="24"/>
        </w:rPr>
        <w:t>lan</w:t>
      </w:r>
    </w:p>
    <w:p w:rsidR="00566638" w:rsidRPr="00566638" w:rsidRDefault="00566638" w:rsidP="00566638">
      <w:pPr>
        <w:autoSpaceDE w:val="0"/>
        <w:autoSpaceDN w:val="0"/>
        <w:adjustRightInd w:val="0"/>
        <w:spacing w:after="0" w:line="240" w:lineRule="auto"/>
        <w:rPr>
          <w:rFonts w:ascii="Times New Roman" w:eastAsia="SimSun" w:hAnsi="Times New Roman" w:cs="Times New Roman"/>
          <w:sz w:val="24"/>
          <w:szCs w:val="24"/>
        </w:rPr>
      </w:pPr>
    </w:p>
    <w:p w:rsidR="002B275B" w:rsidRPr="002B275B" w:rsidRDefault="002B275B" w:rsidP="002B275B">
      <w:pPr>
        <w:pStyle w:val="ListParagraph"/>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Pratama Nanda Bhayu, Purn</w:t>
      </w:r>
      <w:r w:rsidR="008D3B71">
        <w:rPr>
          <w:rFonts w:ascii="Times New Roman" w:hAnsi="Times New Roman" w:cs="Times New Roman"/>
          <w:sz w:val="24"/>
          <w:szCs w:val="24"/>
        </w:rPr>
        <w:t>omo Eko Priyo, dan Agustiyara. 2020</w:t>
      </w:r>
      <w:r>
        <w:rPr>
          <w:rFonts w:ascii="Times New Roman" w:hAnsi="Times New Roman" w:cs="Times New Roman"/>
          <w:sz w:val="24"/>
          <w:szCs w:val="24"/>
        </w:rPr>
        <w:t xml:space="preserve">. Sustainable Develompment Goals (SDGs) dan Pengentasan Kemiskinan di Daerah Istimewa Yogyakarta. </w:t>
      </w:r>
      <w:r w:rsidRPr="008D3B71">
        <w:rPr>
          <w:rFonts w:ascii="Times New Roman" w:hAnsi="Times New Roman" w:cs="Times New Roman"/>
          <w:i/>
          <w:sz w:val="24"/>
          <w:szCs w:val="24"/>
        </w:rPr>
        <w:t>Jurnal Ilmiah Ilmu Sosial dan Humaniora. Vol 6 No 2 Agustus</w:t>
      </w:r>
      <w:r>
        <w:rPr>
          <w:rFonts w:ascii="Times New Roman" w:hAnsi="Times New Roman" w:cs="Times New Roman"/>
          <w:sz w:val="24"/>
          <w:szCs w:val="24"/>
        </w:rPr>
        <w:t>.</w:t>
      </w:r>
    </w:p>
    <w:p w:rsidR="002B275B" w:rsidRPr="008D3B71" w:rsidRDefault="008D3B71" w:rsidP="00665545">
      <w:pPr>
        <w:pStyle w:val="ListParagraph"/>
        <w:spacing w:line="360" w:lineRule="auto"/>
        <w:ind w:left="567" w:hanging="567"/>
        <w:jc w:val="both"/>
        <w:rPr>
          <w:rFonts w:ascii="Times New Roman" w:hAnsi="Times New Roman" w:cs="Times New Roman"/>
          <w:i/>
          <w:sz w:val="24"/>
          <w:szCs w:val="24"/>
        </w:rPr>
      </w:pPr>
      <w:r>
        <w:rPr>
          <w:rFonts w:ascii="Times New Roman" w:hAnsi="Times New Roman" w:cs="Times New Roman"/>
          <w:sz w:val="24"/>
          <w:szCs w:val="24"/>
        </w:rPr>
        <w:t xml:space="preserve">Rintan Purnama Ayu Apriliani 2018. </w:t>
      </w:r>
      <w:r w:rsidR="002B275B">
        <w:rPr>
          <w:rFonts w:ascii="Times New Roman" w:hAnsi="Times New Roman" w:cs="Times New Roman"/>
          <w:sz w:val="24"/>
          <w:szCs w:val="24"/>
        </w:rPr>
        <w:t xml:space="preserve">“Pengentasan Kemiskinan di Desa Talok Melalui Pendidikan Non Formal Berbasis Anyaman Bambu dengan Metode Pembangunan Berkelanjutan Pasal 7 UU No. 13 tahun 2011 Menuju Sustainable Development Goals (SDGs) di Indonesia Tahun 2045”, </w:t>
      </w:r>
      <w:r w:rsidR="002B275B" w:rsidRPr="008D3B71">
        <w:rPr>
          <w:rFonts w:ascii="Times New Roman" w:hAnsi="Times New Roman" w:cs="Times New Roman"/>
          <w:i/>
          <w:sz w:val="24"/>
          <w:szCs w:val="24"/>
        </w:rPr>
        <w:t>Lex Scientia Law Review. Vol 2 No. 1, Mei, hlm.31-46</w:t>
      </w:r>
    </w:p>
    <w:p w:rsidR="002B275B" w:rsidRDefault="008D3B71" w:rsidP="00665545">
      <w:pPr>
        <w:pStyle w:val="ListParagraph"/>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Setiawan Hari Harjanto, 2020</w:t>
      </w:r>
      <w:r w:rsidR="002B275B">
        <w:rPr>
          <w:rFonts w:ascii="Times New Roman" w:hAnsi="Times New Roman" w:cs="Times New Roman"/>
          <w:sz w:val="24"/>
          <w:szCs w:val="24"/>
        </w:rPr>
        <w:t xml:space="preserve">. Upaya Terpadu pemerintah Kabupaten Pasaman Menanggulangi Kemiskinan. </w:t>
      </w:r>
      <w:r w:rsidR="002B275B" w:rsidRPr="008D3B71">
        <w:rPr>
          <w:rFonts w:ascii="Times New Roman" w:hAnsi="Times New Roman" w:cs="Times New Roman"/>
          <w:i/>
          <w:sz w:val="24"/>
          <w:szCs w:val="24"/>
        </w:rPr>
        <w:t>Jurnal Sosio Konsepsia. Vol 9 No 2 Januari-April.</w:t>
      </w:r>
      <w:r w:rsidR="002B275B">
        <w:rPr>
          <w:rFonts w:ascii="Times New Roman" w:hAnsi="Times New Roman" w:cs="Times New Roman"/>
          <w:sz w:val="24"/>
          <w:szCs w:val="24"/>
        </w:rPr>
        <w:t xml:space="preserve"> </w:t>
      </w:r>
    </w:p>
    <w:p w:rsidR="005D4291" w:rsidRDefault="005D4291" w:rsidP="005D4291">
      <w:pPr>
        <w:spacing w:line="360" w:lineRule="auto"/>
        <w:ind w:left="600" w:hangingChars="250" w:hanging="600"/>
        <w:jc w:val="both"/>
        <w:rPr>
          <w:rFonts w:ascii="Times New Roman" w:eastAsia="Helvetica" w:hAnsi="Times New Roman" w:cs="Times New Roman"/>
          <w:iCs/>
          <w:color w:val="000000"/>
          <w:sz w:val="24"/>
          <w:szCs w:val="24"/>
        </w:rPr>
      </w:pPr>
      <w:r>
        <w:rPr>
          <w:rFonts w:ascii="Times New Roman" w:eastAsia="Helvetica" w:hAnsi="Times New Roman" w:cs="Times New Roman"/>
          <w:iCs/>
          <w:color w:val="000000"/>
          <w:sz w:val="24"/>
          <w:szCs w:val="24"/>
        </w:rPr>
        <w:t xml:space="preserve">Yin,R.K.2009. </w:t>
      </w:r>
      <w:r>
        <w:rPr>
          <w:rFonts w:ascii="Times New Roman" w:eastAsia="Helvetica" w:hAnsi="Times New Roman" w:cs="Times New Roman"/>
          <w:i/>
          <w:color w:val="000000"/>
          <w:sz w:val="24"/>
          <w:szCs w:val="24"/>
        </w:rPr>
        <w:t>Case Study Research: Design and Methods</w:t>
      </w:r>
      <w:r>
        <w:rPr>
          <w:rFonts w:ascii="Times New Roman" w:eastAsia="Helvetica" w:hAnsi="Times New Roman" w:cs="Times New Roman"/>
          <w:iCs/>
          <w:color w:val="000000"/>
          <w:sz w:val="24"/>
          <w:szCs w:val="24"/>
        </w:rPr>
        <w:t>. California : Sage</w:t>
      </w:r>
    </w:p>
    <w:p w:rsidR="005D4291" w:rsidRDefault="005D4291" w:rsidP="00665545">
      <w:pPr>
        <w:pStyle w:val="ListParagraph"/>
        <w:spacing w:line="360" w:lineRule="auto"/>
        <w:ind w:left="567" w:hanging="567"/>
        <w:jc w:val="both"/>
        <w:rPr>
          <w:rFonts w:ascii="Times New Roman" w:hAnsi="Times New Roman" w:cs="Times New Roman"/>
          <w:sz w:val="24"/>
          <w:szCs w:val="24"/>
        </w:rPr>
      </w:pPr>
    </w:p>
    <w:p w:rsidR="002B275B" w:rsidRDefault="002B275B" w:rsidP="00665545">
      <w:pPr>
        <w:pStyle w:val="ListParagraph"/>
        <w:spacing w:line="360" w:lineRule="auto"/>
        <w:ind w:left="567" w:hanging="567"/>
        <w:jc w:val="both"/>
        <w:rPr>
          <w:rFonts w:ascii="Times New Roman" w:hAnsi="Times New Roman" w:cs="Times New Roman"/>
          <w:sz w:val="24"/>
          <w:szCs w:val="24"/>
        </w:rPr>
      </w:pPr>
    </w:p>
    <w:p w:rsidR="002B275B" w:rsidRDefault="002B275B" w:rsidP="00665545">
      <w:pPr>
        <w:pStyle w:val="ListParagraph"/>
        <w:spacing w:line="360" w:lineRule="auto"/>
        <w:ind w:left="0"/>
        <w:jc w:val="both"/>
        <w:rPr>
          <w:rFonts w:ascii="Times New Roman" w:hAnsi="Times New Roman" w:cs="Times New Roman"/>
          <w:sz w:val="24"/>
          <w:szCs w:val="24"/>
        </w:rPr>
      </w:pPr>
    </w:p>
    <w:p w:rsidR="002B275B" w:rsidRDefault="002B275B" w:rsidP="00665545">
      <w:pPr>
        <w:pStyle w:val="ListParagraph"/>
        <w:ind w:left="0"/>
        <w:jc w:val="both"/>
        <w:rPr>
          <w:rFonts w:ascii="Times New Roman" w:hAnsi="Times New Roman" w:cs="Times New Roman"/>
          <w:sz w:val="24"/>
          <w:szCs w:val="24"/>
        </w:rPr>
      </w:pPr>
    </w:p>
    <w:p w:rsidR="002B275B" w:rsidRDefault="002B275B" w:rsidP="00665545">
      <w:pPr>
        <w:pStyle w:val="ListParagraph"/>
        <w:ind w:left="0"/>
        <w:jc w:val="both"/>
        <w:rPr>
          <w:rFonts w:ascii="Times New Roman" w:hAnsi="Times New Roman" w:cs="Times New Roman"/>
          <w:sz w:val="24"/>
          <w:szCs w:val="24"/>
        </w:rPr>
      </w:pPr>
    </w:p>
    <w:p w:rsidR="002B275B" w:rsidRPr="005B0144" w:rsidRDefault="002B275B" w:rsidP="00665545">
      <w:pPr>
        <w:pStyle w:val="ListParagraph"/>
        <w:spacing w:line="360" w:lineRule="auto"/>
        <w:jc w:val="both"/>
        <w:rPr>
          <w:rFonts w:ascii="Times New Roman" w:hAnsi="Times New Roman" w:cs="Times New Roman"/>
          <w:sz w:val="24"/>
          <w:szCs w:val="24"/>
        </w:rPr>
      </w:pPr>
    </w:p>
    <w:p w:rsidR="00166B84" w:rsidRDefault="00166B84">
      <w:pPr>
        <w:rPr>
          <w:rFonts w:ascii="Times New Roman" w:hAnsi="Times New Roman" w:cs="Times New Roman"/>
          <w:sz w:val="24"/>
          <w:szCs w:val="24"/>
        </w:rPr>
      </w:pPr>
    </w:p>
    <w:sectPr w:rsidR="00166B84" w:rsidSect="002B275B">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9A" w:rsidRDefault="00BF719A">
      <w:pPr>
        <w:spacing w:after="0" w:line="240" w:lineRule="auto"/>
      </w:pPr>
      <w:r>
        <w:separator/>
      </w:r>
    </w:p>
  </w:endnote>
  <w:endnote w:type="continuationSeparator" w:id="0">
    <w:p w:rsidR="00BF719A" w:rsidRDefault="00BF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9A" w:rsidRDefault="00BF719A">
      <w:pPr>
        <w:spacing w:after="0" w:line="240" w:lineRule="auto"/>
      </w:pPr>
      <w:r>
        <w:separator/>
      </w:r>
    </w:p>
  </w:footnote>
  <w:footnote w:type="continuationSeparator" w:id="0">
    <w:p w:rsidR="00BF719A" w:rsidRDefault="00BF7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2D" w:rsidRDefault="00D54F2D">
    <w:pPr>
      <w:pStyle w:val="Header"/>
    </w:pPr>
    <w:r>
      <w:rPr>
        <w:noProof/>
        <w:lang w:val="id-ID" w:eastAsia="id-ID"/>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4F2D" w:rsidRDefault="00D54F2D">
                          <w:pPr>
                            <w:pStyle w:val="Header"/>
                          </w:pPr>
                          <w:r>
                            <w:fldChar w:fldCharType="begin"/>
                          </w:r>
                          <w:r>
                            <w:instrText xml:space="preserve"> PAGE  \* MERGEFORMAT </w:instrText>
                          </w:r>
                          <w:r>
                            <w:fldChar w:fldCharType="separate"/>
                          </w:r>
                          <w:r w:rsidR="00A152F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6" o:spid="_x0000_s1033"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K95fb1QCAAALBQAADgAAAAAAAAAAAAAAAAAuAgAAZHJzL2Uyb0RvYy54bWxQSwECLQAUAAYACAAA&#10;ACEAcarRudcAAAAFAQAADwAAAAAAAAAAAAAAAACuBAAAZHJzL2Rvd25yZXYueG1sUEsFBgAAAAAE&#10;AAQA8wAAALIFAAAAAA==&#10;" filled="f" stroked="f" strokeweight=".5pt">
              <v:textbox style="mso-fit-shape-to-text:t" inset="0,0,0,0">
                <w:txbxContent>
                  <w:p w:rsidR="00D54F2D" w:rsidRDefault="00D54F2D">
                    <w:pPr>
                      <w:pStyle w:val="Header"/>
                    </w:pPr>
                    <w:r>
                      <w:fldChar w:fldCharType="begin"/>
                    </w:r>
                    <w:r>
                      <w:instrText xml:space="preserve"> PAGE  \* MERGEFORMAT </w:instrText>
                    </w:r>
                    <w:r>
                      <w:fldChar w:fldCharType="separate"/>
                    </w:r>
                    <w:r w:rsidR="00A152F8">
                      <w:rPr>
                        <w:noProof/>
                      </w:rP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7E897"/>
    <w:multiLevelType w:val="singleLevel"/>
    <w:tmpl w:val="8C07E897"/>
    <w:lvl w:ilvl="0">
      <w:start w:val="1"/>
      <w:numFmt w:val="lowerLetter"/>
      <w:suff w:val="space"/>
      <w:lvlText w:val="%1."/>
      <w:lvlJc w:val="left"/>
    </w:lvl>
  </w:abstractNum>
  <w:abstractNum w:abstractNumId="1">
    <w:nsid w:val="DDDF5D8F"/>
    <w:multiLevelType w:val="singleLevel"/>
    <w:tmpl w:val="DDDF5D8F"/>
    <w:lvl w:ilvl="0">
      <w:start w:val="2"/>
      <w:numFmt w:val="upperLetter"/>
      <w:lvlText w:val="%1."/>
      <w:lvlJc w:val="left"/>
      <w:pPr>
        <w:tabs>
          <w:tab w:val="left" w:pos="312"/>
        </w:tabs>
      </w:pPr>
    </w:lvl>
  </w:abstractNum>
  <w:abstractNum w:abstractNumId="2">
    <w:nsid w:val="F063098A"/>
    <w:multiLevelType w:val="singleLevel"/>
    <w:tmpl w:val="F063098A"/>
    <w:lvl w:ilvl="0">
      <w:start w:val="1"/>
      <w:numFmt w:val="upperLetter"/>
      <w:lvlText w:val="%1."/>
      <w:lvlJc w:val="left"/>
      <w:pPr>
        <w:tabs>
          <w:tab w:val="left" w:pos="312"/>
        </w:tabs>
      </w:pPr>
    </w:lvl>
  </w:abstractNum>
  <w:abstractNum w:abstractNumId="3">
    <w:nsid w:val="00637DEF"/>
    <w:multiLevelType w:val="hybridMultilevel"/>
    <w:tmpl w:val="D7F6A0DC"/>
    <w:lvl w:ilvl="0" w:tplc="2BF227DE">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B44551C"/>
    <w:multiLevelType w:val="hybridMultilevel"/>
    <w:tmpl w:val="882A5E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A05B9E"/>
    <w:multiLevelType w:val="hybridMultilevel"/>
    <w:tmpl w:val="B3E27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33255"/>
    <w:multiLevelType w:val="hybridMultilevel"/>
    <w:tmpl w:val="73920396"/>
    <w:lvl w:ilvl="0" w:tplc="8850F98E">
      <w:start w:val="1"/>
      <w:numFmt w:val="upperLetter"/>
      <w:lvlText w:val="%1."/>
      <w:lvlJc w:val="left"/>
      <w:pPr>
        <w:ind w:left="786"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B67E375"/>
    <w:multiLevelType w:val="singleLevel"/>
    <w:tmpl w:val="1B67E375"/>
    <w:lvl w:ilvl="0">
      <w:start w:val="1"/>
      <w:numFmt w:val="upperLetter"/>
      <w:lvlText w:val="%1."/>
      <w:lvlJc w:val="left"/>
      <w:pPr>
        <w:tabs>
          <w:tab w:val="left" w:pos="312"/>
        </w:tabs>
      </w:pPr>
    </w:lvl>
  </w:abstractNum>
  <w:abstractNum w:abstractNumId="8">
    <w:nsid w:val="2951612B"/>
    <w:multiLevelType w:val="singleLevel"/>
    <w:tmpl w:val="2951612B"/>
    <w:lvl w:ilvl="0">
      <w:start w:val="1"/>
      <w:numFmt w:val="upperLetter"/>
      <w:suff w:val="space"/>
      <w:lvlText w:val="%1."/>
      <w:lvlJc w:val="left"/>
    </w:lvl>
  </w:abstractNum>
  <w:abstractNum w:abstractNumId="9">
    <w:nsid w:val="31493A25"/>
    <w:multiLevelType w:val="singleLevel"/>
    <w:tmpl w:val="31493A25"/>
    <w:lvl w:ilvl="0">
      <w:start w:val="1"/>
      <w:numFmt w:val="lowerLetter"/>
      <w:suff w:val="space"/>
      <w:lvlText w:val="%1."/>
      <w:lvlJc w:val="left"/>
    </w:lvl>
  </w:abstractNum>
  <w:abstractNum w:abstractNumId="10">
    <w:nsid w:val="315A7D56"/>
    <w:multiLevelType w:val="hybridMultilevel"/>
    <w:tmpl w:val="AC2A75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ED76B0"/>
    <w:multiLevelType w:val="singleLevel"/>
    <w:tmpl w:val="43ED76B0"/>
    <w:lvl w:ilvl="0">
      <w:start w:val="1"/>
      <w:numFmt w:val="decimal"/>
      <w:lvlText w:val="%1."/>
      <w:lvlJc w:val="left"/>
      <w:pPr>
        <w:tabs>
          <w:tab w:val="left" w:pos="312"/>
        </w:tabs>
      </w:pPr>
    </w:lvl>
  </w:abstractNum>
  <w:abstractNum w:abstractNumId="12">
    <w:nsid w:val="4834D321"/>
    <w:multiLevelType w:val="singleLevel"/>
    <w:tmpl w:val="4834D321"/>
    <w:lvl w:ilvl="0">
      <w:start w:val="1"/>
      <w:numFmt w:val="decimal"/>
      <w:lvlText w:val="%1."/>
      <w:lvlJc w:val="left"/>
      <w:pPr>
        <w:tabs>
          <w:tab w:val="left" w:pos="312"/>
        </w:tabs>
      </w:pPr>
    </w:lvl>
  </w:abstractNum>
  <w:abstractNum w:abstractNumId="13">
    <w:nsid w:val="4E7A86F3"/>
    <w:multiLevelType w:val="singleLevel"/>
    <w:tmpl w:val="DCE60FC6"/>
    <w:lvl w:ilvl="0">
      <w:start w:val="1"/>
      <w:numFmt w:val="upperLetter"/>
      <w:lvlText w:val="%1."/>
      <w:lvlJc w:val="left"/>
      <w:pPr>
        <w:tabs>
          <w:tab w:val="left" w:pos="312"/>
        </w:tabs>
        <w:ind w:left="60" w:firstLine="0"/>
      </w:pPr>
      <w:rPr>
        <w:rFonts w:ascii="Times New Roman" w:eastAsiaTheme="minorHAnsi" w:hAnsi="Times New Roman" w:cs="Times New Roman"/>
      </w:rPr>
    </w:lvl>
  </w:abstractNum>
  <w:abstractNum w:abstractNumId="14">
    <w:nsid w:val="6D692CCF"/>
    <w:multiLevelType w:val="hybridMultilevel"/>
    <w:tmpl w:val="1C401F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06B1860"/>
    <w:multiLevelType w:val="hybridMultilevel"/>
    <w:tmpl w:val="7876AC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17D21CA"/>
    <w:multiLevelType w:val="multilevel"/>
    <w:tmpl w:val="717D21CA"/>
    <w:lvl w:ilvl="0">
      <w:start w:val="1"/>
      <w:numFmt w:val="lowerLetter"/>
      <w:lvlText w:val="%1."/>
      <w:lvlJc w:val="left"/>
      <w:pPr>
        <w:ind w:left="1320" w:hanging="36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num w:numId="1">
    <w:abstractNumId w:val="16"/>
  </w:num>
  <w:num w:numId="2">
    <w:abstractNumId w:val="13"/>
  </w:num>
  <w:num w:numId="3">
    <w:abstractNumId w:val="9"/>
  </w:num>
  <w:num w:numId="4">
    <w:abstractNumId w:val="0"/>
  </w:num>
  <w:num w:numId="5">
    <w:abstractNumId w:val="1"/>
  </w:num>
  <w:num w:numId="6">
    <w:abstractNumId w:val="12"/>
  </w:num>
  <w:num w:numId="7">
    <w:abstractNumId w:val="2"/>
  </w:num>
  <w:num w:numId="8">
    <w:abstractNumId w:val="7"/>
  </w:num>
  <w:num w:numId="9">
    <w:abstractNumId w:val="14"/>
  </w:num>
  <w:num w:numId="10">
    <w:abstractNumId w:val="6"/>
  </w:num>
  <w:num w:numId="11">
    <w:abstractNumId w:val="4"/>
  </w:num>
  <w:num w:numId="12">
    <w:abstractNumId w:val="10"/>
  </w:num>
  <w:num w:numId="13">
    <w:abstractNumId w:val="15"/>
  </w:num>
  <w:num w:numId="14">
    <w:abstractNumId w:val="11"/>
  </w:num>
  <w:num w:numId="15">
    <w:abstractNumId w:val="8"/>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84"/>
    <w:rsid w:val="00080C7B"/>
    <w:rsid w:val="00092993"/>
    <w:rsid w:val="000979E6"/>
    <w:rsid w:val="000E7914"/>
    <w:rsid w:val="000F69B4"/>
    <w:rsid w:val="00100290"/>
    <w:rsid w:val="00106C2C"/>
    <w:rsid w:val="001077BE"/>
    <w:rsid w:val="00117C1A"/>
    <w:rsid w:val="0013395D"/>
    <w:rsid w:val="00140645"/>
    <w:rsid w:val="00155696"/>
    <w:rsid w:val="00166B84"/>
    <w:rsid w:val="001F262F"/>
    <w:rsid w:val="002453E3"/>
    <w:rsid w:val="00262991"/>
    <w:rsid w:val="002B275B"/>
    <w:rsid w:val="002E0757"/>
    <w:rsid w:val="00321A3B"/>
    <w:rsid w:val="003A1920"/>
    <w:rsid w:val="003E2A13"/>
    <w:rsid w:val="004278C3"/>
    <w:rsid w:val="004A3EE8"/>
    <w:rsid w:val="004B46FF"/>
    <w:rsid w:val="004B57FC"/>
    <w:rsid w:val="004B5AA0"/>
    <w:rsid w:val="004F7E13"/>
    <w:rsid w:val="00512702"/>
    <w:rsid w:val="0055413B"/>
    <w:rsid w:val="00564124"/>
    <w:rsid w:val="00566638"/>
    <w:rsid w:val="005A57EA"/>
    <w:rsid w:val="005C2B2C"/>
    <w:rsid w:val="005D4291"/>
    <w:rsid w:val="005F0B9B"/>
    <w:rsid w:val="00626BED"/>
    <w:rsid w:val="006334F8"/>
    <w:rsid w:val="0065010F"/>
    <w:rsid w:val="006562C3"/>
    <w:rsid w:val="00665545"/>
    <w:rsid w:val="00715EDD"/>
    <w:rsid w:val="00774B29"/>
    <w:rsid w:val="00796FB0"/>
    <w:rsid w:val="007A48E9"/>
    <w:rsid w:val="00837A14"/>
    <w:rsid w:val="008739D9"/>
    <w:rsid w:val="008911AF"/>
    <w:rsid w:val="008923AC"/>
    <w:rsid w:val="00895F4D"/>
    <w:rsid w:val="008C528F"/>
    <w:rsid w:val="008C76CA"/>
    <w:rsid w:val="008D3B71"/>
    <w:rsid w:val="008E38CF"/>
    <w:rsid w:val="0090687A"/>
    <w:rsid w:val="00924589"/>
    <w:rsid w:val="00931407"/>
    <w:rsid w:val="009731DD"/>
    <w:rsid w:val="009810A5"/>
    <w:rsid w:val="009C61E9"/>
    <w:rsid w:val="009F3F4A"/>
    <w:rsid w:val="00A12CF7"/>
    <w:rsid w:val="00A152F8"/>
    <w:rsid w:val="00A356BC"/>
    <w:rsid w:val="00A63669"/>
    <w:rsid w:val="00A723FA"/>
    <w:rsid w:val="00A86DE7"/>
    <w:rsid w:val="00AC5371"/>
    <w:rsid w:val="00B004FE"/>
    <w:rsid w:val="00B00898"/>
    <w:rsid w:val="00B42B71"/>
    <w:rsid w:val="00B63A96"/>
    <w:rsid w:val="00BF719A"/>
    <w:rsid w:val="00BF7A21"/>
    <w:rsid w:val="00C13FA1"/>
    <w:rsid w:val="00C354C2"/>
    <w:rsid w:val="00C77FC5"/>
    <w:rsid w:val="00CA0360"/>
    <w:rsid w:val="00CE6420"/>
    <w:rsid w:val="00D26EEE"/>
    <w:rsid w:val="00D51870"/>
    <w:rsid w:val="00D54F2D"/>
    <w:rsid w:val="00DA4E47"/>
    <w:rsid w:val="00DC2321"/>
    <w:rsid w:val="00DC568F"/>
    <w:rsid w:val="00DD08FC"/>
    <w:rsid w:val="00E2268B"/>
    <w:rsid w:val="00E30CE8"/>
    <w:rsid w:val="00E36423"/>
    <w:rsid w:val="00EB0A84"/>
    <w:rsid w:val="00EB2713"/>
    <w:rsid w:val="00F31B20"/>
    <w:rsid w:val="00FF5D68"/>
    <w:rsid w:val="027B5C08"/>
    <w:rsid w:val="06CA6C4C"/>
    <w:rsid w:val="0CCC2C45"/>
    <w:rsid w:val="112D3E93"/>
    <w:rsid w:val="19440E2A"/>
    <w:rsid w:val="1C0D0B19"/>
    <w:rsid w:val="1E51730C"/>
    <w:rsid w:val="1F0B106D"/>
    <w:rsid w:val="2024021F"/>
    <w:rsid w:val="245D39B8"/>
    <w:rsid w:val="250D5F97"/>
    <w:rsid w:val="27DE3F0C"/>
    <w:rsid w:val="2A03363C"/>
    <w:rsid w:val="2A1107EA"/>
    <w:rsid w:val="2B024F62"/>
    <w:rsid w:val="2B9019E9"/>
    <w:rsid w:val="2BFE4DC8"/>
    <w:rsid w:val="2C2B7B1A"/>
    <w:rsid w:val="2FA520FE"/>
    <w:rsid w:val="31EA510A"/>
    <w:rsid w:val="34D952DF"/>
    <w:rsid w:val="35096495"/>
    <w:rsid w:val="38C750F4"/>
    <w:rsid w:val="38F2677D"/>
    <w:rsid w:val="3DD10E99"/>
    <w:rsid w:val="408F1684"/>
    <w:rsid w:val="471E0265"/>
    <w:rsid w:val="4BCD695C"/>
    <w:rsid w:val="4D2C4909"/>
    <w:rsid w:val="4EE63FBF"/>
    <w:rsid w:val="55BD79A4"/>
    <w:rsid w:val="56AF370F"/>
    <w:rsid w:val="5A3F77CA"/>
    <w:rsid w:val="5BB400CC"/>
    <w:rsid w:val="5C13695D"/>
    <w:rsid w:val="5C406941"/>
    <w:rsid w:val="62186B1D"/>
    <w:rsid w:val="67A917E2"/>
    <w:rsid w:val="793734E4"/>
    <w:rsid w:val="7AEF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0"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A12C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C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0"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A12C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813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dg2030indonesia.org/page/8-apa-itu/" TargetMode="External"/><Relationship Id="rId18" Type="http://schemas.openxmlformats.org/officeDocument/2006/relationships/hyperlink" Target="https://en.wikipedia.org/wiki/Samuel_P._Huntingt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en.wikipedia.org/wiki/Michel_Crozier" TargetMode="External"/><Relationship Id="rId2" Type="http://schemas.openxmlformats.org/officeDocument/2006/relationships/numbering" Target="numbering.xml"/><Relationship Id="rId16" Type="http://schemas.openxmlformats.org/officeDocument/2006/relationships/hyperlink" Target="http://jurnalpolitik.ui.ac.id/index.php/jp" TargetMode="External"/><Relationship Id="rId20" Type="http://schemas.openxmlformats.org/officeDocument/2006/relationships/hyperlink" Target="https://en.wikipedia.org/wiki/New_York_University_Pre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no@apmd.ac.id" TargetMode="External"/><Relationship Id="rId5" Type="http://schemas.openxmlformats.org/officeDocument/2006/relationships/settings" Target="settings.xml"/><Relationship Id="rId15" Type="http://schemas.openxmlformats.org/officeDocument/2006/relationships/hyperlink" Target="https://jurnal.ugm.ac.id/jsp" TargetMode="External"/><Relationship Id="rId10" Type="http://schemas.openxmlformats.org/officeDocument/2006/relationships/hyperlink" Target="mailto:gtritjahjoko@gmail.com" TargetMode="External"/><Relationship Id="rId19" Type="http://schemas.openxmlformats.org/officeDocument/2006/relationships/hyperlink" Target="https://ja.wikipedia.org/wiki/%E7%B6%BF%E8%B2%AB%E8%AD%B2%E6%B2%B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atadata.co.id/marthathertina/berita/5e9a4e60c908c/dana-sdgs-us-25-triliun-setahun-jk-tekankan-pentingnya-kerja-sama/diakses%2027%20Februari%2020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2021-03-02T12:36:00Z</dcterms:created>
  <dcterms:modified xsi:type="dcterms:W3CDTF">2021-03-02T12:36:00Z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