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E3" w:rsidRPr="004021FE" w:rsidRDefault="007427E3" w:rsidP="007427E3">
      <w:pPr>
        <w:tabs>
          <w:tab w:val="left" w:pos="360"/>
          <w:tab w:val="left" w:pos="540"/>
        </w:tabs>
        <w:ind w:left="36"/>
        <w:jc w:val="both"/>
        <w:rPr>
          <w:b/>
          <w:color w:val="0070C0"/>
          <w:sz w:val="28"/>
          <w:szCs w:val="28"/>
          <w:lang w:val="id-ID"/>
        </w:rPr>
      </w:pPr>
      <w:r w:rsidRPr="004021FE">
        <w:rPr>
          <w:b/>
          <w:color w:val="0070C0"/>
          <w:sz w:val="28"/>
          <w:szCs w:val="28"/>
          <w:lang w:val="id-ID"/>
        </w:rPr>
        <w:t>Landasan Konstitusional Sistem Ekonomi Kerakyatan</w:t>
      </w:r>
    </w:p>
    <w:p w:rsidR="007427E3" w:rsidRDefault="007427E3" w:rsidP="007427E3">
      <w:pPr>
        <w:tabs>
          <w:tab w:val="left" w:pos="0"/>
        </w:tabs>
        <w:jc w:val="both"/>
      </w:pPr>
      <w:r w:rsidRPr="00BB5822">
        <w:rPr>
          <w:lang w:val="id-ID"/>
        </w:rPr>
        <w:t>Sistem e</w:t>
      </w:r>
      <w:r w:rsidRPr="00BB5822">
        <w:t>k</w:t>
      </w:r>
      <w:r w:rsidRPr="00BB5822">
        <w:rPr>
          <w:lang w:val="id-ID"/>
        </w:rPr>
        <w:t>onomi kerakyatan merupakan sistem ekonomi</w:t>
      </w:r>
      <w:r w:rsidRPr="00BB5822">
        <w:t xml:space="preserve"> yang</w:t>
      </w:r>
      <w:r w:rsidRPr="00BB5822">
        <w:rPr>
          <w:lang w:val="id-ID"/>
        </w:rPr>
        <w:t xml:space="preserve"> mengacu pada amanat konstitusi nasional, sehingga landasan konstitusionalnya adalah produk hukum yang mengatur (terkait dengan) perikehidupa</w:t>
      </w:r>
      <w:r>
        <w:rPr>
          <w:lang w:val="id-ID"/>
        </w:rPr>
        <w:t>n ekonomi nasional, yaitu</w:t>
      </w:r>
      <w:r>
        <w:t>:</w:t>
      </w:r>
    </w:p>
    <w:p w:rsidR="007427E3" w:rsidRDefault="007427E3" w:rsidP="007427E3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ind w:left="540" w:hanging="540"/>
        <w:jc w:val="both"/>
      </w:pPr>
      <w:r w:rsidRPr="00BB5822">
        <w:rPr>
          <w:lang w:val="id-ID"/>
        </w:rPr>
        <w:t xml:space="preserve">Pancasila (Sila Ketuhanan, Sila Kemanusiaan, </w:t>
      </w:r>
      <w:r>
        <w:t>s</w:t>
      </w:r>
      <w:r w:rsidRPr="00BB5822">
        <w:rPr>
          <w:lang w:val="id-ID"/>
        </w:rPr>
        <w:t>ila Persatuan, Sila Kerakyatan dan Sila Keadilan</w:t>
      </w:r>
    </w:p>
    <w:p w:rsidR="007427E3" w:rsidRPr="00BB5822" w:rsidRDefault="007427E3" w:rsidP="007427E3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ind w:left="540" w:hanging="540"/>
        <w:jc w:val="both"/>
        <w:rPr>
          <w:lang w:val="id-ID"/>
        </w:rPr>
      </w:pPr>
      <w:r>
        <w:t>P</w:t>
      </w:r>
      <w:r w:rsidRPr="00BB5822">
        <w:rPr>
          <w:lang w:val="id-ID"/>
        </w:rPr>
        <w:t>asal 27 ayat (2) UUD 194: “Tiap-tiap warga negara berhak atas pekerjaan dan</w:t>
      </w:r>
      <w:r>
        <w:t xml:space="preserve"> </w:t>
      </w:r>
      <w:r>
        <w:rPr>
          <w:lang w:val="id-ID"/>
        </w:rPr>
        <w:t>pengh</w:t>
      </w:r>
      <w:proofErr w:type="spellStart"/>
      <w:r>
        <w:t>i</w:t>
      </w:r>
      <w:proofErr w:type="spellEnd"/>
      <w:r w:rsidRPr="00BB5822">
        <w:rPr>
          <w:lang w:val="id-ID"/>
        </w:rPr>
        <w:t>dupan y</w:t>
      </w:r>
      <w:r>
        <w:t>an</w:t>
      </w:r>
      <w:r w:rsidRPr="00BB5822">
        <w:rPr>
          <w:lang w:val="id-ID"/>
        </w:rPr>
        <w:t>g layak bagi kemanusiaan.”</w:t>
      </w:r>
    </w:p>
    <w:p w:rsidR="007427E3" w:rsidRPr="00BB5822" w:rsidRDefault="007427E3" w:rsidP="007427E3">
      <w:pPr>
        <w:numPr>
          <w:ilvl w:val="0"/>
          <w:numId w:val="2"/>
        </w:numPr>
        <w:tabs>
          <w:tab w:val="left" w:pos="0"/>
          <w:tab w:val="left" w:pos="540"/>
          <w:tab w:val="left" w:pos="720"/>
        </w:tabs>
        <w:spacing w:after="0" w:line="240" w:lineRule="auto"/>
        <w:ind w:left="540" w:hanging="540"/>
        <w:jc w:val="both"/>
        <w:rPr>
          <w:lang w:val="id-ID"/>
        </w:rPr>
      </w:pPr>
      <w:r w:rsidRPr="00BB5822">
        <w:rPr>
          <w:lang w:val="id-ID"/>
        </w:rPr>
        <w:t xml:space="preserve">Pasal 28 UUD 1945: “Kemerdekaan berwserikat dan berkumpul, mengeluarkan </w:t>
      </w:r>
      <w:r>
        <w:t>p</w:t>
      </w:r>
      <w:r w:rsidRPr="00BB5822">
        <w:rPr>
          <w:lang w:val="id-ID"/>
        </w:rPr>
        <w:t>ikiran dengan lisan dan tertulis dsb ditetapkaan dengan undang-undang.”</w:t>
      </w:r>
    </w:p>
    <w:p w:rsidR="007427E3" w:rsidRPr="00BB5822" w:rsidRDefault="007427E3" w:rsidP="007427E3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ind w:left="540" w:hanging="540"/>
        <w:jc w:val="both"/>
        <w:rPr>
          <w:lang w:val="id-ID"/>
        </w:rPr>
      </w:pPr>
      <w:r w:rsidRPr="00BB5822">
        <w:rPr>
          <w:lang w:val="id-ID"/>
        </w:rPr>
        <w:t>Pasal 31 UUD 1945:” Negara menjamin hak setiap warga negara untuk memperoleh pendidikan”</w:t>
      </w:r>
    </w:p>
    <w:p w:rsidR="007427E3" w:rsidRPr="00BB5822" w:rsidRDefault="007427E3" w:rsidP="007427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40" w:hanging="540"/>
        <w:jc w:val="both"/>
        <w:rPr>
          <w:lang w:val="id-ID"/>
        </w:rPr>
      </w:pPr>
      <w:r w:rsidRPr="00BB5822">
        <w:rPr>
          <w:lang w:val="id-ID"/>
        </w:rPr>
        <w:t>Pasal 33 UUD 1945:</w:t>
      </w:r>
    </w:p>
    <w:p w:rsidR="007427E3" w:rsidRPr="00BB5822" w:rsidRDefault="007427E3" w:rsidP="007427E3">
      <w:pPr>
        <w:numPr>
          <w:ilvl w:val="0"/>
          <w:numId w:val="3"/>
        </w:numPr>
        <w:tabs>
          <w:tab w:val="left" w:pos="0"/>
          <w:tab w:val="left" w:pos="450"/>
          <w:tab w:val="left" w:pos="900"/>
        </w:tabs>
        <w:spacing w:after="0" w:line="240" w:lineRule="auto"/>
        <w:ind w:left="900"/>
        <w:jc w:val="both"/>
        <w:rPr>
          <w:lang w:val="id-ID"/>
        </w:rPr>
      </w:pPr>
      <w:r w:rsidRPr="00BB5822">
        <w:rPr>
          <w:lang w:val="id-ID"/>
        </w:rPr>
        <w:t>Perek</w:t>
      </w:r>
      <w:proofErr w:type="spellStart"/>
      <w:r>
        <w:t>onomian</w:t>
      </w:r>
      <w:proofErr w:type="spellEnd"/>
      <w:r>
        <w:t xml:space="preserve"> </w:t>
      </w:r>
      <w:r w:rsidRPr="00BB5822">
        <w:rPr>
          <w:lang w:val="id-ID"/>
        </w:rPr>
        <w:t>disusun sebagai usaha bersama berdasarkan asas kekeluargaan.</w:t>
      </w:r>
    </w:p>
    <w:p w:rsidR="007427E3" w:rsidRPr="00BB5822" w:rsidRDefault="007427E3" w:rsidP="007427E3">
      <w:pPr>
        <w:numPr>
          <w:ilvl w:val="0"/>
          <w:numId w:val="3"/>
        </w:numPr>
        <w:tabs>
          <w:tab w:val="left" w:pos="0"/>
          <w:tab w:val="left" w:pos="900"/>
        </w:tabs>
        <w:spacing w:after="0" w:line="240" w:lineRule="auto"/>
        <w:ind w:left="900"/>
        <w:jc w:val="both"/>
        <w:rPr>
          <w:lang w:val="id-ID"/>
        </w:rPr>
      </w:pPr>
      <w:r w:rsidRPr="00BB5822">
        <w:rPr>
          <w:lang w:val="id-ID"/>
        </w:rPr>
        <w:t xml:space="preserve">Cabang-cabang produksi yg penting bagi negara </w:t>
      </w:r>
      <w:r>
        <w:rPr>
          <w:lang w:val="id-ID"/>
        </w:rPr>
        <w:t>dan yg menguasai hajat hidup</w:t>
      </w:r>
      <w:r>
        <w:t xml:space="preserve"> </w:t>
      </w:r>
      <w:r w:rsidRPr="00BB5822">
        <w:rPr>
          <w:lang w:val="id-ID"/>
        </w:rPr>
        <w:t>orang banyak dikuasai oleh negara.</w:t>
      </w:r>
    </w:p>
    <w:p w:rsidR="007427E3" w:rsidRDefault="007427E3" w:rsidP="007427E3">
      <w:pPr>
        <w:numPr>
          <w:ilvl w:val="0"/>
          <w:numId w:val="3"/>
        </w:numPr>
        <w:tabs>
          <w:tab w:val="left" w:pos="900"/>
          <w:tab w:val="left" w:pos="1080"/>
        </w:tabs>
        <w:spacing w:after="0" w:line="240" w:lineRule="auto"/>
        <w:ind w:left="900"/>
      </w:pPr>
      <w:r w:rsidRPr="00BB5822">
        <w:rPr>
          <w:lang w:val="id-ID"/>
        </w:rPr>
        <w:t>Bumi dan air dan kekayaan yang terkandung di dalamnya dikuasai oleh negara dan dipergunakan untuk sebesar-besar kemakmuran rakyat.</w:t>
      </w:r>
    </w:p>
    <w:p w:rsidR="007427E3" w:rsidRPr="00BB5822" w:rsidRDefault="007427E3" w:rsidP="007427E3">
      <w:pPr>
        <w:numPr>
          <w:ilvl w:val="0"/>
          <w:numId w:val="4"/>
        </w:numPr>
        <w:tabs>
          <w:tab w:val="left" w:pos="540"/>
          <w:tab w:val="left" w:pos="630"/>
          <w:tab w:val="left" w:pos="720"/>
        </w:tabs>
        <w:spacing w:after="0" w:line="240" w:lineRule="auto"/>
        <w:ind w:hanging="3960"/>
      </w:pPr>
      <w:r w:rsidRPr="00BB5822">
        <w:rPr>
          <w:lang w:val="id-ID"/>
        </w:rPr>
        <w:t xml:space="preserve">Pasal 34 UUD 1945: “Fakir miskin dan anak-anak </w:t>
      </w:r>
      <w:proofErr w:type="spellStart"/>
      <w:r>
        <w:t>te</w:t>
      </w:r>
      <w:proofErr w:type="spellEnd"/>
      <w:r w:rsidRPr="00BB5822">
        <w:rPr>
          <w:lang w:val="id-ID"/>
        </w:rPr>
        <w:t>rlantar dipelihara oleh negara.</w:t>
      </w:r>
    </w:p>
    <w:p w:rsidR="007427E3" w:rsidRDefault="007427E3" w:rsidP="007427E3">
      <w:pPr>
        <w:tabs>
          <w:tab w:val="left" w:pos="540"/>
          <w:tab w:val="left" w:pos="720"/>
        </w:tabs>
        <w:ind w:left="720" w:hanging="360"/>
        <w:jc w:val="both"/>
        <w:rPr>
          <w:sz w:val="36"/>
          <w:szCs w:val="36"/>
        </w:rPr>
      </w:pPr>
    </w:p>
    <w:p w:rsidR="007427E3" w:rsidRPr="004021FE" w:rsidRDefault="007427E3" w:rsidP="007427E3">
      <w:pPr>
        <w:tabs>
          <w:tab w:val="left" w:pos="540"/>
        </w:tabs>
        <w:jc w:val="both"/>
        <w:rPr>
          <w:b/>
          <w:color w:val="0070C0"/>
          <w:sz w:val="28"/>
          <w:szCs w:val="28"/>
          <w:lang w:val="id-ID"/>
        </w:rPr>
      </w:pPr>
      <w:r w:rsidRPr="004021FE">
        <w:rPr>
          <w:b/>
          <w:color w:val="0070C0"/>
          <w:sz w:val="28"/>
          <w:szCs w:val="28"/>
          <w:lang w:val="id-ID"/>
        </w:rPr>
        <w:t>Nilai-nilai D</w:t>
      </w:r>
      <w:r w:rsidRPr="004021FE">
        <w:rPr>
          <w:b/>
          <w:color w:val="0070C0"/>
          <w:sz w:val="28"/>
          <w:szCs w:val="28"/>
        </w:rPr>
        <w:t>a</w:t>
      </w:r>
      <w:r w:rsidRPr="004021FE">
        <w:rPr>
          <w:b/>
          <w:color w:val="0070C0"/>
          <w:sz w:val="28"/>
          <w:szCs w:val="28"/>
          <w:lang w:val="id-ID"/>
        </w:rPr>
        <w:t>sar Sistem Ekonomi Kerakyatan</w:t>
      </w:r>
    </w:p>
    <w:p w:rsidR="007427E3" w:rsidRPr="00BB5822" w:rsidRDefault="007427E3" w:rsidP="007427E3">
      <w:pPr>
        <w:tabs>
          <w:tab w:val="left" w:pos="360"/>
          <w:tab w:val="left" w:pos="540"/>
        </w:tabs>
        <w:jc w:val="both"/>
        <w:rPr>
          <w:lang w:val="id-ID"/>
        </w:rPr>
      </w:pPr>
      <w:r>
        <w:rPr>
          <w:lang w:val="id-ID"/>
        </w:rPr>
        <w:t>Sistem Ek</w:t>
      </w:r>
      <w:proofErr w:type="spellStart"/>
      <w:r>
        <w:t>onomi</w:t>
      </w:r>
      <w:proofErr w:type="spellEnd"/>
      <w:r w:rsidRPr="00BB5822">
        <w:rPr>
          <w:lang w:val="id-ID"/>
        </w:rPr>
        <w:t xml:space="preserve"> Kerakyatan mengacu pada nilai-nilai Pancasila sebagai sistem nilai bangsa Indonesia yang tujuannya adalah mewujudkan keadilan sosial bagi seluruh rakyat Indonesia dengan sala</w:t>
      </w:r>
      <w:r>
        <w:rPr>
          <w:lang w:val="id-ID"/>
        </w:rPr>
        <w:t>h satu unsur intrinsiknya adala</w:t>
      </w:r>
      <w:r>
        <w:t>h</w:t>
      </w:r>
      <w:r w:rsidRPr="00BB5822">
        <w:rPr>
          <w:lang w:val="id-ID"/>
        </w:rPr>
        <w:t xml:space="preserve"> Ekonomi Pancasila, yang</w:t>
      </w:r>
      <w:r>
        <w:rPr>
          <w:lang w:val="id-ID"/>
        </w:rPr>
        <w:t xml:space="preserve"> nilai-nilai dasarnya adalah</w:t>
      </w:r>
      <w:r w:rsidRPr="00BB5822">
        <w:rPr>
          <w:lang w:val="id-ID"/>
        </w:rPr>
        <w:t>:</w:t>
      </w:r>
    </w:p>
    <w:p w:rsidR="007427E3" w:rsidRPr="002F5209" w:rsidRDefault="007427E3" w:rsidP="002F5209">
      <w:pPr>
        <w:pStyle w:val="ListParagraph"/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lang w:val="id-ID"/>
        </w:rPr>
      </w:pPr>
      <w:r w:rsidRPr="002F5209">
        <w:rPr>
          <w:lang w:val="id-ID"/>
        </w:rPr>
        <w:t>Ketuhanan, di mana “roda kegiatan ekonomi bangsa digerakkan oleh rangsangan ekonomi, sosial dan moral”</w:t>
      </w:r>
    </w:p>
    <w:p w:rsidR="007427E3" w:rsidRPr="002F5209" w:rsidRDefault="007427E3" w:rsidP="002F5209">
      <w:pPr>
        <w:pStyle w:val="ListParagraph"/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lang w:val="id-ID"/>
        </w:rPr>
      </w:pPr>
      <w:r w:rsidRPr="002F5209">
        <w:rPr>
          <w:lang w:val="id-ID"/>
        </w:rPr>
        <w:t>Kemanusiaan, yaitu: “kemerataan sosial yaitu ada kehenda</w:t>
      </w:r>
      <w:r>
        <w:t>k</w:t>
      </w:r>
      <w:r w:rsidRPr="002F5209">
        <w:rPr>
          <w:lang w:val="id-ID"/>
        </w:rPr>
        <w:t xml:space="preserve"> kuat warga masyarakat untuk</w:t>
      </w:r>
      <w:r>
        <w:t xml:space="preserve"> </w:t>
      </w:r>
      <w:r w:rsidRPr="002F5209">
        <w:rPr>
          <w:lang w:val="id-ID"/>
        </w:rPr>
        <w:t>mewujudkan kemera</w:t>
      </w:r>
      <w:r>
        <w:t>t</w:t>
      </w:r>
      <w:r w:rsidRPr="002F5209">
        <w:rPr>
          <w:lang w:val="id-ID"/>
        </w:rPr>
        <w:t>aan sosial, tidak membiarkan terjadi dan berkembangnya ketimpangan eko</w:t>
      </w:r>
      <w:r>
        <w:t>n</w:t>
      </w:r>
      <w:r w:rsidRPr="002F5209">
        <w:rPr>
          <w:lang w:val="id-ID"/>
        </w:rPr>
        <w:t>omi dan kesejahteraan sosial”</w:t>
      </w:r>
    </w:p>
    <w:p w:rsidR="007427E3" w:rsidRPr="002F5209" w:rsidRDefault="007427E3" w:rsidP="002F5209">
      <w:pPr>
        <w:pStyle w:val="ListParagraph"/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lang w:val="id-ID"/>
        </w:rPr>
      </w:pPr>
      <w:r w:rsidRPr="002F5209">
        <w:rPr>
          <w:lang w:val="id-ID"/>
        </w:rPr>
        <w:t>Kepentingan Nasional (Nasionalisme Ekonmi), dimana“nasonalisme ekonomi;  bahwa dalam era globalisasi makin jelas adanya urgensi terwujudnya perekonomian</w:t>
      </w:r>
      <w:r>
        <w:t xml:space="preserve"> n</w:t>
      </w:r>
      <w:r w:rsidRPr="002F5209">
        <w:rPr>
          <w:lang w:val="id-ID"/>
        </w:rPr>
        <w:t>asional yang kuat, tangguh dan mandiri”</w:t>
      </w:r>
    </w:p>
    <w:p w:rsidR="007427E3" w:rsidRPr="002F5209" w:rsidRDefault="007427E3" w:rsidP="002F5209">
      <w:pPr>
        <w:pStyle w:val="ListParagraph"/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lang w:val="id-ID"/>
        </w:rPr>
      </w:pPr>
      <w:r w:rsidRPr="002F5209">
        <w:rPr>
          <w:lang w:val="id-ID"/>
        </w:rPr>
        <w:t>Kepentingan rakyat banyak (Demokrasi ekonomi): “demokrasi ekonomi berdasar kerakyatan dan kekeluar</w:t>
      </w:r>
      <w:r>
        <w:t>g</w:t>
      </w:r>
      <w:r w:rsidRPr="002F5209">
        <w:rPr>
          <w:lang w:val="id-ID"/>
        </w:rPr>
        <w:t xml:space="preserve">aan; koperasi dan uaha-usaha kooperatif menjawai perilaku ekonomi perorangan dan masyarakat”  </w:t>
      </w:r>
    </w:p>
    <w:p w:rsidR="007427E3" w:rsidRDefault="007427E3" w:rsidP="002F5209">
      <w:pPr>
        <w:pStyle w:val="ListParagraph"/>
        <w:numPr>
          <w:ilvl w:val="0"/>
          <w:numId w:val="6"/>
        </w:numPr>
        <w:tabs>
          <w:tab w:val="left" w:pos="540"/>
        </w:tabs>
        <w:ind w:left="540" w:hanging="540"/>
        <w:jc w:val="both"/>
      </w:pPr>
      <w:r w:rsidRPr="002F5209">
        <w:rPr>
          <w:lang w:val="id-ID"/>
        </w:rPr>
        <w:t>Keadilan Sosial, yaitu: “keseimbangan yang harmonis, efisien dan adil antara perencanaan nasional dengan desentralisasi ekonomi dan otonomi</w:t>
      </w:r>
      <w:r w:rsidRPr="002F5209">
        <w:rPr>
          <w:sz w:val="36"/>
          <w:szCs w:val="36"/>
          <w:lang w:val="id-ID"/>
        </w:rPr>
        <w:t xml:space="preserve"> </w:t>
      </w:r>
      <w:r w:rsidRPr="002F5209">
        <w:rPr>
          <w:lang w:val="id-ID"/>
        </w:rPr>
        <w:t>yang luas,</w:t>
      </w:r>
      <w:r w:rsidRPr="002F5209">
        <w:rPr>
          <w:sz w:val="36"/>
          <w:szCs w:val="36"/>
          <w:lang w:val="id-ID"/>
        </w:rPr>
        <w:t xml:space="preserve"> </w:t>
      </w:r>
      <w:r w:rsidRPr="002F5209">
        <w:rPr>
          <w:lang w:val="id-ID"/>
        </w:rPr>
        <w:t>bebas dan bertanggung jawab menuju terwujudnya keadilan  sosial bagi seluruh rakyat Indonesia.</w:t>
      </w:r>
    </w:p>
    <w:p w:rsidR="007427E3" w:rsidRPr="00761213" w:rsidRDefault="007427E3" w:rsidP="007427E3">
      <w:pPr>
        <w:tabs>
          <w:tab w:val="left" w:pos="360"/>
          <w:tab w:val="left" w:pos="540"/>
        </w:tabs>
        <w:ind w:left="360" w:hanging="360"/>
        <w:jc w:val="both"/>
      </w:pPr>
    </w:p>
    <w:p w:rsidR="007427E3" w:rsidRPr="004021FE" w:rsidRDefault="007427E3" w:rsidP="007427E3">
      <w:pPr>
        <w:tabs>
          <w:tab w:val="left" w:pos="360"/>
        </w:tabs>
        <w:ind w:left="360" w:hanging="360"/>
        <w:jc w:val="both"/>
        <w:rPr>
          <w:lang w:val="id-ID"/>
        </w:rPr>
      </w:pPr>
    </w:p>
    <w:p w:rsidR="007427E3" w:rsidRPr="004021FE" w:rsidRDefault="007427E3" w:rsidP="007427E3">
      <w:pPr>
        <w:tabs>
          <w:tab w:val="left" w:pos="360"/>
        </w:tabs>
        <w:jc w:val="both"/>
        <w:rPr>
          <w:b/>
          <w:color w:val="0070C0"/>
          <w:sz w:val="28"/>
          <w:szCs w:val="28"/>
          <w:lang w:val="id-ID"/>
        </w:rPr>
      </w:pPr>
      <w:r w:rsidRPr="004021FE">
        <w:rPr>
          <w:b/>
          <w:color w:val="0070C0"/>
          <w:sz w:val="28"/>
          <w:szCs w:val="28"/>
          <w:lang w:val="id-ID"/>
        </w:rPr>
        <w:lastRenderedPageBreak/>
        <w:t>Ciri-ciri Sistem Ekonomi Kerakyatan</w:t>
      </w:r>
    </w:p>
    <w:p w:rsidR="007427E3" w:rsidRDefault="007427E3" w:rsidP="007427E3">
      <w:pPr>
        <w:tabs>
          <w:tab w:val="left" w:pos="360"/>
        </w:tabs>
        <w:jc w:val="both"/>
      </w:pPr>
      <w:r w:rsidRPr="004021FE">
        <w:rPr>
          <w:lang w:val="id-ID"/>
        </w:rPr>
        <w:t xml:space="preserve">1. </w:t>
      </w:r>
      <w:r>
        <w:t xml:space="preserve"> </w:t>
      </w:r>
      <w:r w:rsidRPr="004021FE">
        <w:rPr>
          <w:lang w:val="id-ID"/>
        </w:rPr>
        <w:t>Peranan vital negara (pemerintah). Ditegaskan d</w:t>
      </w:r>
      <w:r>
        <w:t>a</w:t>
      </w:r>
      <w:r w:rsidRPr="004021FE">
        <w:rPr>
          <w:lang w:val="id-ID"/>
        </w:rPr>
        <w:t>l</w:t>
      </w:r>
      <w:r>
        <w:t>a</w:t>
      </w:r>
      <w:r w:rsidRPr="004021FE">
        <w:rPr>
          <w:lang w:val="id-ID"/>
        </w:rPr>
        <w:t>m P</w:t>
      </w:r>
      <w:r>
        <w:t>a</w:t>
      </w:r>
      <w:r w:rsidRPr="004021FE">
        <w:rPr>
          <w:lang w:val="id-ID"/>
        </w:rPr>
        <w:t>s</w:t>
      </w:r>
      <w:r>
        <w:t>a</w:t>
      </w:r>
      <w:r w:rsidRPr="004021FE">
        <w:rPr>
          <w:lang w:val="id-ID"/>
        </w:rPr>
        <w:t>l 33 ayat 2 dan 3 UUD 1945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 xml:space="preserve">2. </w:t>
      </w:r>
      <w:r>
        <w:t xml:space="preserve"> </w:t>
      </w:r>
      <w:r w:rsidRPr="004021FE">
        <w:rPr>
          <w:lang w:val="id-ID"/>
        </w:rPr>
        <w:t>Efisiensi ekonomi berdasar atas keadilan, partisipasi dan berkelanjutan</w:t>
      </w:r>
    </w:p>
    <w:p w:rsidR="007427E3" w:rsidRPr="004021FE" w:rsidRDefault="007427E3" w:rsidP="007427E3">
      <w:pPr>
        <w:tabs>
          <w:tab w:val="left" w:pos="360"/>
        </w:tabs>
        <w:ind w:left="270" w:hanging="270"/>
        <w:jc w:val="both"/>
        <w:rPr>
          <w:lang w:val="id-ID"/>
        </w:rPr>
      </w:pPr>
      <w:r>
        <w:rPr>
          <w:lang w:val="id-ID"/>
        </w:rPr>
        <w:t>3.</w:t>
      </w:r>
      <w:r>
        <w:t xml:space="preserve"> </w:t>
      </w:r>
      <w:r w:rsidRPr="004021FE">
        <w:rPr>
          <w:lang w:val="id-ID"/>
        </w:rPr>
        <w:t xml:space="preserve">Mekanisme alokasi melalui perencanaan pemerintah, mekanisme pasar dan kerjasana 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>4.  Pemerataan penguasaan faktor produksi.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>5.  Koperasi sebagai sokoguru perekonomian.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 xml:space="preserve">6. </w:t>
      </w:r>
      <w:r>
        <w:t xml:space="preserve"> </w:t>
      </w:r>
      <w:r w:rsidRPr="004021FE">
        <w:rPr>
          <w:lang w:val="id-ID"/>
        </w:rPr>
        <w:t>Pola hubungan produksi kemitraan, bukan buruh- majikan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>7.  Kepemilikan saham oleh pekerja.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</w:p>
    <w:p w:rsidR="007427E3" w:rsidRDefault="007427E3" w:rsidP="007427E3">
      <w:pPr>
        <w:tabs>
          <w:tab w:val="left" w:pos="360"/>
        </w:tabs>
        <w:jc w:val="both"/>
        <w:rPr>
          <w:b/>
          <w:color w:val="0070C0"/>
          <w:sz w:val="28"/>
          <w:szCs w:val="28"/>
        </w:rPr>
      </w:pPr>
      <w:r w:rsidRPr="004021FE">
        <w:rPr>
          <w:b/>
          <w:color w:val="0070C0"/>
          <w:sz w:val="28"/>
          <w:szCs w:val="28"/>
          <w:lang w:val="id-ID"/>
        </w:rPr>
        <w:t>Tujuan dan Sasaran Sistem Ekonomi Kerakyatan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 xml:space="preserve">Ditegaskan, bahwa tujuan utama penyelenggaraan sistem ekonomi kerakyatan pada dasarnya adalah untuk mewujudkan keadilan sosial bagi seluruh rakyat Indonesia melalui peningkatan kemampuan masyarakat dalam mengendalikan jalannya roda perekonomian. </w:t>
      </w:r>
    </w:p>
    <w:p w:rsidR="007427E3" w:rsidRPr="004021FE" w:rsidRDefault="007427E3" w:rsidP="007427E3">
      <w:pPr>
        <w:tabs>
          <w:tab w:val="left" w:pos="360"/>
        </w:tabs>
        <w:jc w:val="both"/>
        <w:rPr>
          <w:lang w:val="id-ID"/>
        </w:rPr>
      </w:pPr>
      <w:r w:rsidRPr="004021FE">
        <w:rPr>
          <w:lang w:val="id-ID"/>
        </w:rPr>
        <w:t>Bila tujuan utama ekonomi kerakyatan tersebut dijabarkan lebih lanjut, maka sasaran pokok ekon</w:t>
      </w:r>
      <w:r>
        <w:t>o</w:t>
      </w:r>
      <w:r w:rsidRPr="004021FE">
        <w:rPr>
          <w:lang w:val="id-ID"/>
        </w:rPr>
        <w:t>mi kerakyatan dalam garis besarnya ada lima (5) hal berikut:</w:t>
      </w:r>
    </w:p>
    <w:p w:rsidR="007427E3" w:rsidRPr="004021FE" w:rsidRDefault="007427E3" w:rsidP="007427E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lang w:val="id-ID"/>
        </w:rPr>
      </w:pPr>
      <w:r w:rsidRPr="004021FE">
        <w:rPr>
          <w:lang w:val="id-ID"/>
        </w:rPr>
        <w:t>Tersedianya peluang kerja dan penghidupan yang layak bagi seluruh anggota masyarakat</w:t>
      </w:r>
    </w:p>
    <w:p w:rsidR="007427E3" w:rsidRPr="004021FE" w:rsidRDefault="007427E3" w:rsidP="007427E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lang w:val="id-ID"/>
        </w:rPr>
      </w:pPr>
      <w:r w:rsidRPr="004021FE">
        <w:rPr>
          <w:lang w:val="id-ID"/>
        </w:rPr>
        <w:t>Terselenggaranya sistem jaminan sosial bagi anggota masyarakat yang membutuhkan terutama fakir miskin dan anak-anak terlantar</w:t>
      </w:r>
    </w:p>
    <w:p w:rsidR="007427E3" w:rsidRPr="004021FE" w:rsidRDefault="007427E3" w:rsidP="007427E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lang w:val="id-ID"/>
        </w:rPr>
      </w:pPr>
      <w:r w:rsidRPr="004021FE">
        <w:rPr>
          <w:lang w:val="id-ID"/>
        </w:rPr>
        <w:t>Terdistribusikannya kepemilikan modal material, secara relatif merata di antar anggota masyarakat</w:t>
      </w:r>
    </w:p>
    <w:p w:rsidR="007427E3" w:rsidRPr="004021FE" w:rsidRDefault="007427E3" w:rsidP="007427E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lang w:val="id-ID"/>
        </w:rPr>
      </w:pPr>
      <w:r w:rsidRPr="004021FE">
        <w:rPr>
          <w:lang w:val="id-ID"/>
        </w:rPr>
        <w:t xml:space="preserve">Terselenggaranya pendidikan nasional secara </w:t>
      </w:r>
      <w:r>
        <w:t xml:space="preserve">gratis </w:t>
      </w:r>
      <w:r w:rsidRPr="004021FE">
        <w:rPr>
          <w:lang w:val="id-ID"/>
        </w:rPr>
        <w:t>bagi setiap anggota masyarakat</w:t>
      </w:r>
    </w:p>
    <w:p w:rsidR="007427E3" w:rsidRPr="004021FE" w:rsidRDefault="007427E3" w:rsidP="007427E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lang w:val="id-ID"/>
        </w:rPr>
      </w:pPr>
      <w:r w:rsidRPr="002F5209">
        <w:rPr>
          <w:lang w:val="id-ID"/>
        </w:rPr>
        <w:t xml:space="preserve">Terjaminnya kemerdekaan setiap anggota masyarakat untuk mendirikan dan menjadi anggota serikat-serikat ekonomi        </w:t>
      </w:r>
    </w:p>
    <w:sectPr w:rsidR="007427E3" w:rsidRPr="004021FE" w:rsidSect="00AC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F7B"/>
    <w:multiLevelType w:val="hybridMultilevel"/>
    <w:tmpl w:val="4678BCDE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BFF003D2">
      <w:start w:val="1"/>
      <w:numFmt w:val="decimal"/>
      <w:lvlText w:val="%2)"/>
      <w:lvlJc w:val="left"/>
      <w:pPr>
        <w:ind w:left="46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21CC4FAF"/>
    <w:multiLevelType w:val="hybridMultilevel"/>
    <w:tmpl w:val="185CECD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4162A9A"/>
    <w:multiLevelType w:val="hybridMultilevel"/>
    <w:tmpl w:val="410E3778"/>
    <w:lvl w:ilvl="0" w:tplc="4FD412A2">
      <w:start w:val="6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029D"/>
    <w:multiLevelType w:val="hybridMultilevel"/>
    <w:tmpl w:val="EA52D4F2"/>
    <w:lvl w:ilvl="0" w:tplc="C1B4A00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200DF"/>
    <w:multiLevelType w:val="hybridMultilevel"/>
    <w:tmpl w:val="4D0AC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078"/>
    <w:multiLevelType w:val="hybridMultilevel"/>
    <w:tmpl w:val="481A8F0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427E3"/>
    <w:rsid w:val="002F5209"/>
    <w:rsid w:val="007427E3"/>
    <w:rsid w:val="00AC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UJM STPMD APMD</dc:creator>
  <cp:keywords/>
  <dc:description/>
  <cp:lastModifiedBy>UJM</cp:lastModifiedBy>
  <cp:revision>3</cp:revision>
  <dcterms:created xsi:type="dcterms:W3CDTF">2014-12-18T13:31:00Z</dcterms:created>
  <dcterms:modified xsi:type="dcterms:W3CDTF">2015-10-01T05:16:00Z</dcterms:modified>
</cp:coreProperties>
</file>