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AB1" w:rsidRPr="00A6136C" w:rsidRDefault="00A6136C" w:rsidP="00A61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36C"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 w:rsidR="00A6136C" w:rsidRDefault="00A6136C" w:rsidP="00353DA1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36C">
        <w:rPr>
          <w:rFonts w:ascii="Times New Roman" w:hAnsi="Times New Roman" w:cs="Times New Roman"/>
          <w:b/>
          <w:sz w:val="24"/>
          <w:szCs w:val="24"/>
        </w:rPr>
        <w:t>PRODI ILMU PEMERINTAHAN STPMD “APMD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6136C" w:rsidRPr="00353DA1" w:rsidRDefault="00A6136C" w:rsidP="00353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3DA1">
        <w:rPr>
          <w:rFonts w:ascii="Times New Roman" w:hAnsi="Times New Roman" w:cs="Times New Roman"/>
          <w:b/>
          <w:sz w:val="24"/>
          <w:szCs w:val="24"/>
        </w:rPr>
        <w:t xml:space="preserve">Mata </w:t>
      </w:r>
      <w:proofErr w:type="spellStart"/>
      <w:r w:rsidRPr="00353DA1"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 w:rsidRPr="00353DA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353DA1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53D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DA1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353D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DA1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353D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DA1">
        <w:rPr>
          <w:rFonts w:ascii="Times New Roman" w:hAnsi="Times New Roman" w:cs="Times New Roman"/>
          <w:b/>
          <w:sz w:val="24"/>
          <w:szCs w:val="24"/>
        </w:rPr>
        <w:t>Politik</w:t>
      </w:r>
      <w:proofErr w:type="spellEnd"/>
    </w:p>
    <w:p w:rsidR="00A6136C" w:rsidRPr="00353DA1" w:rsidRDefault="00A6136C" w:rsidP="00353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3DA1">
        <w:rPr>
          <w:rFonts w:ascii="Times New Roman" w:hAnsi="Times New Roman" w:cs="Times New Roman"/>
          <w:b/>
          <w:sz w:val="24"/>
          <w:szCs w:val="24"/>
        </w:rPr>
        <w:t>Kode</w:t>
      </w:r>
      <w:proofErr w:type="spellEnd"/>
      <w:r w:rsidRPr="00353DA1">
        <w:rPr>
          <w:rFonts w:ascii="Times New Roman" w:hAnsi="Times New Roman" w:cs="Times New Roman"/>
          <w:b/>
          <w:sz w:val="24"/>
          <w:szCs w:val="24"/>
        </w:rPr>
        <w:t xml:space="preserve"> Mata </w:t>
      </w:r>
      <w:proofErr w:type="spellStart"/>
      <w:proofErr w:type="gramStart"/>
      <w:r w:rsidRPr="00353DA1">
        <w:rPr>
          <w:rFonts w:ascii="Times New Roman" w:hAnsi="Times New Roman" w:cs="Times New Roman"/>
          <w:b/>
          <w:sz w:val="24"/>
          <w:szCs w:val="24"/>
        </w:rPr>
        <w:t>Kuliah</w:t>
      </w:r>
      <w:proofErr w:type="spellEnd"/>
      <w:r w:rsidRPr="00353DA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353DA1">
        <w:rPr>
          <w:rFonts w:ascii="Times New Roman" w:hAnsi="Times New Roman" w:cs="Times New Roman"/>
          <w:b/>
          <w:sz w:val="24"/>
          <w:szCs w:val="24"/>
        </w:rPr>
        <w:t xml:space="preserve"> 165209</w:t>
      </w:r>
    </w:p>
    <w:p w:rsidR="00A6136C" w:rsidRPr="00353DA1" w:rsidRDefault="00A6136C" w:rsidP="00353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3DA1">
        <w:rPr>
          <w:rFonts w:ascii="Times New Roman" w:hAnsi="Times New Roman" w:cs="Times New Roman"/>
          <w:b/>
          <w:sz w:val="24"/>
          <w:szCs w:val="24"/>
        </w:rPr>
        <w:t xml:space="preserve">Program               </w:t>
      </w:r>
      <w:proofErr w:type="gramStart"/>
      <w:r w:rsidRPr="00353DA1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53DA1">
        <w:rPr>
          <w:rFonts w:ascii="Times New Roman" w:hAnsi="Times New Roman" w:cs="Times New Roman"/>
          <w:b/>
          <w:sz w:val="24"/>
          <w:szCs w:val="24"/>
        </w:rPr>
        <w:t xml:space="preserve"> S1</w:t>
      </w:r>
    </w:p>
    <w:p w:rsidR="00A6136C" w:rsidRPr="00353DA1" w:rsidRDefault="00A6136C" w:rsidP="00353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3DA1">
        <w:rPr>
          <w:rFonts w:ascii="Times New Roman" w:hAnsi="Times New Roman" w:cs="Times New Roman"/>
          <w:b/>
          <w:sz w:val="24"/>
          <w:szCs w:val="24"/>
        </w:rPr>
        <w:t xml:space="preserve">Semester              </w:t>
      </w:r>
      <w:proofErr w:type="gramStart"/>
      <w:r w:rsidRPr="00353DA1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53D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DA1">
        <w:rPr>
          <w:rFonts w:ascii="Times New Roman" w:hAnsi="Times New Roman" w:cs="Times New Roman"/>
          <w:b/>
          <w:sz w:val="24"/>
          <w:szCs w:val="24"/>
        </w:rPr>
        <w:t>Genap</w:t>
      </w:r>
      <w:proofErr w:type="spellEnd"/>
      <w:r w:rsidRPr="00353DA1">
        <w:rPr>
          <w:rFonts w:ascii="Times New Roman" w:hAnsi="Times New Roman" w:cs="Times New Roman"/>
          <w:b/>
          <w:sz w:val="24"/>
          <w:szCs w:val="24"/>
        </w:rPr>
        <w:t>/II/2018-2019</w:t>
      </w:r>
    </w:p>
    <w:p w:rsidR="00A6136C" w:rsidRPr="00353DA1" w:rsidRDefault="00A6136C" w:rsidP="00353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3DA1"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 w:rsidRPr="00353DA1">
        <w:rPr>
          <w:rFonts w:ascii="Times New Roman" w:hAnsi="Times New Roman" w:cs="Times New Roman"/>
          <w:b/>
          <w:sz w:val="24"/>
          <w:szCs w:val="24"/>
        </w:rPr>
        <w:t xml:space="preserve"> SKS        </w:t>
      </w:r>
      <w:proofErr w:type="gramStart"/>
      <w:r w:rsidRPr="00353DA1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53DA1">
        <w:rPr>
          <w:rFonts w:ascii="Times New Roman" w:hAnsi="Times New Roman" w:cs="Times New Roman"/>
          <w:b/>
          <w:sz w:val="24"/>
          <w:szCs w:val="24"/>
        </w:rPr>
        <w:t xml:space="preserve"> 3 SKS</w:t>
      </w:r>
    </w:p>
    <w:p w:rsidR="00A6136C" w:rsidRPr="00353DA1" w:rsidRDefault="00A6136C" w:rsidP="00353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3DA1">
        <w:rPr>
          <w:rFonts w:ascii="Times New Roman" w:hAnsi="Times New Roman" w:cs="Times New Roman"/>
          <w:b/>
          <w:sz w:val="24"/>
          <w:szCs w:val="24"/>
        </w:rPr>
        <w:t>Jumlah</w:t>
      </w:r>
      <w:proofErr w:type="spellEnd"/>
      <w:r w:rsidRPr="00353D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53DA1">
        <w:rPr>
          <w:rFonts w:ascii="Times New Roman" w:hAnsi="Times New Roman" w:cs="Times New Roman"/>
          <w:b/>
          <w:sz w:val="24"/>
          <w:szCs w:val="24"/>
        </w:rPr>
        <w:t>Pertemuan</w:t>
      </w:r>
      <w:proofErr w:type="spellEnd"/>
      <w:r w:rsidRPr="00353DA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353DA1">
        <w:rPr>
          <w:rFonts w:ascii="Times New Roman" w:hAnsi="Times New Roman" w:cs="Times New Roman"/>
          <w:b/>
          <w:sz w:val="24"/>
          <w:szCs w:val="24"/>
        </w:rPr>
        <w:t xml:space="preserve"> 16 kali</w:t>
      </w:r>
    </w:p>
    <w:p w:rsidR="00A6136C" w:rsidRPr="00353DA1" w:rsidRDefault="00A6136C" w:rsidP="00353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3DA1"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 w:rsidRPr="00353DA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53D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53D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3DA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353D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DA1">
        <w:rPr>
          <w:rFonts w:ascii="Times New Roman" w:hAnsi="Times New Roman" w:cs="Times New Roman"/>
          <w:b/>
          <w:sz w:val="24"/>
          <w:szCs w:val="24"/>
        </w:rPr>
        <w:t>Dr.Guno</w:t>
      </w:r>
      <w:proofErr w:type="spellEnd"/>
      <w:r w:rsidRPr="00353DA1">
        <w:rPr>
          <w:rFonts w:ascii="Times New Roman" w:hAnsi="Times New Roman" w:cs="Times New Roman"/>
          <w:b/>
          <w:sz w:val="24"/>
          <w:szCs w:val="24"/>
        </w:rPr>
        <w:t xml:space="preserve"> Tri </w:t>
      </w:r>
      <w:proofErr w:type="spellStart"/>
      <w:r w:rsidRPr="00353DA1">
        <w:rPr>
          <w:rFonts w:ascii="Times New Roman" w:hAnsi="Times New Roman" w:cs="Times New Roman"/>
          <w:b/>
          <w:sz w:val="24"/>
          <w:szCs w:val="24"/>
        </w:rPr>
        <w:t>Tjahjoko,MA</w:t>
      </w:r>
      <w:proofErr w:type="spellEnd"/>
    </w:p>
    <w:p w:rsidR="002C1275" w:rsidRPr="002C1275" w:rsidRDefault="00A6136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C1275">
        <w:rPr>
          <w:rFonts w:ascii="Times New Roman" w:hAnsi="Times New Roman" w:cs="Times New Roman"/>
          <w:b/>
          <w:sz w:val="24"/>
          <w:szCs w:val="24"/>
        </w:rPr>
        <w:t>A.Tujuan</w:t>
      </w:r>
      <w:proofErr w:type="spellEnd"/>
      <w:proofErr w:type="gramEnd"/>
      <w:r w:rsidR="00970FCE" w:rsidRPr="002C1275">
        <w:rPr>
          <w:rFonts w:ascii="Times New Roman" w:hAnsi="Times New Roman" w:cs="Times New Roman"/>
          <w:b/>
          <w:sz w:val="24"/>
          <w:szCs w:val="24"/>
        </w:rPr>
        <w:t xml:space="preserve"> : </w:t>
      </w:r>
    </w:p>
    <w:p w:rsidR="00A6136C" w:rsidRPr="002C1275" w:rsidRDefault="002C1275" w:rsidP="002C12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1275">
        <w:rPr>
          <w:rFonts w:ascii="Times New Roman" w:hAnsi="Times New Roman" w:cs="Times New Roman"/>
          <w:sz w:val="24"/>
          <w:szCs w:val="24"/>
        </w:rPr>
        <w:t>M</w:t>
      </w:r>
      <w:r w:rsidR="00970FCE" w:rsidRPr="002C1275">
        <w:rPr>
          <w:rFonts w:ascii="Times New Roman" w:hAnsi="Times New Roman" w:cs="Times New Roman"/>
          <w:sz w:val="24"/>
          <w:szCs w:val="24"/>
        </w:rPr>
        <w:t>ahasiswa</w:t>
      </w:r>
      <w:proofErr w:type="spellEnd"/>
      <w:r w:rsidR="00970FCE"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FCE" w:rsidRPr="002C127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970FCE"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FCE" w:rsidRPr="002C1275"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 w:rsidR="00970FCE"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FCE" w:rsidRPr="002C127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970FCE"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FCE" w:rsidRPr="002C127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970FCE"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FCE" w:rsidRPr="002C1275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970FCE"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FCE" w:rsidRPr="002C1275">
        <w:rPr>
          <w:rFonts w:ascii="Times New Roman" w:hAnsi="Times New Roman" w:cs="Times New Roman"/>
          <w:sz w:val="24"/>
          <w:szCs w:val="24"/>
        </w:rPr>
        <w:t>tent</w:t>
      </w:r>
      <w:r w:rsidRPr="002C1275">
        <w:rPr>
          <w:rFonts w:ascii="Times New Roman" w:hAnsi="Times New Roman" w:cs="Times New Roman"/>
          <w:sz w:val="24"/>
          <w:szCs w:val="24"/>
        </w:rPr>
        <w:t>ang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1275">
        <w:rPr>
          <w:rFonts w:ascii="Times New Roman" w:hAnsi="Times New Roman" w:cs="Times New Roman"/>
          <w:sz w:val="24"/>
          <w:szCs w:val="24"/>
        </w:rPr>
        <w:t>negara,masyarakat</w:t>
      </w:r>
      <w:proofErr w:type="gramEnd"/>
      <w:r w:rsidRPr="002C1275">
        <w:rPr>
          <w:rFonts w:ascii="Times New Roman" w:hAnsi="Times New Roman" w:cs="Times New Roman"/>
          <w:sz w:val="24"/>
          <w:szCs w:val="24"/>
        </w:rPr>
        <w:t>,kekuasaan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partai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>.</w:t>
      </w:r>
    </w:p>
    <w:p w:rsidR="002C1275" w:rsidRPr="002C1275" w:rsidRDefault="002C1275" w:rsidP="002C12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127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di Indonesia</w:t>
      </w:r>
    </w:p>
    <w:p w:rsidR="00A6136C" w:rsidRPr="002C1275" w:rsidRDefault="00A6136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C1275">
        <w:rPr>
          <w:rFonts w:ascii="Times New Roman" w:hAnsi="Times New Roman" w:cs="Times New Roman"/>
          <w:b/>
          <w:sz w:val="24"/>
          <w:szCs w:val="24"/>
        </w:rPr>
        <w:t>B.Luaran</w:t>
      </w:r>
      <w:proofErr w:type="spellEnd"/>
      <w:proofErr w:type="gramEnd"/>
      <w:r w:rsidR="002C1275" w:rsidRPr="002C1275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2C1275" w:rsidRPr="002C1275" w:rsidRDefault="002C1275" w:rsidP="002C12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C1275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konsepsi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1275">
        <w:rPr>
          <w:rFonts w:ascii="Times New Roman" w:hAnsi="Times New Roman" w:cs="Times New Roman"/>
          <w:sz w:val="24"/>
          <w:szCs w:val="24"/>
        </w:rPr>
        <w:t>politik,khususnya</w:t>
      </w:r>
      <w:proofErr w:type="spellEnd"/>
      <w:proofErr w:type="gram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275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2C1275">
        <w:rPr>
          <w:rFonts w:ascii="Times New Roman" w:hAnsi="Times New Roman" w:cs="Times New Roman"/>
          <w:sz w:val="24"/>
          <w:szCs w:val="24"/>
        </w:rPr>
        <w:t xml:space="preserve"> di Indonesia</w:t>
      </w:r>
    </w:p>
    <w:p w:rsidR="00A6136C" w:rsidRDefault="00D457B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57BC">
        <w:rPr>
          <w:rFonts w:ascii="Times New Roman" w:hAnsi="Times New Roman" w:cs="Times New Roman"/>
          <w:b/>
          <w:sz w:val="24"/>
          <w:szCs w:val="24"/>
        </w:rPr>
        <w:t>C</w:t>
      </w:r>
      <w:r w:rsidR="00A6136C" w:rsidRPr="00D457BC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A6136C" w:rsidRPr="00D457BC"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  <w:r w:rsidRPr="00D457B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457BC" w:rsidRPr="00D457BC" w:rsidRDefault="00D457BC" w:rsidP="00D457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57BC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D457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457BC">
        <w:rPr>
          <w:rFonts w:ascii="Times New Roman" w:hAnsi="Times New Roman" w:cs="Times New Roman"/>
          <w:sz w:val="24"/>
          <w:szCs w:val="24"/>
        </w:rPr>
        <w:t>Absensi</w:t>
      </w:r>
      <w:proofErr w:type="spellEnd"/>
      <w:r w:rsidRPr="00D45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457B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457BC">
        <w:rPr>
          <w:rFonts w:ascii="Times New Roman" w:hAnsi="Times New Roman" w:cs="Times New Roman"/>
          <w:sz w:val="24"/>
          <w:szCs w:val="24"/>
        </w:rPr>
        <w:t xml:space="preserve"> 10%</w:t>
      </w:r>
    </w:p>
    <w:p w:rsidR="00D457BC" w:rsidRPr="00D457BC" w:rsidRDefault="00D457BC" w:rsidP="00D457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57BC">
        <w:rPr>
          <w:rFonts w:ascii="Times New Roman" w:hAnsi="Times New Roman" w:cs="Times New Roman"/>
          <w:sz w:val="24"/>
          <w:szCs w:val="24"/>
        </w:rPr>
        <w:t xml:space="preserve">Seminar </w:t>
      </w:r>
      <w:proofErr w:type="spellStart"/>
      <w:r w:rsidRPr="00D457B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45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7B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D457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457B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457BC">
        <w:rPr>
          <w:rFonts w:ascii="Times New Roman" w:hAnsi="Times New Roman" w:cs="Times New Roman"/>
          <w:sz w:val="24"/>
          <w:szCs w:val="24"/>
        </w:rPr>
        <w:t xml:space="preserve"> 20 %</w:t>
      </w:r>
    </w:p>
    <w:p w:rsidR="00D457BC" w:rsidRPr="00D457BC" w:rsidRDefault="00DB256D" w:rsidP="00D457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D457BC" w:rsidRPr="00D457BC">
        <w:rPr>
          <w:rFonts w:ascii="Times New Roman" w:hAnsi="Times New Roman" w:cs="Times New Roman"/>
          <w:sz w:val="24"/>
          <w:szCs w:val="24"/>
        </w:rPr>
        <w:t>elas</w:t>
      </w:r>
      <w:proofErr w:type="spellEnd"/>
      <w:r w:rsidR="00D457BC" w:rsidRPr="00D457BC">
        <w:rPr>
          <w:rFonts w:ascii="Times New Roman" w:hAnsi="Times New Roman" w:cs="Times New Roman"/>
          <w:sz w:val="24"/>
          <w:szCs w:val="24"/>
        </w:rPr>
        <w:t xml:space="preserve"> </w:t>
      </w:r>
      <w:r w:rsidR="00D457B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57BC">
        <w:rPr>
          <w:rFonts w:ascii="Times New Roman" w:hAnsi="Times New Roman" w:cs="Times New Roman"/>
          <w:sz w:val="24"/>
          <w:szCs w:val="24"/>
        </w:rPr>
        <w:t xml:space="preserve">  </w:t>
      </w:r>
      <w:r w:rsidR="00D457BC" w:rsidRPr="00D457B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457BC" w:rsidRPr="00D457BC">
        <w:rPr>
          <w:rFonts w:ascii="Times New Roman" w:hAnsi="Times New Roman" w:cs="Times New Roman"/>
          <w:sz w:val="24"/>
          <w:szCs w:val="24"/>
        </w:rPr>
        <w:t xml:space="preserve"> 10 %</w:t>
      </w:r>
    </w:p>
    <w:p w:rsidR="00D457BC" w:rsidRPr="00D457BC" w:rsidRDefault="00D457BC" w:rsidP="00D457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57B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D457BC">
        <w:rPr>
          <w:rFonts w:ascii="Times New Roman" w:hAnsi="Times New Roman" w:cs="Times New Roman"/>
          <w:sz w:val="24"/>
          <w:szCs w:val="24"/>
        </w:rPr>
        <w:t xml:space="preserve"> Tengah </w:t>
      </w:r>
      <w:proofErr w:type="gramStart"/>
      <w:r w:rsidRPr="00D457BC">
        <w:rPr>
          <w:rFonts w:ascii="Times New Roman" w:hAnsi="Times New Roman" w:cs="Times New Roman"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7B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457BC">
        <w:rPr>
          <w:rFonts w:ascii="Times New Roman" w:hAnsi="Times New Roman" w:cs="Times New Roman"/>
          <w:sz w:val="24"/>
          <w:szCs w:val="24"/>
        </w:rPr>
        <w:t xml:space="preserve"> 25 %</w:t>
      </w:r>
    </w:p>
    <w:p w:rsidR="00D457BC" w:rsidRDefault="00D457BC" w:rsidP="00D457B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B256D">
        <w:rPr>
          <w:rFonts w:ascii="Times New Roman" w:hAnsi="Times New Roman" w:cs="Times New Roman"/>
          <w:sz w:val="24"/>
          <w:szCs w:val="24"/>
          <w:u w:val="single"/>
        </w:rPr>
        <w:t>Ujian</w:t>
      </w:r>
      <w:proofErr w:type="spellEnd"/>
      <w:r w:rsidRPr="00DB256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  <w:u w:val="single"/>
        </w:rPr>
        <w:t>Akhir</w:t>
      </w:r>
      <w:proofErr w:type="spellEnd"/>
      <w:r w:rsidRPr="00DB256D">
        <w:rPr>
          <w:rFonts w:ascii="Times New Roman" w:hAnsi="Times New Roman" w:cs="Times New Roman"/>
          <w:sz w:val="24"/>
          <w:szCs w:val="24"/>
          <w:u w:val="single"/>
        </w:rPr>
        <w:t xml:space="preserve"> Semester   </w:t>
      </w:r>
      <w:proofErr w:type="gramStart"/>
      <w:r w:rsidRPr="00DB256D">
        <w:rPr>
          <w:rFonts w:ascii="Times New Roman" w:hAnsi="Times New Roman" w:cs="Times New Roman"/>
          <w:sz w:val="24"/>
          <w:szCs w:val="24"/>
          <w:u w:val="single"/>
        </w:rPr>
        <w:t xml:space="preserve">  :</w:t>
      </w:r>
      <w:proofErr w:type="gramEnd"/>
      <w:r w:rsidRPr="00DB256D">
        <w:rPr>
          <w:rFonts w:ascii="Times New Roman" w:hAnsi="Times New Roman" w:cs="Times New Roman"/>
          <w:sz w:val="24"/>
          <w:szCs w:val="24"/>
          <w:u w:val="single"/>
        </w:rPr>
        <w:t xml:space="preserve"> 35%</w:t>
      </w:r>
    </w:p>
    <w:p w:rsidR="00353DA1" w:rsidRPr="00353DA1" w:rsidRDefault="00DB256D" w:rsidP="00353DA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B256D">
        <w:rPr>
          <w:rFonts w:ascii="Times New Roman" w:hAnsi="Times New Roman" w:cs="Times New Roman"/>
          <w:b/>
          <w:sz w:val="24"/>
          <w:szCs w:val="24"/>
        </w:rPr>
        <w:t xml:space="preserve">JUMLAH                    </w:t>
      </w:r>
      <w:proofErr w:type="gramStart"/>
      <w:r w:rsidRPr="00DB256D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DB256D">
        <w:rPr>
          <w:rFonts w:ascii="Times New Roman" w:hAnsi="Times New Roman" w:cs="Times New Roman"/>
          <w:b/>
          <w:sz w:val="24"/>
          <w:szCs w:val="24"/>
        </w:rPr>
        <w:t xml:space="preserve"> 100 %</w:t>
      </w:r>
    </w:p>
    <w:p w:rsidR="00353DA1" w:rsidRDefault="00353DA1" w:rsidP="00DB256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Seminar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Politik</w:t>
      </w:r>
      <w:proofErr w:type="spellEnd"/>
    </w:p>
    <w:p w:rsidR="00353DA1" w:rsidRDefault="00487A4D" w:rsidP="00353DA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487A4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353D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dimoderatori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A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353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</w:t>
      </w:r>
      <w:r w:rsidR="00353DA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53DA1">
        <w:rPr>
          <w:rFonts w:ascii="Times New Roman" w:hAnsi="Times New Roman" w:cs="Times New Roman"/>
          <w:sz w:val="24"/>
          <w:szCs w:val="24"/>
        </w:rPr>
        <w:t xml:space="preserve"> seminar 30 </w:t>
      </w:r>
      <w:proofErr w:type="spellStart"/>
      <w:r w:rsidR="00353DA1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353D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DA1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="00353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A1"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menit</w:t>
      </w:r>
      <w:r w:rsidR="00353DA1">
        <w:rPr>
          <w:rFonts w:ascii="Times New Roman" w:hAnsi="Times New Roman" w:cs="Times New Roman"/>
          <w:sz w:val="24"/>
          <w:szCs w:val="24"/>
        </w:rPr>
        <w:t>.Ketentuan</w:t>
      </w:r>
      <w:proofErr w:type="spellEnd"/>
      <w:proofErr w:type="gramEnd"/>
      <w:r w:rsidR="00353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A1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353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53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A1"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 w:rsidR="00353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A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353DA1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="00353DA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353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A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353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A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53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A1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="00353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53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A1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353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DA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353DA1">
        <w:rPr>
          <w:rFonts w:ascii="Times New Roman" w:hAnsi="Times New Roman" w:cs="Times New Roman"/>
          <w:sz w:val="24"/>
          <w:szCs w:val="24"/>
        </w:rPr>
        <w:t xml:space="preserve"> Semester.</w:t>
      </w:r>
    </w:p>
    <w:p w:rsidR="00353DA1" w:rsidRDefault="00353DA1" w:rsidP="00353DA1">
      <w:pPr>
        <w:rPr>
          <w:rFonts w:ascii="Times New Roman" w:hAnsi="Times New Roman" w:cs="Times New Roman"/>
          <w:sz w:val="24"/>
          <w:szCs w:val="24"/>
        </w:rPr>
      </w:pPr>
    </w:p>
    <w:p w:rsidR="00353DA1" w:rsidRDefault="00353DA1" w:rsidP="00353DA1">
      <w:pPr>
        <w:rPr>
          <w:rFonts w:ascii="Times New Roman" w:hAnsi="Times New Roman" w:cs="Times New Roman"/>
          <w:sz w:val="24"/>
          <w:szCs w:val="24"/>
        </w:rPr>
      </w:pPr>
    </w:p>
    <w:p w:rsidR="00353DA1" w:rsidRDefault="00353DA1" w:rsidP="00353DA1">
      <w:pPr>
        <w:rPr>
          <w:rFonts w:ascii="Times New Roman" w:hAnsi="Times New Roman" w:cs="Times New Roman"/>
          <w:sz w:val="24"/>
          <w:szCs w:val="24"/>
        </w:rPr>
      </w:pPr>
    </w:p>
    <w:p w:rsidR="00353DA1" w:rsidRPr="00353DA1" w:rsidRDefault="00353DA1" w:rsidP="00353D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57BC" w:rsidRDefault="003B2C03" w:rsidP="00D457B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D.Kesepakatan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Mengajar</w:t>
      </w:r>
      <w:proofErr w:type="spellEnd"/>
      <w:r w:rsidRPr="003B2C0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B256D" w:rsidRDefault="00DB256D" w:rsidP="00DB25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B256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7A"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 w:rsidRPr="00F727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277A">
        <w:rPr>
          <w:rFonts w:ascii="Times New Roman" w:hAnsi="Times New Roman" w:cs="Times New Roman"/>
          <w:b/>
          <w:sz w:val="24"/>
          <w:szCs w:val="24"/>
        </w:rPr>
        <w:t>saling</w:t>
      </w:r>
      <w:proofErr w:type="spellEnd"/>
      <w:r w:rsidRPr="00F727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F7277A">
        <w:rPr>
          <w:rFonts w:ascii="Times New Roman" w:hAnsi="Times New Roman" w:cs="Times New Roman"/>
          <w:b/>
          <w:sz w:val="24"/>
          <w:szCs w:val="24"/>
        </w:rPr>
        <w:t>menghormati,mendengarkan</w:t>
      </w:r>
      <w:proofErr w:type="spellEnd"/>
      <w:proofErr w:type="gram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7A">
        <w:rPr>
          <w:rFonts w:ascii="Times New Roman" w:hAnsi="Times New Roman" w:cs="Times New Roman"/>
          <w:b/>
          <w:sz w:val="24"/>
          <w:szCs w:val="24"/>
        </w:rPr>
        <w:t>tertib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kelas</w:t>
      </w:r>
      <w:proofErr w:type="spellEnd"/>
    </w:p>
    <w:p w:rsidR="00F7277A" w:rsidRPr="00DB256D" w:rsidRDefault="00F7277A" w:rsidP="00DB25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7A">
        <w:rPr>
          <w:rFonts w:ascii="Times New Roman" w:hAnsi="Times New Roman" w:cs="Times New Roman"/>
          <w:b/>
          <w:sz w:val="24"/>
          <w:szCs w:val="24"/>
        </w:rPr>
        <w:t>mengganggu</w:t>
      </w:r>
      <w:proofErr w:type="spellEnd"/>
      <w:r w:rsidRPr="00F727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277A">
        <w:rPr>
          <w:rFonts w:ascii="Times New Roman" w:hAnsi="Times New Roman" w:cs="Times New Roman"/>
          <w:b/>
          <w:sz w:val="24"/>
          <w:szCs w:val="24"/>
        </w:rPr>
        <w:t>ketertiban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77A">
        <w:rPr>
          <w:rFonts w:ascii="Times New Roman" w:hAnsi="Times New Roman" w:cs="Times New Roman"/>
          <w:b/>
          <w:sz w:val="24"/>
          <w:szCs w:val="24"/>
        </w:rPr>
        <w:t>sanksi</w:t>
      </w:r>
      <w:proofErr w:type="spellEnd"/>
      <w:r w:rsidRPr="00F727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277A">
        <w:rPr>
          <w:rFonts w:ascii="Times New Roman" w:hAnsi="Times New Roman" w:cs="Times New Roman"/>
          <w:b/>
          <w:sz w:val="24"/>
          <w:szCs w:val="24"/>
        </w:rPr>
        <w:t>dikeluarkan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</w:p>
    <w:p w:rsidR="00D457BC" w:rsidRPr="00DB256D" w:rsidRDefault="00D457BC" w:rsidP="00DB25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B256D">
        <w:rPr>
          <w:rFonts w:ascii="Times New Roman" w:hAnsi="Times New Roman" w:cs="Times New Roman"/>
          <w:sz w:val="24"/>
          <w:szCs w:val="24"/>
        </w:rPr>
        <w:t>Mahas</w:t>
      </w:r>
      <w:r w:rsidR="003B2C03" w:rsidRPr="00DB256D">
        <w:rPr>
          <w:rFonts w:ascii="Times New Roman" w:hAnsi="Times New Roman" w:cs="Times New Roman"/>
          <w:sz w:val="24"/>
          <w:szCs w:val="24"/>
        </w:rPr>
        <w:t>iswa</w:t>
      </w:r>
      <w:proofErr w:type="spellEnd"/>
      <w:r w:rsidR="003B2C03"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C03" w:rsidRPr="00DB256D"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 w:rsidR="003B2C03"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C03" w:rsidRPr="00DB256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3B2C03"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C03" w:rsidRPr="00DB256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3B2C03" w:rsidRPr="00DB25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B2C03" w:rsidRPr="00DB256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75 </w:t>
      </w:r>
      <w:proofErr w:type="gramStart"/>
      <w:r w:rsidRPr="00DB256D">
        <w:rPr>
          <w:rFonts w:ascii="Times New Roman" w:hAnsi="Times New Roman" w:cs="Times New Roman"/>
          <w:sz w:val="24"/>
          <w:szCs w:val="24"/>
        </w:rPr>
        <w:t xml:space="preserve">% 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atau</w:t>
      </w:r>
      <w:proofErr w:type="spellEnd"/>
      <w:proofErr w:type="gram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b/>
          <w:sz w:val="24"/>
          <w:szCs w:val="24"/>
        </w:rPr>
        <w:t>toleransi</w:t>
      </w:r>
      <w:proofErr w:type="spellEnd"/>
      <w:r w:rsidRPr="00DB25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 w:rsidRPr="00DB25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b/>
          <w:sz w:val="24"/>
          <w:szCs w:val="24"/>
        </w:rPr>
        <w:t>hadir</w:t>
      </w:r>
      <w:proofErr w:type="spellEnd"/>
      <w:r w:rsidR="003B2C03" w:rsidRPr="00DB25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2C03" w:rsidRPr="00DB256D">
        <w:rPr>
          <w:rFonts w:ascii="Times New Roman" w:hAnsi="Times New Roman" w:cs="Times New Roman"/>
          <w:sz w:val="24"/>
          <w:szCs w:val="24"/>
        </w:rPr>
        <w:t>absen</w:t>
      </w:r>
      <w:proofErr w:type="spellEnd"/>
      <w:r w:rsidR="003B2C03" w:rsidRPr="00DB256D">
        <w:rPr>
          <w:rFonts w:ascii="Times New Roman" w:hAnsi="Times New Roman" w:cs="Times New Roman"/>
          <w:sz w:val="24"/>
          <w:szCs w:val="24"/>
        </w:rPr>
        <w:t>)</w:t>
      </w:r>
      <w:r w:rsidRPr="00DB25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3B2C03" w:rsidRPr="00DB256D">
        <w:rPr>
          <w:rFonts w:ascii="Times New Roman" w:hAnsi="Times New Roman" w:cs="Times New Roman"/>
          <w:sz w:val="24"/>
          <w:szCs w:val="24"/>
        </w:rPr>
        <w:t xml:space="preserve"> (3)</w:t>
      </w:r>
      <w:r w:rsidRPr="00DB256D">
        <w:rPr>
          <w:rFonts w:ascii="Times New Roman" w:hAnsi="Times New Roman" w:cs="Times New Roman"/>
          <w:sz w:val="24"/>
          <w:szCs w:val="24"/>
        </w:rPr>
        <w:t xml:space="preserve"> kali</w:t>
      </w:r>
      <w:r w:rsidR="003B2C03" w:rsidRPr="00DB2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BC" w:rsidRPr="00DB256D" w:rsidRDefault="003B2C03" w:rsidP="00DB25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B256D">
        <w:rPr>
          <w:rFonts w:ascii="Times New Roman" w:hAnsi="Times New Roman" w:cs="Times New Roman"/>
          <w:sz w:val="24"/>
          <w:szCs w:val="24"/>
        </w:rPr>
        <w:t>Apab</w:t>
      </w:r>
      <w:r w:rsidR="00D457BC" w:rsidRPr="00DB256D">
        <w:rPr>
          <w:rFonts w:ascii="Times New Roman" w:hAnsi="Times New Roman" w:cs="Times New Roman"/>
          <w:sz w:val="24"/>
          <w:szCs w:val="24"/>
        </w:rPr>
        <w:t>ila</w:t>
      </w:r>
      <w:proofErr w:type="spellEnd"/>
      <w:r w:rsidR="00D457BC"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7BC" w:rsidRPr="00DB256D">
        <w:rPr>
          <w:rFonts w:ascii="Times New Roman" w:hAnsi="Times New Roman" w:cs="Times New Roman"/>
          <w:sz w:val="24"/>
          <w:szCs w:val="24"/>
        </w:rPr>
        <w:t>mahasiwa</w:t>
      </w:r>
      <w:proofErr w:type="spellEnd"/>
      <w:r w:rsidR="00D457BC"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7BC" w:rsidRPr="00DB256D">
        <w:rPr>
          <w:rFonts w:ascii="Times New Roman" w:hAnsi="Times New Roman" w:cs="Times New Roman"/>
          <w:b/>
          <w:sz w:val="24"/>
          <w:szCs w:val="24"/>
        </w:rPr>
        <w:t>lebih</w:t>
      </w:r>
      <w:proofErr w:type="spellEnd"/>
      <w:r w:rsidR="00D457BC" w:rsidRPr="00DB25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57BC" w:rsidRPr="00DB256D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="00D457BC" w:rsidRPr="00DB25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57BC" w:rsidRPr="00DB256D">
        <w:rPr>
          <w:rFonts w:ascii="Times New Roman" w:hAnsi="Times New Roman" w:cs="Times New Roman"/>
          <w:b/>
          <w:sz w:val="24"/>
          <w:szCs w:val="24"/>
        </w:rPr>
        <w:t>tiga</w:t>
      </w:r>
      <w:proofErr w:type="spellEnd"/>
      <w:r w:rsidR="00D457BC" w:rsidRPr="00DB256D">
        <w:rPr>
          <w:rFonts w:ascii="Times New Roman" w:hAnsi="Times New Roman" w:cs="Times New Roman"/>
          <w:b/>
          <w:sz w:val="24"/>
          <w:szCs w:val="24"/>
        </w:rPr>
        <w:t xml:space="preserve"> kali</w:t>
      </w:r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D457BC"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7BC" w:rsidRPr="00DB25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457BC"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457BC" w:rsidRPr="00DB256D">
        <w:rPr>
          <w:rFonts w:ascii="Times New Roman" w:hAnsi="Times New Roman" w:cs="Times New Roman"/>
          <w:sz w:val="24"/>
          <w:szCs w:val="24"/>
        </w:rPr>
        <w:t>kelas</w:t>
      </w:r>
      <w:r w:rsidR="00DB256D" w:rsidRPr="00DB256D">
        <w:rPr>
          <w:rFonts w:ascii="Times New Roman" w:hAnsi="Times New Roman" w:cs="Times New Roman"/>
          <w:sz w:val="24"/>
          <w:szCs w:val="24"/>
        </w:rPr>
        <w:t>,maka</w:t>
      </w:r>
      <w:proofErr w:type="spellEnd"/>
      <w:proofErr w:type="gramEnd"/>
      <w:r w:rsidR="00D457BC"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7BC" w:rsidRPr="00DB256D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D457BC"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7BC" w:rsidRPr="00DB256D">
        <w:rPr>
          <w:rFonts w:ascii="Times New Roman" w:hAnsi="Times New Roman" w:cs="Times New Roman"/>
          <w:b/>
          <w:sz w:val="24"/>
          <w:szCs w:val="24"/>
        </w:rPr>
        <w:t>gugur</w:t>
      </w:r>
      <w:proofErr w:type="spellEnd"/>
      <w:r w:rsidR="00D457BC"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7BC" w:rsidRPr="00DB25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457BC"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7BC" w:rsidRPr="00DB256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D457BC"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7BC" w:rsidRPr="00DB256D">
        <w:rPr>
          <w:rFonts w:ascii="Times New Roman" w:hAnsi="Times New Roman" w:cs="Times New Roman"/>
          <w:sz w:val="24"/>
          <w:szCs w:val="24"/>
        </w:rPr>
        <w:t>mengulang</w:t>
      </w:r>
      <w:proofErr w:type="spellEnd"/>
      <w:r w:rsidR="00D457BC" w:rsidRPr="00DB256D">
        <w:rPr>
          <w:rFonts w:ascii="Times New Roman" w:hAnsi="Times New Roman" w:cs="Times New Roman"/>
          <w:sz w:val="24"/>
          <w:szCs w:val="24"/>
        </w:rPr>
        <w:t xml:space="preserve"> di semester </w:t>
      </w:r>
      <w:proofErr w:type="spellStart"/>
      <w:r w:rsidR="00D457BC" w:rsidRPr="00DB256D">
        <w:rPr>
          <w:rFonts w:ascii="Times New Roman" w:hAnsi="Times New Roman" w:cs="Times New Roman"/>
          <w:sz w:val="24"/>
          <w:szCs w:val="24"/>
        </w:rPr>
        <w:t>berikutnya</w:t>
      </w:r>
      <w:proofErr w:type="spellEnd"/>
    </w:p>
    <w:p w:rsidR="00D457BC" w:rsidRPr="00DB256D" w:rsidRDefault="00D457BC" w:rsidP="00DB25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B256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56D" w:rsidRPr="00DB256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DB256D"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absen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dosen</w:t>
      </w:r>
      <w:proofErr w:type="spellEnd"/>
    </w:p>
    <w:p w:rsidR="00D457BC" w:rsidRPr="00DB256D" w:rsidRDefault="003B2C03" w:rsidP="00DB25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B256D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proofErr w:type="gramStart"/>
      <w:r w:rsidRPr="00DB256D">
        <w:rPr>
          <w:rFonts w:ascii="Times New Roman" w:hAnsi="Times New Roman" w:cs="Times New Roman"/>
          <w:sz w:val="24"/>
          <w:szCs w:val="24"/>
        </w:rPr>
        <w:t>menit,bila</w:t>
      </w:r>
      <w:proofErr w:type="spellEnd"/>
      <w:proofErr w:type="gram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– yang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kelas</w:t>
      </w:r>
      <w:proofErr w:type="spellEnd"/>
    </w:p>
    <w:p w:rsidR="003B2C03" w:rsidRPr="00DB256D" w:rsidRDefault="003B2C03" w:rsidP="00DB25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B256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semester,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256D">
        <w:rPr>
          <w:rFonts w:ascii="Times New Roman" w:hAnsi="Times New Roman" w:cs="Times New Roman"/>
          <w:sz w:val="24"/>
          <w:szCs w:val="24"/>
        </w:rPr>
        <w:t>kuliah,tugas</w:t>
      </w:r>
      <w:proofErr w:type="spellEnd"/>
      <w:proofErr w:type="gramEnd"/>
      <w:r w:rsid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56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5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56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56D">
        <w:rPr>
          <w:rFonts w:ascii="Times New Roman" w:hAnsi="Times New Roman" w:cs="Times New Roman"/>
          <w:sz w:val="24"/>
          <w:szCs w:val="24"/>
        </w:rPr>
        <w:t>diunggah</w:t>
      </w:r>
      <w:proofErr w:type="spellEnd"/>
      <w:r w:rsid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56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portal </w:t>
      </w:r>
      <w:r w:rsidRPr="00DB256D">
        <w:rPr>
          <w:rFonts w:ascii="Times New Roman" w:hAnsi="Times New Roman" w:cs="Times New Roman"/>
          <w:b/>
          <w:sz w:val="24"/>
          <w:szCs w:val="24"/>
        </w:rPr>
        <w:t>akedemik.apmd.ac.id</w:t>
      </w:r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r w:rsidRPr="00DB256D">
        <w:rPr>
          <w:rFonts w:ascii="Times New Roman" w:hAnsi="Times New Roman" w:cs="Times New Roman"/>
          <w:b/>
          <w:sz w:val="24"/>
          <w:szCs w:val="24"/>
        </w:rPr>
        <w:t>username</w:t>
      </w:r>
      <w:r w:rsidRPr="00DB256D">
        <w:rPr>
          <w:rFonts w:ascii="Times New Roman" w:hAnsi="Times New Roman" w:cs="Times New Roman"/>
          <w:sz w:val="24"/>
          <w:szCs w:val="24"/>
        </w:rPr>
        <w:t xml:space="preserve">: 9905000212; </w:t>
      </w:r>
      <w:r w:rsidRPr="00DB256D">
        <w:rPr>
          <w:rFonts w:ascii="Times New Roman" w:hAnsi="Times New Roman" w:cs="Times New Roman"/>
          <w:b/>
          <w:sz w:val="24"/>
          <w:szCs w:val="24"/>
        </w:rPr>
        <w:t xml:space="preserve">password </w:t>
      </w:r>
      <w:r w:rsidRPr="00DB256D">
        <w:rPr>
          <w:rFonts w:ascii="Times New Roman" w:hAnsi="Times New Roman" w:cs="Times New Roman"/>
          <w:sz w:val="24"/>
          <w:szCs w:val="24"/>
        </w:rPr>
        <w:t>:123456</w:t>
      </w:r>
    </w:p>
    <w:p w:rsidR="003B2C03" w:rsidRDefault="003B2C03" w:rsidP="00DB25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B256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256D">
        <w:rPr>
          <w:rFonts w:ascii="Times New Roman" w:hAnsi="Times New Roman" w:cs="Times New Roman"/>
          <w:sz w:val="24"/>
          <w:szCs w:val="24"/>
        </w:rPr>
        <w:t>penilaian,maka</w:t>
      </w:r>
      <w:proofErr w:type="spellEnd"/>
      <w:proofErr w:type="gramEnd"/>
      <w:r w:rsidRPr="00DB25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diacu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unggahan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56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B256D">
        <w:rPr>
          <w:rFonts w:ascii="Times New Roman" w:hAnsi="Times New Roman" w:cs="Times New Roman"/>
          <w:sz w:val="24"/>
          <w:szCs w:val="24"/>
        </w:rPr>
        <w:t xml:space="preserve"> portal akademik.apmd.ac.id</w:t>
      </w:r>
    </w:p>
    <w:p w:rsidR="00D457BC" w:rsidRPr="00DB256D" w:rsidRDefault="00DB256D" w:rsidP="00DB25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Hal-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r w:rsidR="00F7277A">
        <w:rPr>
          <w:rFonts w:ascii="Times New Roman" w:hAnsi="Times New Roman" w:cs="Times New Roman"/>
          <w:sz w:val="24"/>
          <w:szCs w:val="24"/>
        </w:rPr>
        <w:t>rsama</w:t>
      </w:r>
      <w:proofErr w:type="spellEnd"/>
      <w:r w:rsidR="00F72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77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72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77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72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77A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F7277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7277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F72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77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F72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7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72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77A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="00F72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7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72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77A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="00F7277A">
        <w:rPr>
          <w:rFonts w:ascii="Times New Roman" w:hAnsi="Times New Roman" w:cs="Times New Roman"/>
          <w:sz w:val="24"/>
          <w:szCs w:val="24"/>
        </w:rPr>
        <w:t>.</w:t>
      </w:r>
    </w:p>
    <w:p w:rsidR="00DB256D" w:rsidRPr="00290929" w:rsidRDefault="00DB256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E</w:t>
      </w:r>
      <w:r w:rsidR="00290929" w:rsidRPr="00290929">
        <w:rPr>
          <w:rFonts w:ascii="Times New Roman" w:hAnsi="Times New Roman" w:cs="Times New Roman"/>
          <w:b/>
          <w:sz w:val="24"/>
          <w:szCs w:val="24"/>
        </w:rPr>
        <w:t>.Sistematika</w:t>
      </w:r>
      <w:proofErr w:type="spellEnd"/>
      <w:proofErr w:type="gramEnd"/>
      <w:r w:rsidR="00290929" w:rsidRPr="002909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0929" w:rsidRPr="00290929">
        <w:rPr>
          <w:rFonts w:ascii="Times New Roman" w:hAnsi="Times New Roman" w:cs="Times New Roman"/>
          <w:b/>
          <w:sz w:val="24"/>
          <w:szCs w:val="24"/>
        </w:rPr>
        <w:t>Perkuliahan</w:t>
      </w:r>
      <w:proofErr w:type="spellEnd"/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23"/>
        <w:gridCol w:w="2279"/>
        <w:gridCol w:w="2176"/>
        <w:gridCol w:w="2263"/>
        <w:gridCol w:w="2344"/>
      </w:tblGrid>
      <w:tr w:rsidR="007637B0" w:rsidTr="00AB1F85">
        <w:tc>
          <w:tcPr>
            <w:tcW w:w="923" w:type="dxa"/>
          </w:tcPr>
          <w:p w:rsidR="00290929" w:rsidRPr="00290929" w:rsidRDefault="00290929" w:rsidP="00290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929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2709" w:type="dxa"/>
          </w:tcPr>
          <w:p w:rsidR="00290929" w:rsidRPr="00290929" w:rsidRDefault="00290929" w:rsidP="00290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929">
              <w:rPr>
                <w:rFonts w:ascii="Times New Roman" w:hAnsi="Times New Roman" w:cs="Times New Roman"/>
                <w:b/>
                <w:sz w:val="24"/>
                <w:szCs w:val="24"/>
              </w:rPr>
              <w:t>Pokok</w:t>
            </w:r>
            <w:proofErr w:type="spellEnd"/>
            <w:r w:rsidRPr="00290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0929">
              <w:rPr>
                <w:rFonts w:ascii="Times New Roman" w:hAnsi="Times New Roman" w:cs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2191" w:type="dxa"/>
          </w:tcPr>
          <w:p w:rsidR="00290929" w:rsidRPr="00290929" w:rsidRDefault="00290929" w:rsidP="00290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763" w:type="dxa"/>
          </w:tcPr>
          <w:p w:rsidR="00290929" w:rsidRPr="00290929" w:rsidRDefault="00290929" w:rsidP="00290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9092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399" w:type="dxa"/>
          </w:tcPr>
          <w:p w:rsidR="00290929" w:rsidRPr="00290929" w:rsidRDefault="00290929" w:rsidP="00290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929">
              <w:rPr>
                <w:rFonts w:ascii="Times New Roman" w:hAnsi="Times New Roman" w:cs="Times New Roman"/>
                <w:b/>
                <w:sz w:val="24"/>
                <w:szCs w:val="24"/>
              </w:rPr>
              <w:t>Bacaan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Wajib</w:t>
            </w:r>
            <w:proofErr w:type="spellEnd"/>
            <w:r w:rsidR="00A61F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A61F69">
              <w:rPr>
                <w:rFonts w:ascii="Times New Roman" w:hAnsi="Times New Roman" w:cs="Times New Roman"/>
                <w:b/>
                <w:sz w:val="24"/>
                <w:szCs w:val="24"/>
              </w:rPr>
              <w:t>Tugas</w:t>
            </w:r>
            <w:proofErr w:type="spellEnd"/>
          </w:p>
        </w:tc>
      </w:tr>
      <w:tr w:rsidR="007637B0" w:rsidTr="00AB1F85">
        <w:tc>
          <w:tcPr>
            <w:tcW w:w="923" w:type="dxa"/>
          </w:tcPr>
          <w:p w:rsidR="00290929" w:rsidRDefault="0029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9" w:type="dxa"/>
          </w:tcPr>
          <w:p w:rsidR="00290929" w:rsidRDefault="00290929" w:rsidP="00487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</w:tcPr>
          <w:p w:rsidR="00290929" w:rsidRPr="00290929" w:rsidRDefault="00290929" w:rsidP="0029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29"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290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92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290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929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290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929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  <w:p w:rsidR="00290929" w:rsidRPr="00290929" w:rsidRDefault="00290929" w:rsidP="0029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29">
              <w:rPr>
                <w:rFonts w:ascii="Times New Roman" w:hAnsi="Times New Roman" w:cs="Times New Roman"/>
                <w:sz w:val="24"/>
                <w:szCs w:val="24"/>
              </w:rPr>
              <w:t>Skope</w:t>
            </w:r>
            <w:proofErr w:type="spellEnd"/>
            <w:r w:rsidRPr="00290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929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290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929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</w:p>
          <w:p w:rsidR="00290929" w:rsidRPr="00290929" w:rsidRDefault="00290929" w:rsidP="00290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929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290929">
              <w:rPr>
                <w:rFonts w:ascii="Times New Roman" w:hAnsi="Times New Roman" w:cs="Times New Roman"/>
                <w:sz w:val="24"/>
                <w:szCs w:val="24"/>
              </w:rPr>
              <w:t xml:space="preserve"> Review </w:t>
            </w:r>
            <w:proofErr w:type="spellStart"/>
            <w:r w:rsidRPr="00290929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="008F7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54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8F7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54D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763" w:type="dxa"/>
          </w:tcPr>
          <w:p w:rsidR="00290929" w:rsidRDefault="00763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Multimedia,C</w:t>
            </w:r>
            <w:r w:rsidR="00DA0520">
              <w:rPr>
                <w:rFonts w:ascii="Times New Roman" w:hAnsi="Times New Roman" w:cs="Times New Roman"/>
                <w:sz w:val="24"/>
                <w:szCs w:val="24"/>
              </w:rPr>
              <w:t>eramah</w:t>
            </w:r>
            <w:proofErr w:type="spellEnd"/>
            <w:r w:rsidR="00DA0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052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DA0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90929">
              <w:rPr>
                <w:rFonts w:ascii="Times New Roman" w:hAnsi="Times New Roman" w:cs="Times New Roman"/>
                <w:sz w:val="24"/>
                <w:szCs w:val="24"/>
              </w:rPr>
              <w:t>iskusi</w:t>
            </w:r>
            <w:proofErr w:type="spellEnd"/>
            <w:r w:rsidR="00290929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290929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99" w:type="dxa"/>
          </w:tcPr>
          <w:p w:rsidR="00290929" w:rsidRDefault="002909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Miriam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Budiardjo,</w:t>
            </w:r>
            <w:r w:rsidRPr="00DA0520">
              <w:rPr>
                <w:rFonts w:ascii="Times New Roman" w:hAnsi="Times New Roman" w:cs="Times New Roman"/>
                <w:i/>
                <w:sz w:val="24"/>
                <w:szCs w:val="24"/>
              </w:rPr>
              <w:t>Dasar</w:t>
            </w:r>
            <w:proofErr w:type="gramEnd"/>
            <w:r w:rsidRPr="00DA0520">
              <w:rPr>
                <w:rFonts w:ascii="Times New Roman" w:hAnsi="Times New Roman" w:cs="Times New Roman"/>
                <w:i/>
                <w:sz w:val="24"/>
                <w:szCs w:val="24"/>
              </w:rPr>
              <w:t>-Dasar</w:t>
            </w:r>
            <w:proofErr w:type="spellEnd"/>
            <w:r w:rsidRPr="00DA05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0520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DA0520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Pr="00DA0520">
              <w:rPr>
                <w:rFonts w:ascii="Times New Roman" w:hAnsi="Times New Roman" w:cs="Times New Roman"/>
                <w:i/>
                <w:sz w:val="24"/>
                <w:szCs w:val="24"/>
              </w:rPr>
              <w:t>mu</w:t>
            </w:r>
            <w:proofErr w:type="spellEnd"/>
            <w:r w:rsidRPr="00DA05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0520">
              <w:rPr>
                <w:rFonts w:ascii="Times New Roman" w:hAnsi="Times New Roman" w:cs="Times New Roman"/>
                <w:i/>
                <w:sz w:val="24"/>
                <w:szCs w:val="24"/>
              </w:rPr>
              <w:t>Politik</w:t>
            </w:r>
            <w:proofErr w:type="spellEnd"/>
          </w:p>
          <w:p w:rsidR="00DA0520" w:rsidRPr="00DA0520" w:rsidRDefault="00DA05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Ahmad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Suhelmi,</w:t>
            </w:r>
            <w:r w:rsidRPr="00DA0520">
              <w:rPr>
                <w:rFonts w:ascii="Times New Roman" w:hAnsi="Times New Roman" w:cs="Times New Roman"/>
                <w:i/>
                <w:sz w:val="24"/>
                <w:szCs w:val="24"/>
              </w:rPr>
              <w:t>Pemikiran</w:t>
            </w:r>
            <w:proofErr w:type="spellEnd"/>
            <w:proofErr w:type="gramEnd"/>
            <w:r w:rsidRPr="00DA05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0520">
              <w:rPr>
                <w:rFonts w:ascii="Times New Roman" w:hAnsi="Times New Roman" w:cs="Times New Roman"/>
                <w:i/>
                <w:sz w:val="24"/>
                <w:szCs w:val="24"/>
              </w:rPr>
              <w:t>Politik</w:t>
            </w:r>
            <w:proofErr w:type="spellEnd"/>
            <w:r w:rsidRPr="00DA05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Barat</w:t>
            </w:r>
          </w:p>
          <w:p w:rsidR="00290929" w:rsidRDefault="00290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7B0" w:rsidTr="00AB1F85">
        <w:tc>
          <w:tcPr>
            <w:tcW w:w="923" w:type="dxa"/>
          </w:tcPr>
          <w:p w:rsidR="00290929" w:rsidRDefault="00DA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9" w:type="dxa"/>
          </w:tcPr>
          <w:p w:rsidR="00290929" w:rsidRDefault="00DA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</w:p>
        </w:tc>
        <w:tc>
          <w:tcPr>
            <w:tcW w:w="2191" w:type="dxa"/>
          </w:tcPr>
          <w:p w:rsidR="00290929" w:rsidRDefault="00DA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</w:p>
          <w:p w:rsidR="00DA0520" w:rsidRDefault="00DA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  <w:p w:rsidR="00DA0520" w:rsidRDefault="00DA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</w:p>
          <w:p w:rsidR="00DA0520" w:rsidRDefault="00DA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Kekuasaan</w:t>
            </w:r>
            <w:proofErr w:type="spellEnd"/>
          </w:p>
        </w:tc>
        <w:tc>
          <w:tcPr>
            <w:tcW w:w="1763" w:type="dxa"/>
          </w:tcPr>
          <w:p w:rsidR="00290929" w:rsidRDefault="00763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 w:rsidR="00DA0520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="00DA0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052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DA0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0520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DA0520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DA0520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99" w:type="dxa"/>
          </w:tcPr>
          <w:p w:rsidR="00290929" w:rsidRDefault="008F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Budiardjo,2017:43-65</w:t>
            </w:r>
          </w:p>
        </w:tc>
      </w:tr>
      <w:tr w:rsidR="007637B0" w:rsidTr="00AB1F85">
        <w:tc>
          <w:tcPr>
            <w:tcW w:w="923" w:type="dxa"/>
          </w:tcPr>
          <w:p w:rsidR="00290929" w:rsidRDefault="008F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9" w:type="dxa"/>
          </w:tcPr>
          <w:p w:rsidR="00290929" w:rsidRDefault="008F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</w:p>
        </w:tc>
        <w:tc>
          <w:tcPr>
            <w:tcW w:w="2191" w:type="dxa"/>
          </w:tcPr>
          <w:p w:rsidR="00290929" w:rsidRDefault="008F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Legal/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Institusional</w:t>
            </w:r>
            <w:proofErr w:type="spellEnd"/>
          </w:p>
          <w:p w:rsidR="008F754D" w:rsidRDefault="008F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</w:p>
          <w:p w:rsidR="008F754D" w:rsidRDefault="008F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Marxis</w:t>
            </w:r>
            <w:proofErr w:type="spellEnd"/>
          </w:p>
          <w:p w:rsidR="008F754D" w:rsidRDefault="008F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Ketergantungan</w:t>
            </w:r>
            <w:proofErr w:type="spellEnd"/>
          </w:p>
          <w:p w:rsidR="008F754D" w:rsidRDefault="008F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Rasional</w:t>
            </w:r>
            <w:proofErr w:type="spellEnd"/>
          </w:p>
        </w:tc>
        <w:tc>
          <w:tcPr>
            <w:tcW w:w="1763" w:type="dxa"/>
          </w:tcPr>
          <w:p w:rsidR="00290929" w:rsidRDefault="00763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 w:rsidR="008F754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="008F7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54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8F7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54D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8F754D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8F754D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99" w:type="dxa"/>
          </w:tcPr>
          <w:p w:rsidR="00290929" w:rsidRDefault="008F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Budiardjo,2017:71-100</w:t>
            </w:r>
          </w:p>
        </w:tc>
      </w:tr>
      <w:tr w:rsidR="007637B0" w:rsidTr="00AB1F85">
        <w:tc>
          <w:tcPr>
            <w:tcW w:w="923" w:type="dxa"/>
          </w:tcPr>
          <w:p w:rsidR="00290929" w:rsidRDefault="008F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9" w:type="dxa"/>
          </w:tcPr>
          <w:p w:rsidR="00290929" w:rsidRDefault="006F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Negara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Aristoteles</w:t>
            </w:r>
          </w:p>
        </w:tc>
        <w:tc>
          <w:tcPr>
            <w:tcW w:w="2191" w:type="dxa"/>
          </w:tcPr>
          <w:p w:rsidR="00290929" w:rsidRDefault="006F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Negara Kota (</w:t>
            </w:r>
            <w:r w:rsidRPr="007637B0">
              <w:rPr>
                <w:rFonts w:ascii="Times New Roman" w:hAnsi="Times New Roman" w:cs="Times New Roman"/>
                <w:i/>
                <w:sz w:val="24"/>
                <w:szCs w:val="24"/>
              </w:rPr>
              <w:t>City States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775E" w:rsidRDefault="006F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Plato</w:t>
            </w:r>
          </w:p>
          <w:p w:rsidR="006F775E" w:rsidRDefault="006F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Pemikiran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Aristoteles</w:t>
            </w:r>
          </w:p>
        </w:tc>
        <w:tc>
          <w:tcPr>
            <w:tcW w:w="1763" w:type="dxa"/>
          </w:tcPr>
          <w:p w:rsidR="00290929" w:rsidRDefault="00763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Multimedia,</w:t>
            </w:r>
            <w:r w:rsidR="006F775E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="006F7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75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6F7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75E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6F775E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6F775E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99" w:type="dxa"/>
          </w:tcPr>
          <w:p w:rsidR="00290929" w:rsidRDefault="006F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Suhelmi,2007:25-43</w:t>
            </w:r>
          </w:p>
        </w:tc>
      </w:tr>
      <w:tr w:rsidR="007637B0" w:rsidTr="00AB1F85">
        <w:tc>
          <w:tcPr>
            <w:tcW w:w="923" w:type="dxa"/>
          </w:tcPr>
          <w:p w:rsidR="00290929" w:rsidRDefault="006F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09" w:type="dxa"/>
          </w:tcPr>
          <w:p w:rsidR="00290929" w:rsidRDefault="006F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Negara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Kekuasaan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</w:t>
            </w:r>
            <w:r w:rsidR="001911B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bes</w:t>
            </w:r>
          </w:p>
        </w:tc>
        <w:tc>
          <w:tcPr>
            <w:tcW w:w="2191" w:type="dxa"/>
          </w:tcPr>
          <w:p w:rsidR="00290929" w:rsidRDefault="0019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Historis</w:t>
            </w:r>
            <w:proofErr w:type="spellEnd"/>
          </w:p>
          <w:p w:rsidR="001911B1" w:rsidRDefault="0019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Hobbes</w:t>
            </w:r>
          </w:p>
          <w:p w:rsidR="001911B1" w:rsidRPr="007637B0" w:rsidRDefault="001911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7B0">
              <w:rPr>
                <w:rFonts w:ascii="Times New Roman" w:hAnsi="Times New Roman" w:cs="Times New Roman"/>
                <w:i/>
                <w:sz w:val="24"/>
                <w:szCs w:val="24"/>
              </w:rPr>
              <w:t>State of Nature</w:t>
            </w:r>
          </w:p>
        </w:tc>
        <w:tc>
          <w:tcPr>
            <w:tcW w:w="1763" w:type="dxa"/>
          </w:tcPr>
          <w:p w:rsidR="00290929" w:rsidRDefault="00763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 w:rsidR="001911B1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="00191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1B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191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1B1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1911B1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1911B1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99" w:type="dxa"/>
          </w:tcPr>
          <w:p w:rsidR="00290929" w:rsidRDefault="0019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Suhelmi,2007:165-174</w:t>
            </w:r>
          </w:p>
        </w:tc>
      </w:tr>
      <w:tr w:rsidR="007637B0" w:rsidTr="00AB1F85">
        <w:tc>
          <w:tcPr>
            <w:tcW w:w="923" w:type="dxa"/>
          </w:tcPr>
          <w:p w:rsidR="00290929" w:rsidRDefault="0019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9" w:type="dxa"/>
          </w:tcPr>
          <w:p w:rsidR="00290929" w:rsidRDefault="0019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B0">
              <w:rPr>
                <w:rFonts w:ascii="Times New Roman" w:hAnsi="Times New Roman" w:cs="Times New Roman"/>
                <w:i/>
                <w:sz w:val="24"/>
                <w:szCs w:val="24"/>
              </w:rPr>
              <w:t>State of Nature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Rousseau</w:t>
            </w:r>
          </w:p>
        </w:tc>
        <w:tc>
          <w:tcPr>
            <w:tcW w:w="2191" w:type="dxa"/>
          </w:tcPr>
          <w:p w:rsidR="00290929" w:rsidRDefault="0019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7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State of </w:t>
            </w:r>
            <w:proofErr w:type="spellStart"/>
            <w:proofErr w:type="gramStart"/>
            <w:r w:rsidRPr="007637B0">
              <w:rPr>
                <w:rFonts w:ascii="Times New Roman" w:hAnsi="Times New Roman" w:cs="Times New Roman"/>
                <w:i/>
                <w:sz w:val="24"/>
                <w:szCs w:val="24"/>
              </w:rPr>
              <w:t>Nature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:Manusia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Kebebasan</w:t>
            </w:r>
            <w:proofErr w:type="spellEnd"/>
          </w:p>
          <w:p w:rsidR="001911B1" w:rsidRDefault="0019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  <w:p w:rsidR="001911B1" w:rsidRDefault="0019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1763" w:type="dxa"/>
          </w:tcPr>
          <w:p w:rsidR="00290929" w:rsidRDefault="00763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 w:rsidR="001911B1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="00191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1B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191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1B1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1911B1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1911B1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99" w:type="dxa"/>
          </w:tcPr>
          <w:p w:rsidR="00290929" w:rsidRDefault="0019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Suhelmi,2007:237-253</w:t>
            </w:r>
          </w:p>
        </w:tc>
      </w:tr>
      <w:tr w:rsidR="007637B0" w:rsidTr="00AB1F85">
        <w:tc>
          <w:tcPr>
            <w:tcW w:w="923" w:type="dxa"/>
          </w:tcPr>
          <w:p w:rsidR="00290929" w:rsidRDefault="0019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9" w:type="dxa"/>
          </w:tcPr>
          <w:p w:rsidR="00290929" w:rsidRDefault="0019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</w:p>
        </w:tc>
        <w:tc>
          <w:tcPr>
            <w:tcW w:w="2191" w:type="dxa"/>
          </w:tcPr>
          <w:p w:rsidR="00290929" w:rsidRDefault="0019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</w:p>
          <w:p w:rsidR="001911B1" w:rsidRDefault="0019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</w:p>
          <w:p w:rsidR="001911B1" w:rsidRDefault="0019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Demokrasi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Indonesia</w:t>
            </w:r>
          </w:p>
        </w:tc>
        <w:tc>
          <w:tcPr>
            <w:tcW w:w="1763" w:type="dxa"/>
          </w:tcPr>
          <w:p w:rsidR="00290929" w:rsidRDefault="00763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Multimedia,Ceramah</w:t>
            </w:r>
            <w:proofErr w:type="spellEnd"/>
            <w:r w:rsidR="00191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1B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191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11B1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1911B1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1911B1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99" w:type="dxa"/>
          </w:tcPr>
          <w:p w:rsidR="00290929" w:rsidRDefault="00191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Budiardjo,2017:105-134</w:t>
            </w:r>
          </w:p>
        </w:tc>
      </w:tr>
      <w:tr w:rsidR="00AB1F85" w:rsidTr="007C4BF2">
        <w:tc>
          <w:tcPr>
            <w:tcW w:w="923" w:type="dxa"/>
          </w:tcPr>
          <w:p w:rsidR="00AB1F85" w:rsidRDefault="00AB1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62" w:type="dxa"/>
            <w:gridSpan w:val="4"/>
          </w:tcPr>
          <w:p w:rsidR="00AB1F85" w:rsidRPr="00AB1F85" w:rsidRDefault="000009D3" w:rsidP="00AB1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Ujian</w:t>
            </w:r>
            <w:proofErr w:type="spellEnd"/>
            <w:r w:rsidR="00AB1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Tengah Semester   </w:t>
            </w:r>
            <w:r w:rsidR="00AB1F85" w:rsidRPr="00AB1F85">
              <w:rPr>
                <w:rFonts w:ascii="Times New Roman" w:hAnsi="Times New Roman" w:cs="Times New Roman"/>
                <w:b/>
                <w:sz w:val="24"/>
                <w:szCs w:val="24"/>
              </w:rPr>
              <w:t>1-5 April 2019</w:t>
            </w:r>
          </w:p>
        </w:tc>
      </w:tr>
      <w:tr w:rsidR="007637B0" w:rsidTr="00AB1F85">
        <w:tc>
          <w:tcPr>
            <w:tcW w:w="923" w:type="dxa"/>
          </w:tcPr>
          <w:p w:rsidR="00290929" w:rsidRDefault="00AB1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9" w:type="dxa"/>
          </w:tcPr>
          <w:p w:rsidR="00290929" w:rsidRDefault="005F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Kekuasaan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</w:t>
            </w:r>
          </w:p>
        </w:tc>
        <w:tc>
          <w:tcPr>
            <w:tcW w:w="2191" w:type="dxa"/>
          </w:tcPr>
          <w:p w:rsidR="00290929" w:rsidRDefault="005F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Konfederasi,Negara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009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Ferderal</w:t>
            </w:r>
            <w:proofErr w:type="spellEnd"/>
          </w:p>
          <w:p w:rsidR="005F5008" w:rsidRDefault="005F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Politica</w:t>
            </w:r>
            <w:proofErr w:type="spellEnd"/>
          </w:p>
        </w:tc>
        <w:tc>
          <w:tcPr>
            <w:tcW w:w="1763" w:type="dxa"/>
          </w:tcPr>
          <w:p w:rsidR="00290929" w:rsidRDefault="00763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 w:rsidR="005F5008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="005F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500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5F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5008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5F5008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5F5008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99" w:type="dxa"/>
          </w:tcPr>
          <w:p w:rsidR="00290929" w:rsidRDefault="005F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Budiardjo,2017:267-287</w:t>
            </w:r>
          </w:p>
        </w:tc>
      </w:tr>
      <w:tr w:rsidR="007637B0" w:rsidTr="00AB1F85">
        <w:tc>
          <w:tcPr>
            <w:tcW w:w="923" w:type="dxa"/>
          </w:tcPr>
          <w:p w:rsidR="00290929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F5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9" w:type="dxa"/>
          </w:tcPr>
          <w:p w:rsidR="00290929" w:rsidRDefault="005F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</w:p>
        </w:tc>
        <w:tc>
          <w:tcPr>
            <w:tcW w:w="2191" w:type="dxa"/>
          </w:tcPr>
          <w:p w:rsidR="00290929" w:rsidRDefault="005F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Parpol</w:t>
            </w:r>
            <w:proofErr w:type="spellEnd"/>
          </w:p>
          <w:p w:rsidR="005F5008" w:rsidRDefault="005F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Parpol</w:t>
            </w:r>
            <w:proofErr w:type="spellEnd"/>
          </w:p>
          <w:p w:rsidR="005F5008" w:rsidRDefault="005F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Parpol</w:t>
            </w:r>
            <w:proofErr w:type="spellEnd"/>
          </w:p>
          <w:p w:rsidR="005F5008" w:rsidRDefault="005F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Tipologi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Parpol</w:t>
            </w:r>
            <w:proofErr w:type="spellEnd"/>
          </w:p>
        </w:tc>
        <w:tc>
          <w:tcPr>
            <w:tcW w:w="1763" w:type="dxa"/>
          </w:tcPr>
          <w:p w:rsidR="00290929" w:rsidRDefault="00763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 w:rsidR="005F5008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="005F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500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5F5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5008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5F5008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5F5008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99" w:type="dxa"/>
          </w:tcPr>
          <w:p w:rsidR="00290929" w:rsidRDefault="005F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udiardjo,2017:397-454</w:t>
            </w:r>
          </w:p>
        </w:tc>
      </w:tr>
      <w:tr w:rsidR="007637B0" w:rsidTr="00AB1F85">
        <w:tc>
          <w:tcPr>
            <w:tcW w:w="923" w:type="dxa"/>
          </w:tcPr>
          <w:p w:rsidR="00290929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9" w:type="dxa"/>
          </w:tcPr>
          <w:p w:rsidR="00290929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2191" w:type="dxa"/>
          </w:tcPr>
          <w:p w:rsidR="00290929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Distrik</w:t>
            </w:r>
            <w:proofErr w:type="spellEnd"/>
          </w:p>
          <w:p w:rsidR="000009D3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Proporsional</w:t>
            </w:r>
            <w:proofErr w:type="spellEnd"/>
          </w:p>
          <w:p w:rsidR="000009D3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1763" w:type="dxa"/>
          </w:tcPr>
          <w:p w:rsidR="00290929" w:rsidRDefault="00763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Multimedia,</w:t>
            </w:r>
            <w:r w:rsidR="000009D3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="00000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9D3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000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9D3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="000009D3">
              <w:rPr>
                <w:rFonts w:ascii="Times New Roman" w:hAnsi="Times New Roman" w:cs="Times New Roman"/>
                <w:sz w:val="24"/>
                <w:szCs w:val="24"/>
              </w:rPr>
              <w:t xml:space="preserve">/150 </w:t>
            </w:r>
            <w:proofErr w:type="spellStart"/>
            <w:r w:rsidR="000009D3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99" w:type="dxa"/>
          </w:tcPr>
          <w:p w:rsidR="00290929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udiardjo,2017:461-486</w:t>
            </w:r>
          </w:p>
          <w:p w:rsidR="000009D3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9D3" w:rsidTr="0042296A">
        <w:trPr>
          <w:trHeight w:val="1277"/>
        </w:trPr>
        <w:tc>
          <w:tcPr>
            <w:tcW w:w="923" w:type="dxa"/>
          </w:tcPr>
          <w:p w:rsidR="000009D3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9" w:type="dxa"/>
          </w:tcPr>
          <w:p w:rsidR="000009D3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</w:p>
        </w:tc>
        <w:tc>
          <w:tcPr>
            <w:tcW w:w="2191" w:type="dxa"/>
          </w:tcPr>
          <w:p w:rsidR="000009D3" w:rsidRDefault="0042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Peradaban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Renaisans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Machiavelli</w:t>
            </w:r>
          </w:p>
        </w:tc>
        <w:tc>
          <w:tcPr>
            <w:tcW w:w="1763" w:type="dxa"/>
          </w:tcPr>
          <w:p w:rsidR="007637B0" w:rsidRDefault="00763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  <w:proofErr w:type="spellEnd"/>
          </w:p>
          <w:p w:rsidR="000009D3" w:rsidRDefault="0042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="00487A4D">
              <w:rPr>
                <w:rFonts w:ascii="Times New Roman" w:hAnsi="Times New Roman" w:cs="Times New Roman"/>
                <w:sz w:val="24"/>
                <w:szCs w:val="24"/>
              </w:rPr>
              <w:t xml:space="preserve"> no.1-10</w:t>
            </w:r>
          </w:p>
        </w:tc>
        <w:tc>
          <w:tcPr>
            <w:tcW w:w="2399" w:type="dxa"/>
          </w:tcPr>
          <w:p w:rsidR="000009D3" w:rsidRDefault="0042296A" w:rsidP="0042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Suhelmi,2007:109</w:t>
            </w:r>
            <w:r w:rsidR="00970FCE">
              <w:rPr>
                <w:rFonts w:ascii="Times New Roman" w:hAnsi="Times New Roman" w:cs="Times New Roman"/>
                <w:sz w:val="24"/>
                <w:szCs w:val="24"/>
              </w:rPr>
              <w:t>-138</w:t>
            </w:r>
          </w:p>
        </w:tc>
      </w:tr>
      <w:tr w:rsidR="007637B0" w:rsidTr="00AB1F85">
        <w:tc>
          <w:tcPr>
            <w:tcW w:w="923" w:type="dxa"/>
          </w:tcPr>
          <w:p w:rsidR="00290929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9" w:type="dxa"/>
          </w:tcPr>
          <w:p w:rsidR="00290929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</w:p>
        </w:tc>
        <w:tc>
          <w:tcPr>
            <w:tcW w:w="2191" w:type="dxa"/>
          </w:tcPr>
          <w:p w:rsidR="00290929" w:rsidRDefault="0042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A4D">
              <w:rPr>
                <w:rFonts w:ascii="Times New Roman" w:hAnsi="Times New Roman" w:cs="Times New Roman"/>
                <w:i/>
                <w:sz w:val="24"/>
                <w:szCs w:val="24"/>
              </w:rPr>
              <w:t>Civil Society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Kekuasaan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John Locke</w:t>
            </w:r>
          </w:p>
        </w:tc>
        <w:tc>
          <w:tcPr>
            <w:tcW w:w="1763" w:type="dxa"/>
          </w:tcPr>
          <w:p w:rsidR="007637B0" w:rsidRDefault="00763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  <w:proofErr w:type="spellEnd"/>
          </w:p>
          <w:p w:rsidR="00290929" w:rsidRDefault="0042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7A4D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="00487A4D">
              <w:rPr>
                <w:rFonts w:ascii="Times New Roman" w:hAnsi="Times New Roman" w:cs="Times New Roman"/>
                <w:sz w:val="24"/>
                <w:szCs w:val="24"/>
              </w:rPr>
              <w:t xml:space="preserve"> no.11-20</w:t>
            </w:r>
          </w:p>
        </w:tc>
        <w:tc>
          <w:tcPr>
            <w:tcW w:w="2399" w:type="dxa"/>
          </w:tcPr>
          <w:p w:rsidR="0042296A" w:rsidRDefault="0042296A" w:rsidP="00422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929" w:rsidRDefault="0097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Suhelmi,2007:181-205</w:t>
            </w:r>
          </w:p>
        </w:tc>
      </w:tr>
      <w:tr w:rsidR="007637B0" w:rsidTr="00AB1F85">
        <w:tc>
          <w:tcPr>
            <w:tcW w:w="923" w:type="dxa"/>
          </w:tcPr>
          <w:p w:rsidR="00290929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709" w:type="dxa"/>
          </w:tcPr>
          <w:p w:rsidR="00290929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</w:p>
          <w:p w:rsidR="000009D3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290929" w:rsidRDefault="0042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Refleksi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Montesquieu</w:t>
            </w:r>
          </w:p>
        </w:tc>
        <w:tc>
          <w:tcPr>
            <w:tcW w:w="1763" w:type="dxa"/>
          </w:tcPr>
          <w:p w:rsidR="007637B0" w:rsidRDefault="00763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  <w:proofErr w:type="spellEnd"/>
          </w:p>
          <w:p w:rsidR="00290929" w:rsidRDefault="0042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7A4D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="00487A4D">
              <w:rPr>
                <w:rFonts w:ascii="Times New Roman" w:hAnsi="Times New Roman" w:cs="Times New Roman"/>
                <w:sz w:val="24"/>
                <w:szCs w:val="24"/>
              </w:rPr>
              <w:t xml:space="preserve"> no.21-30</w:t>
            </w:r>
          </w:p>
        </w:tc>
        <w:tc>
          <w:tcPr>
            <w:tcW w:w="2399" w:type="dxa"/>
          </w:tcPr>
          <w:p w:rsidR="00290929" w:rsidRDefault="0097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Suhelmi,2007:213-225</w:t>
            </w:r>
          </w:p>
        </w:tc>
      </w:tr>
      <w:tr w:rsidR="007637B0" w:rsidTr="000009D3">
        <w:trPr>
          <w:trHeight w:val="350"/>
        </w:trPr>
        <w:tc>
          <w:tcPr>
            <w:tcW w:w="923" w:type="dxa"/>
          </w:tcPr>
          <w:p w:rsidR="00290929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9" w:type="dxa"/>
          </w:tcPr>
          <w:p w:rsidR="00290929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Politik</w:t>
            </w:r>
            <w:proofErr w:type="spellEnd"/>
          </w:p>
        </w:tc>
        <w:tc>
          <w:tcPr>
            <w:tcW w:w="2191" w:type="dxa"/>
          </w:tcPr>
          <w:p w:rsidR="00290929" w:rsidRDefault="0042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Hegel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Integralistik</w:t>
            </w:r>
            <w:proofErr w:type="spellEnd"/>
          </w:p>
        </w:tc>
        <w:tc>
          <w:tcPr>
            <w:tcW w:w="1763" w:type="dxa"/>
          </w:tcPr>
          <w:p w:rsidR="007637B0" w:rsidRDefault="00763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  <w:proofErr w:type="spellEnd"/>
          </w:p>
          <w:p w:rsidR="00290929" w:rsidRDefault="0042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Absensi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7A4D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="00487A4D">
              <w:rPr>
                <w:rFonts w:ascii="Times New Roman" w:hAnsi="Times New Roman" w:cs="Times New Roman"/>
                <w:sz w:val="24"/>
                <w:szCs w:val="24"/>
              </w:rPr>
              <w:t xml:space="preserve"> no.31-40</w:t>
            </w:r>
          </w:p>
        </w:tc>
        <w:tc>
          <w:tcPr>
            <w:tcW w:w="2399" w:type="dxa"/>
          </w:tcPr>
          <w:p w:rsidR="00290929" w:rsidRDefault="0097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Suhelmi,2007:257-263</w:t>
            </w:r>
          </w:p>
        </w:tc>
      </w:tr>
      <w:tr w:rsidR="000009D3" w:rsidTr="00C106E1">
        <w:tc>
          <w:tcPr>
            <w:tcW w:w="923" w:type="dxa"/>
          </w:tcPr>
          <w:p w:rsidR="000009D3" w:rsidRDefault="000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63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2" w:type="dxa"/>
            <w:gridSpan w:val="4"/>
          </w:tcPr>
          <w:p w:rsidR="000009D3" w:rsidRPr="000009D3" w:rsidRDefault="000009D3" w:rsidP="00000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09D3">
              <w:rPr>
                <w:rFonts w:ascii="Times New Roman" w:hAnsi="Times New Roman" w:cs="Times New Roman"/>
                <w:b/>
                <w:sz w:val="24"/>
                <w:szCs w:val="24"/>
              </w:rPr>
              <w:t>Ujian</w:t>
            </w:r>
            <w:proofErr w:type="spellEnd"/>
            <w:r w:rsidRPr="00000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09D3">
              <w:rPr>
                <w:rFonts w:ascii="Times New Roman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000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00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– 25 </w:t>
            </w:r>
            <w:proofErr w:type="spellStart"/>
            <w:r w:rsidRPr="000009D3">
              <w:rPr>
                <w:rFonts w:ascii="Times New Roman" w:hAnsi="Times New Roman" w:cs="Times New Roman"/>
                <w:b/>
                <w:sz w:val="24"/>
                <w:szCs w:val="24"/>
              </w:rPr>
              <w:t>Juni</w:t>
            </w:r>
            <w:proofErr w:type="spellEnd"/>
            <w:r w:rsidRPr="00000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</w:tr>
    </w:tbl>
    <w:p w:rsidR="00F7277A" w:rsidRPr="00F7277A" w:rsidRDefault="007637B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F.</w:t>
      </w:r>
      <w:r w:rsidR="00F7277A" w:rsidRPr="00F7277A">
        <w:rPr>
          <w:rFonts w:ascii="Times New Roman" w:hAnsi="Times New Roman" w:cs="Times New Roman"/>
          <w:b/>
          <w:sz w:val="24"/>
          <w:szCs w:val="24"/>
        </w:rPr>
        <w:t>Bacaan</w:t>
      </w:r>
      <w:proofErr w:type="spellEnd"/>
      <w:proofErr w:type="gramEnd"/>
      <w:r w:rsidR="00F7277A" w:rsidRPr="00F727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277A" w:rsidRPr="00F7277A">
        <w:rPr>
          <w:rFonts w:ascii="Times New Roman" w:hAnsi="Times New Roman" w:cs="Times New Roman"/>
          <w:b/>
          <w:sz w:val="24"/>
          <w:szCs w:val="24"/>
        </w:rPr>
        <w:t>Wajib</w:t>
      </w:r>
      <w:proofErr w:type="spellEnd"/>
      <w:r w:rsidR="00F7277A" w:rsidRPr="00F727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277A" w:rsidRDefault="00F7277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Budiardjo,Miriam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F7277A">
        <w:rPr>
          <w:rFonts w:ascii="Times New Roman" w:hAnsi="Times New Roman" w:cs="Times New Roman"/>
          <w:i/>
          <w:sz w:val="24"/>
          <w:szCs w:val="24"/>
        </w:rPr>
        <w:t>Dasar-Dasar</w:t>
      </w:r>
      <w:proofErr w:type="spellEnd"/>
      <w:r w:rsidRPr="00F727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277A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F727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277A">
        <w:rPr>
          <w:rFonts w:ascii="Times New Roman" w:hAnsi="Times New Roman" w:cs="Times New Roman"/>
          <w:i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Gramedia,2017</w:t>
      </w:r>
    </w:p>
    <w:p w:rsidR="00F7277A" w:rsidRPr="00F7277A" w:rsidRDefault="00F7277A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Suhelmi,Ahmad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277A">
        <w:rPr>
          <w:rFonts w:ascii="Times New Roman" w:hAnsi="Times New Roman" w:cs="Times New Roman"/>
          <w:i/>
          <w:sz w:val="24"/>
          <w:szCs w:val="24"/>
        </w:rPr>
        <w:t>Pemikiran</w:t>
      </w:r>
      <w:proofErr w:type="spellEnd"/>
      <w:r w:rsidRPr="00F727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277A">
        <w:rPr>
          <w:rFonts w:ascii="Times New Roman" w:hAnsi="Times New Roman" w:cs="Times New Roman"/>
          <w:i/>
          <w:sz w:val="24"/>
          <w:szCs w:val="24"/>
        </w:rPr>
        <w:t>Politik</w:t>
      </w:r>
      <w:proofErr w:type="spellEnd"/>
      <w:r w:rsidRPr="00F727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277A">
        <w:rPr>
          <w:rFonts w:ascii="Times New Roman" w:hAnsi="Times New Roman" w:cs="Times New Roman"/>
          <w:i/>
          <w:sz w:val="24"/>
          <w:szCs w:val="24"/>
        </w:rPr>
        <w:t>Barat:Kajian</w:t>
      </w:r>
      <w:proofErr w:type="spellEnd"/>
      <w:r w:rsidRPr="00F727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277A">
        <w:rPr>
          <w:rFonts w:ascii="Times New Roman" w:hAnsi="Times New Roman" w:cs="Times New Roman"/>
          <w:i/>
          <w:sz w:val="24"/>
          <w:szCs w:val="24"/>
        </w:rPr>
        <w:t>Sejarah</w:t>
      </w:r>
      <w:proofErr w:type="spellEnd"/>
      <w:r w:rsidRPr="00F727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277A"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 w:rsidRPr="00F727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277A">
        <w:rPr>
          <w:rFonts w:ascii="Times New Roman" w:hAnsi="Times New Roman" w:cs="Times New Roman"/>
          <w:i/>
          <w:sz w:val="24"/>
          <w:szCs w:val="24"/>
        </w:rPr>
        <w:t>Pemikiran</w:t>
      </w:r>
      <w:proofErr w:type="spellEnd"/>
      <w:r w:rsidRPr="00F7277A">
        <w:rPr>
          <w:rFonts w:ascii="Times New Roman" w:hAnsi="Times New Roman" w:cs="Times New Roman"/>
          <w:i/>
          <w:sz w:val="24"/>
          <w:szCs w:val="24"/>
        </w:rPr>
        <w:t xml:space="preserve"> Negara,         </w:t>
      </w:r>
    </w:p>
    <w:p w:rsidR="00F7277A" w:rsidRDefault="00F7277A">
      <w:pPr>
        <w:rPr>
          <w:rFonts w:ascii="Times New Roman" w:hAnsi="Times New Roman" w:cs="Times New Roman"/>
          <w:sz w:val="24"/>
          <w:szCs w:val="24"/>
        </w:rPr>
      </w:pPr>
      <w:r w:rsidRPr="00F7277A"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spellStart"/>
      <w:r w:rsidRPr="00F7277A">
        <w:rPr>
          <w:rFonts w:ascii="Times New Roman" w:hAnsi="Times New Roman" w:cs="Times New Roman"/>
          <w:i/>
          <w:sz w:val="24"/>
          <w:szCs w:val="24"/>
        </w:rPr>
        <w:t>Masyarakat</w:t>
      </w:r>
      <w:proofErr w:type="spellEnd"/>
      <w:r w:rsidRPr="00F727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277A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F727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7277A">
        <w:rPr>
          <w:rFonts w:ascii="Times New Roman" w:hAnsi="Times New Roman" w:cs="Times New Roman"/>
          <w:i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Gramedia,2007</w:t>
      </w:r>
    </w:p>
    <w:p w:rsidR="00F7277A" w:rsidRDefault="007637B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G.</w:t>
      </w:r>
      <w:r w:rsidR="00F7277A" w:rsidRPr="00F7277A">
        <w:rPr>
          <w:rFonts w:ascii="Times New Roman" w:hAnsi="Times New Roman" w:cs="Times New Roman"/>
          <w:b/>
          <w:sz w:val="24"/>
          <w:szCs w:val="24"/>
        </w:rPr>
        <w:t>Bacaan</w:t>
      </w:r>
      <w:proofErr w:type="spellEnd"/>
      <w:proofErr w:type="gramEnd"/>
      <w:r w:rsidR="00F7277A" w:rsidRPr="00F727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277A" w:rsidRPr="00F7277A">
        <w:rPr>
          <w:rFonts w:ascii="Times New Roman" w:hAnsi="Times New Roman" w:cs="Times New Roman"/>
          <w:b/>
          <w:sz w:val="24"/>
          <w:szCs w:val="24"/>
        </w:rPr>
        <w:t>Penunjang</w:t>
      </w:r>
      <w:proofErr w:type="spellEnd"/>
      <w:r w:rsidR="00F727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277A" w:rsidRPr="00F7277A" w:rsidRDefault="00B11F5D" w:rsidP="00B11F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Finifter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, Ada W. (ed.)</w:t>
      </w:r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Political Science: The State </w:t>
      </w:r>
      <w:proofErr w:type="gramStart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>Of</w:t>
      </w:r>
      <w:proofErr w:type="gramEnd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The Discipline II</w:t>
      </w:r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>. Washington DDC: America</w:t>
      </w:r>
      <w:r>
        <w:rPr>
          <w:rFonts w:ascii="Times New Roman" w:eastAsia="Times New Roman" w:hAnsi="Times New Roman" w:cs="Times New Roman"/>
          <w:sz w:val="24"/>
          <w:szCs w:val="20"/>
        </w:rPr>
        <w:t>n Political Science Association,1993</w:t>
      </w:r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F7277A" w:rsidRPr="00F7277A" w:rsidRDefault="00F7277A" w:rsidP="00B11F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7277A">
        <w:rPr>
          <w:rFonts w:ascii="Times New Roman" w:eastAsia="Times New Roman" w:hAnsi="Times New Roman" w:cs="Times New Roman"/>
          <w:sz w:val="24"/>
          <w:szCs w:val="20"/>
        </w:rPr>
        <w:t xml:space="preserve">Miller, </w:t>
      </w:r>
      <w:r w:rsidR="00B11F5D">
        <w:rPr>
          <w:rFonts w:ascii="Times New Roman" w:eastAsia="Times New Roman" w:hAnsi="Times New Roman" w:cs="Times New Roman"/>
          <w:sz w:val="24"/>
          <w:szCs w:val="20"/>
        </w:rPr>
        <w:t xml:space="preserve">David </w:t>
      </w:r>
      <w:proofErr w:type="spellStart"/>
      <w:r w:rsidR="00B11F5D">
        <w:rPr>
          <w:rFonts w:ascii="Times New Roman" w:eastAsia="Times New Roman" w:hAnsi="Times New Roman" w:cs="Times New Roman"/>
          <w:sz w:val="24"/>
          <w:szCs w:val="20"/>
        </w:rPr>
        <w:t>dan</w:t>
      </w:r>
      <w:proofErr w:type="spellEnd"/>
      <w:r w:rsidR="00B11F5D">
        <w:rPr>
          <w:rFonts w:ascii="Times New Roman" w:eastAsia="Times New Roman" w:hAnsi="Times New Roman" w:cs="Times New Roman"/>
          <w:sz w:val="24"/>
          <w:szCs w:val="20"/>
        </w:rPr>
        <w:t xml:space="preserve"> Siedentop, Larry</w:t>
      </w:r>
      <w:r w:rsidRPr="00F7277A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proofErr w:type="spellStart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>Politik</w:t>
      </w:r>
      <w:proofErr w:type="spellEnd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>Dalam</w:t>
      </w:r>
      <w:proofErr w:type="spellEnd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>Perspektif</w:t>
      </w:r>
      <w:proofErr w:type="spellEnd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>Pemikiran</w:t>
      </w:r>
      <w:proofErr w:type="spellEnd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proofErr w:type="spellStart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>Filsafat</w:t>
      </w:r>
      <w:proofErr w:type="spellEnd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, Dan </w:t>
      </w:r>
      <w:proofErr w:type="spellStart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>Teori</w:t>
      </w:r>
      <w:proofErr w:type="spellEnd"/>
      <w:r w:rsidRPr="00F7277A">
        <w:rPr>
          <w:rFonts w:ascii="Times New Roman" w:eastAsia="Times New Roman" w:hAnsi="Times New Roman" w:cs="Times New Roman"/>
          <w:sz w:val="24"/>
          <w:szCs w:val="20"/>
        </w:rPr>
        <w:t>. Jakarta: CV. Rajawali</w:t>
      </w:r>
      <w:r w:rsidR="00B11F5D">
        <w:rPr>
          <w:rFonts w:ascii="Times New Roman" w:eastAsia="Times New Roman" w:hAnsi="Times New Roman" w:cs="Times New Roman"/>
          <w:sz w:val="24"/>
          <w:szCs w:val="20"/>
        </w:rPr>
        <w:t>,1986</w:t>
      </w:r>
      <w:r w:rsidRPr="00F7277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F7277A" w:rsidRPr="00F7277A" w:rsidRDefault="00B11F5D" w:rsidP="00B11F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Sabine, G.H</w:t>
      </w:r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proofErr w:type="spellStart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>Teori-Teori</w:t>
      </w:r>
      <w:proofErr w:type="spellEnd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>Politik</w:t>
      </w:r>
      <w:proofErr w:type="spellEnd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I: </w:t>
      </w:r>
      <w:proofErr w:type="spellStart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>Sejarah</w:t>
      </w:r>
      <w:proofErr w:type="spellEnd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>Pertumbuhan</w:t>
      </w:r>
      <w:proofErr w:type="spellEnd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Dan </w:t>
      </w:r>
      <w:proofErr w:type="spellStart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>Perkembangannya</w:t>
      </w:r>
      <w:proofErr w:type="spellEnd"/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>. Jakarta: Bina Cipta.</w:t>
      </w:r>
      <w:r>
        <w:rPr>
          <w:rFonts w:ascii="Times New Roman" w:eastAsia="Times New Roman" w:hAnsi="Times New Roman" w:cs="Times New Roman"/>
          <w:sz w:val="24"/>
          <w:szCs w:val="20"/>
        </w:rPr>
        <w:t>1992</w:t>
      </w:r>
    </w:p>
    <w:p w:rsidR="00F7277A" w:rsidRPr="00F7277A" w:rsidRDefault="00B11F5D" w:rsidP="00B11F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Sargent, Lyman Tower</w:t>
      </w:r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>Contemporary Political Ideologies: A Comparative Analysis</w:t>
      </w:r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>. Chic</w:t>
      </w:r>
      <w:r>
        <w:rPr>
          <w:rFonts w:ascii="Times New Roman" w:eastAsia="Times New Roman" w:hAnsi="Times New Roman" w:cs="Times New Roman"/>
          <w:sz w:val="24"/>
          <w:szCs w:val="20"/>
        </w:rPr>
        <w:t>ago, Illinois: The Dorsey Press,1984</w:t>
      </w:r>
    </w:p>
    <w:p w:rsidR="00F7277A" w:rsidRPr="00F7277A" w:rsidRDefault="00F7277A" w:rsidP="00B11F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F7277A">
        <w:rPr>
          <w:rFonts w:ascii="Times New Roman" w:eastAsia="Times New Roman" w:hAnsi="Times New Roman" w:cs="Times New Roman"/>
          <w:sz w:val="24"/>
          <w:szCs w:val="20"/>
        </w:rPr>
        <w:t>Rapa</w:t>
      </w:r>
      <w:r w:rsidR="00B11F5D">
        <w:rPr>
          <w:rFonts w:ascii="Times New Roman" w:eastAsia="Times New Roman" w:hAnsi="Times New Roman" w:cs="Times New Roman"/>
          <w:sz w:val="24"/>
          <w:szCs w:val="20"/>
        </w:rPr>
        <w:t>r</w:t>
      </w:r>
      <w:proofErr w:type="spellEnd"/>
      <w:r w:rsidR="00B11F5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gramStart"/>
      <w:r w:rsidR="00B11F5D">
        <w:rPr>
          <w:rFonts w:ascii="Times New Roman" w:eastAsia="Times New Roman" w:hAnsi="Times New Roman" w:cs="Times New Roman"/>
          <w:sz w:val="24"/>
          <w:szCs w:val="20"/>
        </w:rPr>
        <w:t xml:space="preserve">J.H </w:t>
      </w:r>
      <w:r w:rsidRPr="00F7277A">
        <w:rPr>
          <w:rFonts w:ascii="Times New Roman" w:eastAsia="Times New Roman" w:hAnsi="Times New Roman" w:cs="Times New Roman"/>
          <w:sz w:val="24"/>
          <w:szCs w:val="20"/>
        </w:rPr>
        <w:t>.</w:t>
      </w:r>
      <w:proofErr w:type="gramEnd"/>
      <w:r w:rsidRPr="00F7277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>Filsafat</w:t>
      </w:r>
      <w:proofErr w:type="spellEnd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>Politik</w:t>
      </w:r>
      <w:proofErr w:type="spellEnd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Aristoteles</w:t>
      </w:r>
      <w:r w:rsidR="00B11F5D">
        <w:rPr>
          <w:rFonts w:ascii="Times New Roman" w:eastAsia="Times New Roman" w:hAnsi="Times New Roman" w:cs="Times New Roman"/>
          <w:sz w:val="24"/>
          <w:szCs w:val="20"/>
        </w:rPr>
        <w:t xml:space="preserve">. Jakarta: </w:t>
      </w:r>
      <w:proofErr w:type="spellStart"/>
      <w:r w:rsidR="00B11F5D">
        <w:rPr>
          <w:rFonts w:ascii="Times New Roman" w:eastAsia="Times New Roman" w:hAnsi="Times New Roman" w:cs="Times New Roman"/>
          <w:sz w:val="24"/>
          <w:szCs w:val="20"/>
        </w:rPr>
        <w:t>Rajawali</w:t>
      </w:r>
      <w:proofErr w:type="spellEnd"/>
      <w:r w:rsidR="00B11F5D">
        <w:rPr>
          <w:rFonts w:ascii="Times New Roman" w:eastAsia="Times New Roman" w:hAnsi="Times New Roman" w:cs="Times New Roman"/>
          <w:sz w:val="24"/>
          <w:szCs w:val="20"/>
        </w:rPr>
        <w:t xml:space="preserve"> Pers,1993</w:t>
      </w:r>
    </w:p>
    <w:p w:rsidR="00F7277A" w:rsidRPr="00F7277A" w:rsidRDefault="00B11F5D" w:rsidP="00B11F5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</w:t>
      </w:r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proofErr w:type="spellStart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>Filsafat</w:t>
      </w:r>
      <w:proofErr w:type="spellEnd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>Politik</w:t>
      </w:r>
      <w:proofErr w:type="spellEnd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Plato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Jakarta: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Rajawali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Pers,1991</w:t>
      </w:r>
    </w:p>
    <w:p w:rsidR="00F7277A" w:rsidRPr="00F7277A" w:rsidRDefault="00F7277A" w:rsidP="00B11F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F7277A">
        <w:rPr>
          <w:rFonts w:ascii="Times New Roman" w:eastAsia="Times New Roman" w:hAnsi="Times New Roman" w:cs="Times New Roman"/>
          <w:sz w:val="24"/>
          <w:szCs w:val="20"/>
        </w:rPr>
        <w:t>Apter</w:t>
      </w:r>
      <w:proofErr w:type="spellEnd"/>
      <w:r w:rsidRPr="00F7277A">
        <w:rPr>
          <w:rFonts w:ascii="Times New Roman" w:eastAsia="Times New Roman" w:hAnsi="Times New Roman" w:cs="Times New Roman"/>
          <w:sz w:val="24"/>
          <w:szCs w:val="20"/>
        </w:rPr>
        <w:t xml:space="preserve">, David E., 1996. </w:t>
      </w:r>
      <w:proofErr w:type="spellStart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>Pengantar</w:t>
      </w:r>
      <w:proofErr w:type="spellEnd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>Analisa</w:t>
      </w:r>
      <w:proofErr w:type="spellEnd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F7277A">
        <w:rPr>
          <w:rFonts w:ascii="Times New Roman" w:eastAsia="Times New Roman" w:hAnsi="Times New Roman" w:cs="Times New Roman"/>
          <w:i/>
          <w:sz w:val="24"/>
          <w:szCs w:val="20"/>
        </w:rPr>
        <w:t>Politik</w:t>
      </w:r>
      <w:proofErr w:type="spellEnd"/>
      <w:r w:rsidRPr="00F7277A">
        <w:rPr>
          <w:rFonts w:ascii="Times New Roman" w:eastAsia="Times New Roman" w:hAnsi="Times New Roman" w:cs="Times New Roman"/>
          <w:sz w:val="24"/>
          <w:szCs w:val="20"/>
        </w:rPr>
        <w:t>. Jakarta: LP3ES.</w:t>
      </w:r>
    </w:p>
    <w:p w:rsidR="00F7277A" w:rsidRPr="00F7277A" w:rsidRDefault="00B11F5D" w:rsidP="00B11F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Easton, David E</w:t>
      </w:r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Kerangka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Kerja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</w:rPr>
        <w:t>Anal</w:t>
      </w:r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>isa</w:t>
      </w:r>
      <w:proofErr w:type="spellEnd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>Sistem</w:t>
      </w:r>
      <w:proofErr w:type="spellEnd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>Politik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. Jakarta: Bina Aksara,1988</w:t>
      </w:r>
    </w:p>
    <w:p w:rsidR="00F7277A" w:rsidRPr="00F7277A" w:rsidRDefault="00B11F5D" w:rsidP="00B11F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Varma, S.P</w:t>
      </w:r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proofErr w:type="spellStart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>Teori</w:t>
      </w:r>
      <w:proofErr w:type="spellEnd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>Politik</w:t>
      </w:r>
      <w:proofErr w:type="spellEnd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Modern. </w:t>
      </w:r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 xml:space="preserve"> Jakarta: PT Raja </w:t>
      </w:r>
      <w:proofErr w:type="spellStart"/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>Grafindo</w:t>
      </w:r>
      <w:proofErr w:type="spellEnd"/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 xml:space="preserve"> Persada</w:t>
      </w:r>
      <w:r>
        <w:rPr>
          <w:rFonts w:ascii="Times New Roman" w:eastAsia="Times New Roman" w:hAnsi="Times New Roman" w:cs="Times New Roman"/>
          <w:sz w:val="24"/>
          <w:szCs w:val="20"/>
        </w:rPr>
        <w:t>,1999</w:t>
      </w:r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F7277A" w:rsidRPr="00F7277A" w:rsidRDefault="00B11F5D" w:rsidP="00B11F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Johari, JC</w:t>
      </w:r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Contemporary Political Theory. </w:t>
      </w:r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 xml:space="preserve">New Delhi: Sterling Publishers </w:t>
      </w:r>
      <w:r>
        <w:rPr>
          <w:rFonts w:ascii="Times New Roman" w:eastAsia="Times New Roman" w:hAnsi="Times New Roman" w:cs="Times New Roman"/>
          <w:sz w:val="24"/>
          <w:szCs w:val="20"/>
        </w:rPr>
        <w:t>Private Limited,1987</w:t>
      </w:r>
    </w:p>
    <w:p w:rsidR="00B11F5D" w:rsidRDefault="00B11F5D" w:rsidP="00B11F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Bartley, Robert, et.al</w:t>
      </w:r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proofErr w:type="spellStart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>Demokrasi</w:t>
      </w:r>
      <w:proofErr w:type="spellEnd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Dan </w:t>
      </w:r>
      <w:proofErr w:type="spellStart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>Kapitalisme</w:t>
      </w:r>
      <w:proofErr w:type="spellEnd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: </w:t>
      </w:r>
      <w:proofErr w:type="spellStart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>Perspektif</w:t>
      </w:r>
      <w:proofErr w:type="spellEnd"/>
      <w:r w:rsidR="00F7277A" w:rsidRPr="00F7277A">
        <w:rPr>
          <w:rFonts w:ascii="Times New Roman" w:eastAsia="Times New Roman" w:hAnsi="Times New Roman" w:cs="Times New Roman"/>
          <w:i/>
          <w:sz w:val="24"/>
          <w:szCs w:val="20"/>
        </w:rPr>
        <w:t xml:space="preserve"> Asia Dan Amerika</w:t>
      </w:r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>. Jakarta: CIDES</w:t>
      </w:r>
      <w:r>
        <w:rPr>
          <w:rFonts w:ascii="Times New Roman" w:eastAsia="Times New Roman" w:hAnsi="Times New Roman" w:cs="Times New Roman"/>
          <w:sz w:val="24"/>
          <w:szCs w:val="20"/>
        </w:rPr>
        <w:t>,1994</w:t>
      </w:r>
      <w:r w:rsidR="00F7277A" w:rsidRPr="00F7277A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11F5D" w:rsidRDefault="00B11F5D" w:rsidP="00B11F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Yogyakarta,11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Februari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2019</w:t>
      </w:r>
    </w:p>
    <w:p w:rsidR="00353DA1" w:rsidRDefault="00353DA1" w:rsidP="00B11F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11F5D" w:rsidRPr="00B11F5D" w:rsidRDefault="00B11F5D" w:rsidP="00B11F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proofErr w:type="spellStart"/>
      <w:proofErr w:type="gramStart"/>
      <w:r w:rsidRPr="00B11F5D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Dr.Guno</w:t>
      </w:r>
      <w:proofErr w:type="spellEnd"/>
      <w:proofErr w:type="gramEnd"/>
      <w:r w:rsidRPr="00B11F5D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Tri </w:t>
      </w:r>
      <w:proofErr w:type="spellStart"/>
      <w:r w:rsidRPr="00B11F5D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Tjahjoko,MA</w:t>
      </w:r>
      <w:proofErr w:type="spellEnd"/>
    </w:p>
    <w:p w:rsidR="00B11F5D" w:rsidRPr="00F7277A" w:rsidRDefault="00B11F5D" w:rsidP="00B11F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11F5D">
        <w:rPr>
          <w:rFonts w:ascii="Times New Roman" w:eastAsia="Times New Roman" w:hAnsi="Times New Roman" w:cs="Times New Roman"/>
          <w:b/>
          <w:sz w:val="24"/>
          <w:szCs w:val="20"/>
        </w:rPr>
        <w:t xml:space="preserve">    </w:t>
      </w:r>
      <w:proofErr w:type="gramStart"/>
      <w:r w:rsidRPr="00B11F5D">
        <w:rPr>
          <w:rFonts w:ascii="Times New Roman" w:eastAsia="Times New Roman" w:hAnsi="Times New Roman" w:cs="Times New Roman"/>
          <w:b/>
          <w:sz w:val="24"/>
          <w:szCs w:val="20"/>
        </w:rPr>
        <w:t>NIDN :</w:t>
      </w:r>
      <w:proofErr w:type="gramEnd"/>
      <w:r w:rsidRPr="00B11F5D">
        <w:rPr>
          <w:rFonts w:ascii="Times New Roman" w:eastAsia="Times New Roman" w:hAnsi="Times New Roman" w:cs="Times New Roman"/>
          <w:b/>
          <w:sz w:val="24"/>
          <w:szCs w:val="20"/>
        </w:rPr>
        <w:t xml:space="preserve"> 0501126101</w:t>
      </w:r>
    </w:p>
    <w:sectPr w:rsidR="00B11F5D" w:rsidRPr="00F727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EDF" w:rsidRDefault="00493EDF" w:rsidP="007637B0">
      <w:pPr>
        <w:spacing w:after="0" w:line="240" w:lineRule="auto"/>
      </w:pPr>
      <w:r>
        <w:separator/>
      </w:r>
    </w:p>
  </w:endnote>
  <w:endnote w:type="continuationSeparator" w:id="0">
    <w:p w:rsidR="00493EDF" w:rsidRDefault="00493EDF" w:rsidP="0076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EDF" w:rsidRDefault="00493EDF" w:rsidP="007637B0">
      <w:pPr>
        <w:spacing w:after="0" w:line="240" w:lineRule="auto"/>
      </w:pPr>
      <w:r>
        <w:separator/>
      </w:r>
    </w:p>
  </w:footnote>
  <w:footnote w:type="continuationSeparator" w:id="0">
    <w:p w:rsidR="00493EDF" w:rsidRDefault="00493EDF" w:rsidP="00763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A4D" w:rsidRDefault="00487A4D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A4D" w:rsidRDefault="00487A4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53DA1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487A4D" w:rsidRDefault="00487A4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353DA1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RPS TEORI </w:t>
    </w:r>
    <w:proofErr w:type="gramStart"/>
    <w:r>
      <w:t>POLITIK  STPMD</w:t>
    </w:r>
    <w:proofErr w:type="gramEnd"/>
    <w:r>
      <w:t xml:space="preserve"> “APMD”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0A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A55CE7"/>
    <w:multiLevelType w:val="hybridMultilevel"/>
    <w:tmpl w:val="A6F80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708C3"/>
    <w:multiLevelType w:val="hybridMultilevel"/>
    <w:tmpl w:val="8C12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59D2"/>
    <w:multiLevelType w:val="hybridMultilevel"/>
    <w:tmpl w:val="3418D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94C64"/>
    <w:multiLevelType w:val="hybridMultilevel"/>
    <w:tmpl w:val="C6B2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34B29"/>
    <w:multiLevelType w:val="hybridMultilevel"/>
    <w:tmpl w:val="45206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70ACB"/>
    <w:multiLevelType w:val="hybridMultilevel"/>
    <w:tmpl w:val="6818F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6C"/>
    <w:rsid w:val="000009D3"/>
    <w:rsid w:val="00117C1A"/>
    <w:rsid w:val="001911B1"/>
    <w:rsid w:val="00290929"/>
    <w:rsid w:val="002C1275"/>
    <w:rsid w:val="00353DA1"/>
    <w:rsid w:val="003B2C03"/>
    <w:rsid w:val="0042296A"/>
    <w:rsid w:val="00487A4D"/>
    <w:rsid w:val="00493EDF"/>
    <w:rsid w:val="005F5008"/>
    <w:rsid w:val="006F775E"/>
    <w:rsid w:val="007637B0"/>
    <w:rsid w:val="008F754D"/>
    <w:rsid w:val="00970FCE"/>
    <w:rsid w:val="00A6136C"/>
    <w:rsid w:val="00A61F69"/>
    <w:rsid w:val="00A723FA"/>
    <w:rsid w:val="00AB1F85"/>
    <w:rsid w:val="00B11F5D"/>
    <w:rsid w:val="00D457BC"/>
    <w:rsid w:val="00DA0520"/>
    <w:rsid w:val="00DB256D"/>
    <w:rsid w:val="00F7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C386F"/>
  <w15:chartTrackingRefBased/>
  <w15:docId w15:val="{AC4CC02C-999C-40C8-A7BD-4B30EB7A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9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7B0"/>
  </w:style>
  <w:style w:type="paragraph" w:styleId="Footer">
    <w:name w:val="footer"/>
    <w:basedOn w:val="Normal"/>
    <w:link w:val="FooterChar"/>
    <w:uiPriority w:val="99"/>
    <w:unhideWhenUsed/>
    <w:rsid w:val="00763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2019-02-09T03:14:00Z</dcterms:created>
  <dcterms:modified xsi:type="dcterms:W3CDTF">2019-02-09T07:07:00Z</dcterms:modified>
</cp:coreProperties>
</file>