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A2705" w14:textId="37A1B186" w:rsidR="009028FC" w:rsidRPr="0044111D" w:rsidRDefault="0044111D" w:rsidP="0044111D">
      <w:pPr>
        <w:jc w:val="center"/>
        <w:rPr>
          <w:color w:val="0432FF"/>
          <w:u w:val="single"/>
        </w:rPr>
      </w:pPr>
      <w:r w:rsidRPr="0044111D">
        <w:rPr>
          <w:color w:val="0432FF"/>
          <w:u w:val="single"/>
        </w:rPr>
        <w:t>BAHAN LATIHAN MENYUSUN RPJM DESA</w:t>
      </w:r>
    </w:p>
    <w:p w14:paraId="4367B452" w14:textId="77777777" w:rsidR="00447E26" w:rsidRDefault="00447E26"/>
    <w:p w14:paraId="77793E90" w14:textId="77777777" w:rsidR="0044111D" w:rsidRDefault="0044111D" w:rsidP="00D97EEE">
      <w:pPr>
        <w:widowControl w:val="0"/>
        <w:autoSpaceDE w:val="0"/>
        <w:autoSpaceDN w:val="0"/>
        <w:adjustRightInd w:val="0"/>
        <w:spacing w:after="120"/>
        <w:jc w:val="center"/>
        <w:rPr>
          <w:rFonts w:ascii="Times" w:eastAsiaTheme="minorHAnsi" w:hAnsi="Times" w:cs="Times"/>
          <w:color w:val="000000"/>
          <w:sz w:val="28"/>
          <w:szCs w:val="28"/>
          <w:lang w:eastAsia="en-US"/>
        </w:rPr>
      </w:pPr>
    </w:p>
    <w:p w14:paraId="55AFDB63" w14:textId="71A5C657" w:rsidR="00A626FD" w:rsidRDefault="00544774" w:rsidP="00A626FD">
      <w:pPr>
        <w:widowControl w:val="0"/>
        <w:autoSpaceDE w:val="0"/>
        <w:autoSpaceDN w:val="0"/>
        <w:adjustRightInd w:val="0"/>
        <w:spacing w:after="240" w:line="480" w:lineRule="atLeast"/>
        <w:jc w:val="center"/>
        <w:rPr>
          <w:rFonts w:ascii="Times" w:eastAsiaTheme="minorHAnsi" w:hAnsi="Times" w:cs="Times"/>
          <w:color w:val="000000"/>
          <w:sz w:val="42"/>
          <w:szCs w:val="42"/>
          <w:lang w:eastAsia="en-US"/>
        </w:rPr>
      </w:pPr>
      <w:r>
        <w:rPr>
          <w:rFonts w:ascii="Times" w:eastAsiaTheme="minorHAnsi" w:hAnsi="Times" w:cs="Times"/>
          <w:color w:val="000000"/>
          <w:sz w:val="42"/>
          <w:szCs w:val="42"/>
          <w:lang w:eastAsia="en-US"/>
        </w:rPr>
        <w:t>PROFIL DESA</w:t>
      </w:r>
    </w:p>
    <w:p w14:paraId="1E2C6E75" w14:textId="137459CD" w:rsidR="00544774" w:rsidRDefault="00A626FD" w:rsidP="00A626FD">
      <w:pPr>
        <w:widowControl w:val="0"/>
        <w:autoSpaceDE w:val="0"/>
        <w:autoSpaceDN w:val="0"/>
        <w:adjustRightInd w:val="0"/>
        <w:spacing w:after="240" w:line="480" w:lineRule="atLeast"/>
        <w:jc w:val="center"/>
        <w:rPr>
          <w:rFonts w:ascii="Times" w:eastAsiaTheme="minorHAnsi" w:hAnsi="Times" w:cs="Times"/>
          <w:color w:val="000000"/>
          <w:sz w:val="24"/>
          <w:szCs w:val="24"/>
          <w:lang w:eastAsia="en-US"/>
        </w:rPr>
      </w:pPr>
      <w:r>
        <w:rPr>
          <w:rFonts w:ascii="Times" w:eastAsiaTheme="minorHAnsi" w:hAnsi="Times" w:cs="Times"/>
          <w:color w:val="000000"/>
          <w:sz w:val="42"/>
          <w:szCs w:val="42"/>
          <w:lang w:eastAsia="en-US"/>
        </w:rPr>
        <w:t>TAMBAK REJO, KECAMATAN PADANG JAYA, KABUPATEN BENGKULU UTARA</w:t>
      </w:r>
    </w:p>
    <w:p w14:paraId="299637AD" w14:textId="67C84513" w:rsidR="00544774" w:rsidRPr="00544774" w:rsidRDefault="00544774" w:rsidP="00544774">
      <w:pPr>
        <w:widowControl w:val="0"/>
        <w:autoSpaceDE w:val="0"/>
        <w:autoSpaceDN w:val="0"/>
        <w:adjustRightInd w:val="0"/>
        <w:spacing w:after="120"/>
        <w:jc w:val="both"/>
        <w:rPr>
          <w:rFonts w:asciiTheme="minorHAnsi" w:eastAsiaTheme="minorHAnsi" w:hAnsiTheme="minorHAnsi" w:cs="Times"/>
          <w:color w:val="000000"/>
          <w:lang w:eastAsia="en-US"/>
        </w:rPr>
      </w:pPr>
      <w:r w:rsidRPr="00544774">
        <w:rPr>
          <w:rFonts w:asciiTheme="minorHAnsi" w:eastAsiaTheme="minorHAnsi" w:hAnsiTheme="minorHAnsi" w:cs="Arial Narrow"/>
          <w:color w:val="000000"/>
          <w:lang w:eastAsia="en-US"/>
        </w:rPr>
        <w:t>Desa Tambak Rejo merupakan salah satu desa dalam wilayah Kecamatan Padang Jaya Kabupaten Bengkulu Utara. Terletak kurang lebih antara 3° 25' 40,80" LS - 3° 23' 27,24" LS dan 102° 8' 21,4" BT - 102° 10' 7,32" BT. Secara administratif, wilayah Desa Tambak Rejo</w:t>
      </w:r>
      <w:r>
        <w:rPr>
          <w:rFonts w:asciiTheme="minorHAnsi" w:eastAsiaTheme="minorHAnsi" w:hAnsiTheme="minorHAnsi" w:cs="Arial Narrow"/>
          <w:color w:val="000000"/>
          <w:lang w:eastAsia="en-US"/>
        </w:rPr>
        <w:t xml:space="preserve"> memiliki batas sebagai berikut</w:t>
      </w:r>
      <w:r w:rsidRPr="00544774">
        <w:rPr>
          <w:rFonts w:asciiTheme="minorHAnsi" w:eastAsiaTheme="minorHAnsi" w:hAnsiTheme="minorHAnsi" w:cs="Arial Narrow"/>
          <w:color w:val="000000"/>
          <w:lang w:eastAsia="en-US"/>
        </w:rPr>
        <w:t xml:space="preserve">: </w:t>
      </w:r>
    </w:p>
    <w:p w14:paraId="090EE790" w14:textId="77777777" w:rsidR="00544774" w:rsidRDefault="00544774" w:rsidP="00544774">
      <w:pPr>
        <w:widowControl w:val="0"/>
        <w:autoSpaceDE w:val="0"/>
        <w:autoSpaceDN w:val="0"/>
        <w:adjustRightInd w:val="0"/>
        <w:spacing w:after="120"/>
        <w:jc w:val="both"/>
        <w:rPr>
          <w:rFonts w:asciiTheme="minorHAnsi" w:eastAsiaTheme="minorHAnsi" w:hAnsiTheme="minorHAnsi" w:cs="Arial Narrow"/>
          <w:color w:val="000000"/>
          <w:lang w:eastAsia="en-US"/>
        </w:rPr>
      </w:pPr>
      <w:r w:rsidRPr="00544774">
        <w:rPr>
          <w:rFonts w:asciiTheme="minorHAnsi" w:eastAsiaTheme="minorHAnsi" w:hAnsiTheme="minorHAnsi" w:cs="Arial Narrow"/>
          <w:color w:val="000000"/>
          <w:lang w:eastAsia="en-US"/>
        </w:rPr>
        <w:t xml:space="preserve">Sebelah </w:t>
      </w:r>
      <w:proofErr w:type="gramStart"/>
      <w:r w:rsidRPr="00544774">
        <w:rPr>
          <w:rFonts w:asciiTheme="minorHAnsi" w:eastAsiaTheme="minorHAnsi" w:hAnsiTheme="minorHAnsi" w:cs="Arial Narrow"/>
          <w:color w:val="000000"/>
          <w:lang w:eastAsia="en-US"/>
        </w:rPr>
        <w:t>Utara :</w:t>
      </w:r>
      <w:proofErr w:type="gramEnd"/>
      <w:r w:rsidRPr="00544774">
        <w:rPr>
          <w:rFonts w:asciiTheme="minorHAnsi" w:eastAsiaTheme="minorHAnsi" w:hAnsiTheme="minorHAnsi" w:cs="Arial Narrow"/>
          <w:color w:val="000000"/>
          <w:lang w:eastAsia="en-US"/>
        </w:rPr>
        <w:t xml:space="preserve"> Desa Marga Sakti Kecamatan Padang Jaya </w:t>
      </w:r>
    </w:p>
    <w:p w14:paraId="012B3ACB" w14:textId="77777777" w:rsidR="00544774" w:rsidRDefault="00544774" w:rsidP="00544774">
      <w:pPr>
        <w:widowControl w:val="0"/>
        <w:autoSpaceDE w:val="0"/>
        <w:autoSpaceDN w:val="0"/>
        <w:adjustRightInd w:val="0"/>
        <w:spacing w:after="120"/>
        <w:jc w:val="both"/>
        <w:rPr>
          <w:rFonts w:asciiTheme="minorHAnsi" w:eastAsiaTheme="minorHAnsi" w:hAnsiTheme="minorHAnsi" w:cs="Arial Narrow"/>
          <w:color w:val="000000"/>
          <w:lang w:eastAsia="en-US"/>
        </w:rPr>
      </w:pPr>
      <w:r w:rsidRPr="00544774">
        <w:rPr>
          <w:rFonts w:asciiTheme="minorHAnsi" w:eastAsiaTheme="minorHAnsi" w:hAnsiTheme="minorHAnsi" w:cs="Arial Narrow"/>
          <w:color w:val="000000"/>
          <w:lang w:eastAsia="en-US"/>
        </w:rPr>
        <w:t xml:space="preserve">Sebelah </w:t>
      </w:r>
      <w:proofErr w:type="gramStart"/>
      <w:r w:rsidRPr="00544774">
        <w:rPr>
          <w:rFonts w:asciiTheme="minorHAnsi" w:eastAsiaTheme="minorHAnsi" w:hAnsiTheme="minorHAnsi" w:cs="Arial Narrow"/>
          <w:color w:val="000000"/>
          <w:lang w:eastAsia="en-US"/>
        </w:rPr>
        <w:t>Selatan :</w:t>
      </w:r>
      <w:proofErr w:type="gramEnd"/>
      <w:r w:rsidRPr="00544774">
        <w:rPr>
          <w:rFonts w:asciiTheme="minorHAnsi" w:eastAsiaTheme="minorHAnsi" w:hAnsiTheme="minorHAnsi" w:cs="Arial Narrow"/>
          <w:color w:val="000000"/>
          <w:lang w:eastAsia="en-US"/>
        </w:rPr>
        <w:t xml:space="preserve"> Desa Suka Rami Kecamatan Air Padang </w:t>
      </w:r>
    </w:p>
    <w:p w14:paraId="7D35B131" w14:textId="77777777" w:rsidR="00544774" w:rsidRDefault="00544774" w:rsidP="00544774">
      <w:pPr>
        <w:widowControl w:val="0"/>
        <w:autoSpaceDE w:val="0"/>
        <w:autoSpaceDN w:val="0"/>
        <w:adjustRightInd w:val="0"/>
        <w:spacing w:after="120"/>
        <w:jc w:val="both"/>
        <w:rPr>
          <w:rFonts w:asciiTheme="minorHAnsi" w:eastAsiaTheme="minorHAnsi" w:hAnsiTheme="minorHAnsi" w:cs="Arial Narrow"/>
          <w:color w:val="000000"/>
          <w:lang w:eastAsia="en-US"/>
        </w:rPr>
      </w:pPr>
      <w:r w:rsidRPr="00544774">
        <w:rPr>
          <w:rFonts w:asciiTheme="minorHAnsi" w:eastAsiaTheme="minorHAnsi" w:hAnsiTheme="minorHAnsi" w:cs="Arial Narrow"/>
          <w:color w:val="000000"/>
          <w:lang w:eastAsia="en-US"/>
        </w:rPr>
        <w:t xml:space="preserve">Sebelah </w:t>
      </w:r>
      <w:proofErr w:type="gramStart"/>
      <w:r w:rsidRPr="00544774">
        <w:rPr>
          <w:rFonts w:asciiTheme="minorHAnsi" w:eastAsiaTheme="minorHAnsi" w:hAnsiTheme="minorHAnsi" w:cs="Arial Narrow"/>
          <w:color w:val="000000"/>
          <w:lang w:eastAsia="en-US"/>
        </w:rPr>
        <w:t>Timur :</w:t>
      </w:r>
      <w:proofErr w:type="gramEnd"/>
      <w:r w:rsidRPr="00544774">
        <w:rPr>
          <w:rFonts w:asciiTheme="minorHAnsi" w:eastAsiaTheme="minorHAnsi" w:hAnsiTheme="minorHAnsi" w:cs="Arial Narrow"/>
          <w:color w:val="000000"/>
          <w:lang w:eastAsia="en-US"/>
        </w:rPr>
        <w:t xml:space="preserve"> Desa Kuro Tidur Kecamatan Arga Makmur </w:t>
      </w:r>
    </w:p>
    <w:p w14:paraId="02E2B208" w14:textId="0FDBACCD" w:rsidR="00544774" w:rsidRPr="00544774" w:rsidRDefault="00544774" w:rsidP="00544774">
      <w:pPr>
        <w:widowControl w:val="0"/>
        <w:autoSpaceDE w:val="0"/>
        <w:autoSpaceDN w:val="0"/>
        <w:adjustRightInd w:val="0"/>
        <w:spacing w:after="120"/>
        <w:jc w:val="both"/>
        <w:rPr>
          <w:rFonts w:asciiTheme="minorHAnsi" w:eastAsiaTheme="minorHAnsi" w:hAnsiTheme="minorHAnsi" w:cs="Times"/>
          <w:color w:val="000000"/>
          <w:lang w:eastAsia="en-US"/>
        </w:rPr>
      </w:pPr>
      <w:r w:rsidRPr="00544774">
        <w:rPr>
          <w:rFonts w:asciiTheme="minorHAnsi" w:eastAsiaTheme="minorHAnsi" w:hAnsiTheme="minorHAnsi" w:cs="Arial Narrow"/>
          <w:color w:val="000000"/>
          <w:lang w:eastAsia="en-US"/>
        </w:rPr>
        <w:t xml:space="preserve">Sebelah </w:t>
      </w:r>
      <w:proofErr w:type="gramStart"/>
      <w:r w:rsidRPr="00544774">
        <w:rPr>
          <w:rFonts w:asciiTheme="minorHAnsi" w:eastAsiaTheme="minorHAnsi" w:hAnsiTheme="minorHAnsi" w:cs="Arial Narrow"/>
          <w:color w:val="000000"/>
          <w:lang w:eastAsia="en-US"/>
        </w:rPr>
        <w:t>Barat :</w:t>
      </w:r>
      <w:proofErr w:type="gramEnd"/>
      <w:r w:rsidRPr="00544774">
        <w:rPr>
          <w:rFonts w:asciiTheme="minorHAnsi" w:eastAsiaTheme="minorHAnsi" w:hAnsiTheme="minorHAnsi" w:cs="Arial Narrow"/>
          <w:color w:val="000000"/>
          <w:lang w:eastAsia="en-US"/>
        </w:rPr>
        <w:t xml:space="preserve"> Desa Tanjung Harapan Kecamatan Padang Jaya </w:t>
      </w:r>
    </w:p>
    <w:p w14:paraId="4DD489A3" w14:textId="77777777" w:rsidR="00544774" w:rsidRPr="00544774" w:rsidRDefault="00544774" w:rsidP="00544774">
      <w:pPr>
        <w:widowControl w:val="0"/>
        <w:autoSpaceDE w:val="0"/>
        <w:autoSpaceDN w:val="0"/>
        <w:adjustRightInd w:val="0"/>
        <w:spacing w:after="120"/>
        <w:jc w:val="both"/>
        <w:rPr>
          <w:rFonts w:asciiTheme="minorHAnsi" w:eastAsiaTheme="minorHAnsi" w:hAnsiTheme="minorHAnsi" w:cs="Times"/>
          <w:color w:val="000000"/>
          <w:lang w:eastAsia="en-US"/>
        </w:rPr>
      </w:pPr>
      <w:r w:rsidRPr="00544774">
        <w:rPr>
          <w:rFonts w:asciiTheme="minorHAnsi" w:eastAsiaTheme="minorHAnsi" w:hAnsiTheme="minorHAnsi" w:cs="Arial Narrow"/>
          <w:color w:val="000000"/>
          <w:lang w:eastAsia="en-US"/>
        </w:rPr>
        <w:t>Luas wilayah Desa Tambak Rejo adalah 1185 Ha (11,85 km</w:t>
      </w:r>
      <w:r w:rsidRPr="00544774">
        <w:rPr>
          <w:rFonts w:asciiTheme="minorHAnsi" w:eastAsiaTheme="minorHAnsi" w:hAnsiTheme="minorHAnsi" w:cs="Arial Narrow"/>
          <w:color w:val="000000"/>
          <w:position w:val="8"/>
          <w:lang w:eastAsia="en-US"/>
        </w:rPr>
        <w:t>2</w:t>
      </w:r>
      <w:r w:rsidRPr="00544774">
        <w:rPr>
          <w:rFonts w:asciiTheme="minorHAnsi" w:eastAsiaTheme="minorHAnsi" w:hAnsiTheme="minorHAnsi" w:cs="Arial Narrow"/>
          <w:color w:val="000000"/>
          <w:lang w:eastAsia="en-US"/>
        </w:rPr>
        <w:t xml:space="preserve">) yang terdiri dari 40% berupa pemukiman, 25% berupa daratan yang digunakan untuk lahan pertanian, serta 35% berupa lahan budidaya perikanan. Sebagaimana wilayah tropis, Desa Tambak Rejo mengalami musim kemarau dan musim penghujan dalam tiap tahunnya. Rata-rata perbandingan musim penghujan lebih besar daripada musim kemarau, hal itu disebabkan karena wilayah yang masih hijau dengan vegetasi serta relatif dekat dengan wilayah Hutan Lindung Bukit Barisan. </w:t>
      </w:r>
    </w:p>
    <w:p w14:paraId="6DB11CEA" w14:textId="77777777" w:rsidR="00544774" w:rsidRPr="00544774" w:rsidRDefault="00544774" w:rsidP="00544774">
      <w:pPr>
        <w:widowControl w:val="0"/>
        <w:autoSpaceDE w:val="0"/>
        <w:autoSpaceDN w:val="0"/>
        <w:adjustRightInd w:val="0"/>
        <w:spacing w:after="120"/>
        <w:jc w:val="both"/>
        <w:rPr>
          <w:rFonts w:asciiTheme="minorHAnsi" w:eastAsiaTheme="minorHAnsi" w:hAnsiTheme="minorHAnsi" w:cs="Times"/>
          <w:color w:val="000000"/>
          <w:lang w:eastAsia="en-US"/>
        </w:rPr>
      </w:pPr>
      <w:r w:rsidRPr="00544774">
        <w:rPr>
          <w:rFonts w:asciiTheme="minorHAnsi" w:eastAsiaTheme="minorHAnsi" w:hAnsiTheme="minorHAnsi" w:cs="Arial Narrow"/>
          <w:color w:val="000000"/>
          <w:lang w:eastAsia="en-US"/>
        </w:rPr>
        <w:t xml:space="preserve">Jarak pusat desa dengan ibu kota kabupaten yang dapat ditempuh melalui perjalanan darat kurang lebih 12 km. Kondisi prasarana jalan poros desa yang masih berupa jalan konstruksi lapen dengan kondisi rusak parah mengakibatkan waktu tempuh menggunakan kendaraan bermotor mencapai kurang lebih 30 menit. Sedangkan jarak pusat desa dengan ibu kota kecamatan yang dapat ditempuh melalui perjalanan darat kurang lebih 9 km. Kondisi ruas jalan poros desa yang dilalui juga berupa jalan konstruksi lapen dengan kondisi rusak parah mengakibatkan waktu tempuh menggunakan kendaraan bermotor mencapai kurang lebih 20 menit. </w:t>
      </w:r>
    </w:p>
    <w:p w14:paraId="3EAF20AA" w14:textId="0F7A3BC0" w:rsidR="00544774" w:rsidRPr="00544774" w:rsidRDefault="00544774" w:rsidP="00544774">
      <w:pPr>
        <w:widowControl w:val="0"/>
        <w:autoSpaceDE w:val="0"/>
        <w:autoSpaceDN w:val="0"/>
        <w:adjustRightInd w:val="0"/>
        <w:spacing w:after="120"/>
        <w:jc w:val="both"/>
        <w:rPr>
          <w:rFonts w:asciiTheme="minorHAnsi" w:eastAsiaTheme="minorHAnsi" w:hAnsiTheme="minorHAnsi" w:cs="Times"/>
          <w:color w:val="000000"/>
          <w:lang w:eastAsia="en-US"/>
        </w:rPr>
      </w:pPr>
      <w:r w:rsidRPr="00544774">
        <w:rPr>
          <w:rFonts w:asciiTheme="minorHAnsi" w:eastAsiaTheme="minorHAnsi" w:hAnsiTheme="minorHAnsi" w:cs="Arial Narrow"/>
          <w:color w:val="000000"/>
          <w:lang w:eastAsia="en-US"/>
        </w:rPr>
        <w:t xml:space="preserve">Desa Tambak Rejo merupakan wilayah paling potensial untuk usaha budidaya ikan air tawar. Hal tersebut didukung oleh kondisi geografis serta sistem pengairan yang baik. Dukungan pemerintah daerah untuk pengembangan potensi budidaya perikanan diwujudkan dengan menetapkan wilayah Desa Tambak Rejo sebagai bagian Kawasan Mina Politan. </w:t>
      </w:r>
    </w:p>
    <w:p w14:paraId="0820A1AD" w14:textId="5F52F9D5" w:rsidR="00544774" w:rsidRDefault="00544774" w:rsidP="00544774">
      <w:pPr>
        <w:widowControl w:val="0"/>
        <w:autoSpaceDE w:val="0"/>
        <w:autoSpaceDN w:val="0"/>
        <w:adjustRightInd w:val="0"/>
        <w:spacing w:line="280" w:lineRule="atLeast"/>
        <w:rPr>
          <w:rFonts w:ascii="Times" w:eastAsiaTheme="minorHAnsi" w:hAnsi="Times" w:cs="Times"/>
          <w:color w:val="000000"/>
          <w:sz w:val="24"/>
          <w:szCs w:val="24"/>
          <w:lang w:eastAsia="en-US"/>
        </w:rPr>
      </w:pPr>
    </w:p>
    <w:p w14:paraId="7D5FEA3D" w14:textId="4F488958" w:rsidR="00544774" w:rsidRPr="007F5F76" w:rsidRDefault="007F5F76"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2</w:t>
      </w:r>
      <w:r w:rsidR="00544774" w:rsidRPr="007F5F76">
        <w:rPr>
          <w:rFonts w:asciiTheme="minorHAnsi" w:eastAsiaTheme="minorHAnsi" w:hAnsiTheme="minorHAnsi" w:cs="Times"/>
          <w:color w:val="000000"/>
          <w:lang w:eastAsia="en-US"/>
        </w:rPr>
        <w:t xml:space="preserve">. Sejarah Desa </w:t>
      </w:r>
    </w:p>
    <w:p w14:paraId="439BFD15"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Desa Tambak Rejo merupakan wilayah pemekaran dari Desa Tanjung Harapan atau yang lebih dikenal dengan Unit 2. Pada awalnya Unit 2 dibagi menjadi dua wilayah yaitu 2A dan 2B. Seiring dengan perkembangan waktu, jumlah penduduk serta kebutuhan akan pelayanan masyarakat maka </w:t>
      </w:r>
    </w:p>
    <w:p w14:paraId="197B0527"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tokoh masyarakat wilayah Unit 2B memperjuangkan pembentukan desa melalui proses pemekaran desa. </w:t>
      </w:r>
    </w:p>
    <w:p w14:paraId="1F817958"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Sebelum pemekaran, Unit 2B yang merupakan wilayah Desa Tanjung Harapan pada awalnya adalah lokasi transmigrasi. Penempatan transmigran dimulai pada tahun 1978. Untuk pembagian wilayahnya dibagi menjadi 5 (lima) yaitu RK.06, RK.07, RK.08, RK.09 dan RK.10 (RK adalah singkatan dari Rukun Keluarga). </w:t>
      </w:r>
    </w:p>
    <w:p w14:paraId="4518E615"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lastRenderedPageBreak/>
        <w:t xml:space="preserve">Pada tanggal 22 Oktober 2009, Desa Tambak Rejo diresmikan menjadi desa defenitif oleh Bupati Bengkulu Utara Bapak Imron Rosyadi. Tambak Rejo berasal dari kata “Tambak” merupakan penegasan bahwa sebagian besar penduduknya mempunyai usaha budidaya perikanan di tambak atau kolam, sedangkan “Rejo” mempunyai arti Jaya dalam bahasa Jawa. Dengan penamaan Tambak Rejo diharapkan desa ini memiliki kemajuan dan kejayaan dalam usaha budidaya perikanan. </w:t>
      </w:r>
    </w:p>
    <w:p w14:paraId="673F878C"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Setelah terbentuknya Desa Tambak Rejo secara resmi, untuk Pejabat Sementara Kepala Desa adalah Bapak Sasminto. Kantor sekaligus Balai Desa sementara menempati Balai Pertemuan KP2A yang terletak di RT.01 RW.02 Dusun I. Pada bulan Nopember 2010 dilaksanakan pemilihan Kepala Desa dan ditetapkan Bapak Ali Sadikin menjadi Kepala Desa. </w:t>
      </w:r>
    </w:p>
    <w:p w14:paraId="0B3FF07C"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Sejak terbentuk Desa Tambak Rejo secara resmi, telah banyak pembangunan yang dilaksanakan dan dirasakan manfaatnya oleh masyarakat. Dalam menunjang kawasan Mina Politan, bantuan dan pembangunan sarana prasarana budidaya perikanan telah banyak dilaksanakan. Permasalahan telah banyak terselesaikan, tetapi karena perkembangan waktu, luas wilayah, jumlah penduduk, dukungan potensi, serta pemenuhan kebutuhan masyarakat, masih banyak program pembangunan yang harus dilaksanakan. </w:t>
      </w:r>
    </w:p>
    <w:p w14:paraId="2EF98ABB" w14:textId="15C54AAF" w:rsidR="00544774" w:rsidRPr="007F5F76" w:rsidRDefault="007F5F76" w:rsidP="007F5F76">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w:t>
      </w:r>
      <w:r w:rsidR="00544774" w:rsidRPr="007F5F76">
        <w:rPr>
          <w:rFonts w:asciiTheme="minorHAnsi" w:eastAsiaTheme="minorHAnsi" w:hAnsiTheme="minorHAnsi" w:cs="Times"/>
          <w:color w:val="000000"/>
          <w:lang w:eastAsia="en-US"/>
        </w:rPr>
        <w:t xml:space="preserve">. Demografi </w:t>
      </w:r>
    </w:p>
    <w:p w14:paraId="364BFEED" w14:textId="77777777" w:rsidR="00544774" w:rsidRPr="007F5F76" w:rsidRDefault="00544774" w:rsidP="007F5F76">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Demografi adalah studi ilmiah tentang penduduk, terutama tentang jumlah, sturuktur dan perkembangannya. Berdasarkan data profil desa, jumlah penduduk Desa Tambak Rejo adalah 2152 jiwa dengan komposisi tersaji dalam tabel </w:t>
      </w:r>
      <w:proofErr w:type="gramStart"/>
      <w:r w:rsidRPr="007F5F76">
        <w:rPr>
          <w:rFonts w:asciiTheme="minorHAnsi" w:eastAsiaTheme="minorHAnsi" w:hAnsiTheme="minorHAnsi" w:cs="Arial Narrow"/>
          <w:color w:val="000000"/>
          <w:lang w:eastAsia="en-US"/>
        </w:rPr>
        <w:t>berikut :</w:t>
      </w:r>
      <w:proofErr w:type="gramEnd"/>
      <w:r w:rsidRPr="007F5F76">
        <w:rPr>
          <w:rFonts w:asciiTheme="minorHAnsi" w:eastAsiaTheme="minorHAnsi" w:hAnsiTheme="minorHAnsi" w:cs="Arial Narrow"/>
          <w:color w:val="000000"/>
          <w:lang w:eastAsia="en-US"/>
        </w:rPr>
        <w:t xml:space="preserve"> </w:t>
      </w:r>
    </w:p>
    <w:p w14:paraId="1C7F9F85" w14:textId="391A2728" w:rsidR="00544774" w:rsidRPr="007F5F76" w:rsidRDefault="007F5F76" w:rsidP="007F5F76">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Tabel 3.</w:t>
      </w:r>
      <w:r w:rsidR="00544774" w:rsidRPr="007F5F76">
        <w:rPr>
          <w:rFonts w:asciiTheme="minorHAnsi" w:eastAsiaTheme="minorHAnsi" w:hAnsiTheme="minorHAnsi" w:cs="Arial Narrow"/>
          <w:color w:val="000000"/>
          <w:lang w:eastAsia="en-US"/>
        </w:rPr>
        <w:t xml:space="preserve">1. Demografi Desa Tambak Rejo </w:t>
      </w:r>
    </w:p>
    <w:tbl>
      <w:tblPr>
        <w:tblW w:w="0" w:type="auto"/>
        <w:tblInd w:w="-118" w:type="dxa"/>
        <w:tblBorders>
          <w:top w:val="nil"/>
          <w:left w:val="nil"/>
          <w:right w:val="nil"/>
        </w:tblBorders>
        <w:tblLayout w:type="fixed"/>
        <w:tblLook w:val="0000" w:firstRow="0" w:lastRow="0" w:firstColumn="0" w:lastColumn="0" w:noHBand="0" w:noVBand="0"/>
      </w:tblPr>
      <w:tblGrid>
        <w:gridCol w:w="1761"/>
        <w:gridCol w:w="1761"/>
        <w:gridCol w:w="1761"/>
        <w:gridCol w:w="1203"/>
        <w:gridCol w:w="2319"/>
      </w:tblGrid>
      <w:tr w:rsidR="00544774" w:rsidRPr="007F5F76" w14:paraId="1344D4FD" w14:textId="77777777" w:rsidTr="007F5F76">
        <w:tblPrEx>
          <w:tblCellMar>
            <w:top w:w="0" w:type="dxa"/>
            <w:bottom w:w="0" w:type="dxa"/>
          </w:tblCellMar>
        </w:tblPrEx>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7EA0CC4" w14:textId="773CCA20"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Jenis Kelamin</w:t>
            </w:r>
          </w:p>
        </w:tc>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E6D12DE" w14:textId="722320C9"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Dusun I</w:t>
            </w:r>
          </w:p>
        </w:tc>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764C192" w14:textId="48ADC644"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Dusun II</w:t>
            </w:r>
          </w:p>
        </w:tc>
        <w:tc>
          <w:tcPr>
            <w:tcW w:w="120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DAA6849" w14:textId="4D9BF34C"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Dusun III</w:t>
            </w:r>
          </w:p>
        </w:tc>
        <w:tc>
          <w:tcPr>
            <w:tcW w:w="231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D6FC0D1" w14:textId="72D18738"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Jumlah</w:t>
            </w:r>
          </w:p>
        </w:tc>
      </w:tr>
      <w:tr w:rsidR="00544774" w:rsidRPr="007F5F76" w14:paraId="2408FF4C" w14:textId="77777777" w:rsidTr="007F5F76">
        <w:tblPrEx>
          <w:tblBorders>
            <w:top w:val="none" w:sz="0" w:space="0" w:color="auto"/>
          </w:tblBorders>
          <w:tblCellMar>
            <w:top w:w="0" w:type="dxa"/>
            <w:bottom w:w="0" w:type="dxa"/>
          </w:tblCellMar>
        </w:tblPrEx>
        <w:trPr>
          <w:trHeight w:val="191"/>
        </w:trPr>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A3B8CA" w14:textId="1A5601F6"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(a)</w:t>
            </w:r>
          </w:p>
        </w:tc>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4D1F96" w14:textId="7095F436"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(b)</w:t>
            </w:r>
          </w:p>
        </w:tc>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B05BEE" w14:textId="43C69E26"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(c)</w:t>
            </w:r>
          </w:p>
        </w:tc>
        <w:tc>
          <w:tcPr>
            <w:tcW w:w="1203"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5B0719" w14:textId="35ADEC40"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(d)</w:t>
            </w:r>
          </w:p>
        </w:tc>
        <w:tc>
          <w:tcPr>
            <w:tcW w:w="231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72C280A" w14:textId="6C4D21EC"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(e) = (a) + (b) + (c)</w:t>
            </w:r>
          </w:p>
        </w:tc>
      </w:tr>
      <w:tr w:rsidR="00544774" w:rsidRPr="007F5F76" w14:paraId="005CED10" w14:textId="77777777" w:rsidTr="007F5F76">
        <w:tblPrEx>
          <w:tblBorders>
            <w:top w:val="none" w:sz="0" w:space="0" w:color="auto"/>
          </w:tblBorders>
          <w:tblCellMar>
            <w:top w:w="0" w:type="dxa"/>
            <w:bottom w:w="0" w:type="dxa"/>
          </w:tblCellMar>
        </w:tblPrEx>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038A5D" w14:textId="117646B6"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Laki-laki </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FFAE658" w14:textId="6B3D5CA9"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346 Jiwa</w:t>
            </w:r>
          </w:p>
        </w:tc>
        <w:tc>
          <w:tcPr>
            <w:tcW w:w="176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6392CA" w14:textId="2C18C033"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317 Jiwa</w:t>
            </w:r>
          </w:p>
        </w:tc>
        <w:tc>
          <w:tcPr>
            <w:tcW w:w="12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031A89" w14:textId="4C92214B"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453 Jiwa</w:t>
            </w:r>
          </w:p>
        </w:tc>
        <w:tc>
          <w:tcPr>
            <w:tcW w:w="23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1DDABA" w14:textId="1D142000"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1116 Jiwa</w:t>
            </w:r>
          </w:p>
        </w:tc>
      </w:tr>
      <w:tr w:rsidR="00544774" w:rsidRPr="007F5F76" w14:paraId="60D3447C" w14:textId="77777777" w:rsidTr="007F5F76">
        <w:tblPrEx>
          <w:tblBorders>
            <w:top w:val="none" w:sz="0" w:space="0" w:color="auto"/>
          </w:tblBorders>
          <w:tblCellMar>
            <w:top w:w="0" w:type="dxa"/>
            <w:bottom w:w="0" w:type="dxa"/>
          </w:tblCellMar>
        </w:tblPrEx>
        <w:tc>
          <w:tcPr>
            <w:tcW w:w="1761"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2FA00E9" w14:textId="59A22CF6"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Perempuan </w:t>
            </w:r>
          </w:p>
        </w:tc>
        <w:tc>
          <w:tcPr>
            <w:tcW w:w="1761"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C81CBB2" w14:textId="281C6D1A"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320 Jiwa</w:t>
            </w:r>
          </w:p>
        </w:tc>
        <w:tc>
          <w:tcPr>
            <w:tcW w:w="1761"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0F90E18" w14:textId="659254C3"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289 Jiwa</w:t>
            </w:r>
          </w:p>
        </w:tc>
        <w:tc>
          <w:tcPr>
            <w:tcW w:w="1203"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6C41DCB" w14:textId="39CAA045"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427 Jiwa</w:t>
            </w:r>
          </w:p>
        </w:tc>
        <w:tc>
          <w:tcPr>
            <w:tcW w:w="2319"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17A6DCD" w14:textId="0D00146A" w:rsidR="00544774" w:rsidRPr="007F5F76" w:rsidRDefault="007F5F76" w:rsidP="007F5F76">
            <w:pPr>
              <w:widowControl w:val="0"/>
              <w:autoSpaceDE w:val="0"/>
              <w:autoSpaceDN w:val="0"/>
              <w:adjustRightInd w:val="0"/>
              <w:jc w:val="center"/>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1036 Jiwa</w:t>
            </w:r>
          </w:p>
        </w:tc>
      </w:tr>
      <w:tr w:rsidR="00544774" w:rsidRPr="007F5F76" w14:paraId="5651D0DF" w14:textId="77777777" w:rsidTr="007F5F76">
        <w:tblPrEx>
          <w:tblBorders>
            <w:top w:val="none" w:sz="0" w:space="0" w:color="auto"/>
          </w:tblBorders>
          <w:tblCellMar>
            <w:top w:w="0" w:type="dxa"/>
            <w:bottom w:w="0" w:type="dxa"/>
          </w:tblCellMar>
        </w:tblPrEx>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FB699F3" w14:textId="032D5C59"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Jumlah Jiwa </w:t>
            </w:r>
          </w:p>
        </w:tc>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84286FE" w14:textId="2D735255"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666 Jiwa</w:t>
            </w:r>
          </w:p>
        </w:tc>
        <w:tc>
          <w:tcPr>
            <w:tcW w:w="176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F7256D3" w14:textId="3C2A437F"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606 Jiwa</w:t>
            </w:r>
          </w:p>
        </w:tc>
        <w:tc>
          <w:tcPr>
            <w:tcW w:w="120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B6E6E16" w14:textId="3C6C36F4"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880 Jiwa</w:t>
            </w:r>
          </w:p>
        </w:tc>
        <w:tc>
          <w:tcPr>
            <w:tcW w:w="231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6EE7D83" w14:textId="1E8503FC"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2152 Jiwa</w:t>
            </w:r>
          </w:p>
        </w:tc>
      </w:tr>
      <w:tr w:rsidR="00544774" w:rsidRPr="007F5F76" w14:paraId="7053C1F0" w14:textId="77777777" w:rsidTr="007F5F76">
        <w:tblPrEx>
          <w:tblCellMar>
            <w:top w:w="0" w:type="dxa"/>
            <w:bottom w:w="0" w:type="dxa"/>
          </w:tblCellMar>
        </w:tblPrEx>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0E27C7" w14:textId="0E342C10"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Jumlah KK </w:t>
            </w:r>
          </w:p>
        </w:tc>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DC7B31" w14:textId="6FF6B01D"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198 KK</w:t>
            </w:r>
          </w:p>
        </w:tc>
        <w:tc>
          <w:tcPr>
            <w:tcW w:w="176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69CEAC" w14:textId="65CF3302"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180 KK</w:t>
            </w:r>
          </w:p>
        </w:tc>
        <w:tc>
          <w:tcPr>
            <w:tcW w:w="1203"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CFF472" w14:textId="58E4B1E9" w:rsidR="00544774" w:rsidRPr="007F5F76" w:rsidRDefault="00544774" w:rsidP="007F5F76">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260 KK</w:t>
            </w:r>
          </w:p>
        </w:tc>
        <w:tc>
          <w:tcPr>
            <w:tcW w:w="231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4B283F" w14:textId="300468D5" w:rsidR="00544774" w:rsidRPr="007F5F76" w:rsidRDefault="007F5F76" w:rsidP="007F5F76">
            <w:pPr>
              <w:widowControl w:val="0"/>
              <w:autoSpaceDE w:val="0"/>
              <w:autoSpaceDN w:val="0"/>
              <w:adjustRightInd w:val="0"/>
              <w:jc w:val="center"/>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638 KK</w:t>
            </w:r>
          </w:p>
        </w:tc>
      </w:tr>
    </w:tbl>
    <w:p w14:paraId="58441836"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proofErr w:type="gramStart"/>
      <w:r w:rsidRPr="007F5F76">
        <w:rPr>
          <w:rFonts w:asciiTheme="minorHAnsi" w:eastAsiaTheme="minorHAnsi" w:hAnsiTheme="minorHAnsi" w:cs="Times"/>
          <w:color w:val="000000"/>
          <w:lang w:eastAsia="en-US"/>
        </w:rPr>
        <w:t>Sumber :</w:t>
      </w:r>
      <w:proofErr w:type="gramEnd"/>
      <w:r w:rsidRPr="007F5F76">
        <w:rPr>
          <w:rFonts w:asciiTheme="minorHAnsi" w:eastAsiaTheme="minorHAnsi" w:hAnsiTheme="minorHAnsi" w:cs="Times"/>
          <w:color w:val="000000"/>
          <w:lang w:eastAsia="en-US"/>
        </w:rPr>
        <w:t xml:space="preserve"> Profil Desa Tambak Rejo </w:t>
      </w:r>
    </w:p>
    <w:p w14:paraId="08FF3B8F" w14:textId="4F17CD67" w:rsidR="00544774" w:rsidRDefault="00544774" w:rsidP="007F5F76">
      <w:pPr>
        <w:widowControl w:val="0"/>
        <w:autoSpaceDE w:val="0"/>
        <w:autoSpaceDN w:val="0"/>
        <w:adjustRightInd w:val="0"/>
        <w:rPr>
          <w:rFonts w:asciiTheme="minorHAnsi" w:eastAsiaTheme="minorHAnsi" w:hAnsiTheme="minorHAnsi" w:cs="Times"/>
          <w:color w:val="000000"/>
          <w:lang w:eastAsia="en-US"/>
        </w:rPr>
      </w:pPr>
    </w:p>
    <w:p w14:paraId="4236545D" w14:textId="24248A30" w:rsidR="000A47EB" w:rsidRDefault="00DF6782" w:rsidP="00DF6782">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Tabel 3.2. Jumlah Penduduk Berdasarkan Kelompok Umur</w:t>
      </w:r>
    </w:p>
    <w:tbl>
      <w:tblPr>
        <w:tblStyle w:val="TableGrid"/>
        <w:tblW w:w="0" w:type="auto"/>
        <w:tblLook w:val="04A0" w:firstRow="1" w:lastRow="0" w:firstColumn="1" w:lastColumn="0" w:noHBand="0" w:noVBand="1"/>
      </w:tblPr>
      <w:tblGrid>
        <w:gridCol w:w="979"/>
        <w:gridCol w:w="571"/>
        <w:gridCol w:w="551"/>
        <w:gridCol w:w="666"/>
        <w:gridCol w:w="665"/>
        <w:gridCol w:w="665"/>
        <w:gridCol w:w="667"/>
        <w:gridCol w:w="665"/>
        <w:gridCol w:w="665"/>
        <w:gridCol w:w="667"/>
        <w:gridCol w:w="669"/>
        <w:gridCol w:w="669"/>
        <w:gridCol w:w="672"/>
      </w:tblGrid>
      <w:tr w:rsidR="00027F0F" w14:paraId="28E9598E" w14:textId="77777777" w:rsidTr="008D644C">
        <w:tc>
          <w:tcPr>
            <w:tcW w:w="979" w:type="dxa"/>
            <w:vMerge w:val="restart"/>
          </w:tcPr>
          <w:p w14:paraId="7AD38EC7" w14:textId="74CD814F" w:rsidR="00130520" w:rsidRPr="00130520" w:rsidRDefault="00130520" w:rsidP="00130520">
            <w:pPr>
              <w:widowControl w:val="0"/>
              <w:autoSpaceDE w:val="0"/>
              <w:autoSpaceDN w:val="0"/>
              <w:adjustRightInd w:val="0"/>
              <w:rPr>
                <w:rFonts w:ascii="Times" w:eastAsiaTheme="minorHAnsi" w:hAnsi="Times" w:cs="Times"/>
                <w:color w:val="000000"/>
                <w:sz w:val="20"/>
                <w:szCs w:val="20"/>
                <w:lang w:eastAsia="en-US"/>
              </w:rPr>
            </w:pPr>
            <w:r w:rsidRPr="00130520">
              <w:rPr>
                <w:rFonts w:ascii="Arial Narrow" w:eastAsiaTheme="minorHAnsi" w:hAnsi="Arial Narrow" w:cs="Arial Narrow"/>
                <w:color w:val="000000"/>
                <w:sz w:val="20"/>
                <w:szCs w:val="20"/>
                <w:lang w:eastAsia="en-US"/>
              </w:rPr>
              <w:t xml:space="preserve">Klp. Umur (tahun) </w:t>
            </w:r>
          </w:p>
        </w:tc>
        <w:tc>
          <w:tcPr>
            <w:tcW w:w="1788" w:type="dxa"/>
            <w:gridSpan w:val="3"/>
          </w:tcPr>
          <w:p w14:paraId="27FF4967" w14:textId="6B69EC5F"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Dusun I</w:t>
            </w:r>
          </w:p>
        </w:tc>
        <w:tc>
          <w:tcPr>
            <w:tcW w:w="1997" w:type="dxa"/>
            <w:gridSpan w:val="3"/>
          </w:tcPr>
          <w:p w14:paraId="7B51D956" w14:textId="1A1F4FE4"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Dusun II</w:t>
            </w:r>
          </w:p>
        </w:tc>
        <w:tc>
          <w:tcPr>
            <w:tcW w:w="1997" w:type="dxa"/>
            <w:gridSpan w:val="3"/>
          </w:tcPr>
          <w:p w14:paraId="5F133061" w14:textId="0314B6D4"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Dusun III</w:t>
            </w:r>
          </w:p>
        </w:tc>
        <w:tc>
          <w:tcPr>
            <w:tcW w:w="2010" w:type="dxa"/>
            <w:gridSpan w:val="3"/>
          </w:tcPr>
          <w:p w14:paraId="0915EB1C" w14:textId="48DE47F2"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Jumlah</w:t>
            </w:r>
          </w:p>
        </w:tc>
      </w:tr>
      <w:tr w:rsidR="008D644C" w14:paraId="37FE67C7" w14:textId="77777777" w:rsidTr="008D644C">
        <w:tc>
          <w:tcPr>
            <w:tcW w:w="979" w:type="dxa"/>
            <w:vMerge/>
          </w:tcPr>
          <w:p w14:paraId="1B1D61E6" w14:textId="77777777" w:rsidR="00130520" w:rsidRDefault="00130520" w:rsidP="007F5F76">
            <w:pPr>
              <w:widowControl w:val="0"/>
              <w:autoSpaceDE w:val="0"/>
              <w:autoSpaceDN w:val="0"/>
              <w:adjustRightInd w:val="0"/>
              <w:rPr>
                <w:rFonts w:asciiTheme="minorHAnsi" w:eastAsiaTheme="minorHAnsi" w:hAnsiTheme="minorHAnsi" w:cs="Times"/>
                <w:color w:val="000000"/>
                <w:lang w:eastAsia="en-US"/>
              </w:rPr>
            </w:pPr>
          </w:p>
        </w:tc>
        <w:tc>
          <w:tcPr>
            <w:tcW w:w="571" w:type="dxa"/>
          </w:tcPr>
          <w:p w14:paraId="514168B4" w14:textId="127AD9B2"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LK</w:t>
            </w:r>
          </w:p>
        </w:tc>
        <w:tc>
          <w:tcPr>
            <w:tcW w:w="551" w:type="dxa"/>
          </w:tcPr>
          <w:p w14:paraId="555AAB6A" w14:textId="0DFE3FC8"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PR</w:t>
            </w:r>
          </w:p>
        </w:tc>
        <w:tc>
          <w:tcPr>
            <w:tcW w:w="666" w:type="dxa"/>
          </w:tcPr>
          <w:p w14:paraId="126EDC2D" w14:textId="6DE1A562"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Jml</w:t>
            </w:r>
          </w:p>
        </w:tc>
        <w:tc>
          <w:tcPr>
            <w:tcW w:w="665" w:type="dxa"/>
          </w:tcPr>
          <w:p w14:paraId="42015595" w14:textId="0492969E"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LK</w:t>
            </w:r>
          </w:p>
        </w:tc>
        <w:tc>
          <w:tcPr>
            <w:tcW w:w="665" w:type="dxa"/>
          </w:tcPr>
          <w:p w14:paraId="483D078D" w14:textId="06A8E22D"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PR</w:t>
            </w:r>
          </w:p>
        </w:tc>
        <w:tc>
          <w:tcPr>
            <w:tcW w:w="667" w:type="dxa"/>
          </w:tcPr>
          <w:p w14:paraId="68577E91" w14:textId="17F9835C"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Jml</w:t>
            </w:r>
          </w:p>
        </w:tc>
        <w:tc>
          <w:tcPr>
            <w:tcW w:w="665" w:type="dxa"/>
          </w:tcPr>
          <w:p w14:paraId="7F9F726A" w14:textId="5A311DF0"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LK</w:t>
            </w:r>
          </w:p>
        </w:tc>
        <w:tc>
          <w:tcPr>
            <w:tcW w:w="665" w:type="dxa"/>
          </w:tcPr>
          <w:p w14:paraId="22F5425F" w14:textId="29565EE6"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PR</w:t>
            </w:r>
          </w:p>
        </w:tc>
        <w:tc>
          <w:tcPr>
            <w:tcW w:w="667" w:type="dxa"/>
          </w:tcPr>
          <w:p w14:paraId="360005B6" w14:textId="718367CE"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Jml</w:t>
            </w:r>
          </w:p>
        </w:tc>
        <w:tc>
          <w:tcPr>
            <w:tcW w:w="669" w:type="dxa"/>
          </w:tcPr>
          <w:p w14:paraId="39E7F0BB" w14:textId="59324A43"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LK</w:t>
            </w:r>
          </w:p>
        </w:tc>
        <w:tc>
          <w:tcPr>
            <w:tcW w:w="669" w:type="dxa"/>
          </w:tcPr>
          <w:p w14:paraId="120B1911" w14:textId="7957D310"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PR</w:t>
            </w:r>
          </w:p>
        </w:tc>
        <w:tc>
          <w:tcPr>
            <w:tcW w:w="672" w:type="dxa"/>
          </w:tcPr>
          <w:p w14:paraId="4ECD6091" w14:textId="39490E24" w:rsidR="00130520" w:rsidRDefault="00130520"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JML</w:t>
            </w:r>
          </w:p>
        </w:tc>
      </w:tr>
      <w:tr w:rsidR="008D644C" w:rsidRPr="00130520" w14:paraId="2914C9F2" w14:textId="77777777" w:rsidTr="008D644C">
        <w:tc>
          <w:tcPr>
            <w:tcW w:w="979" w:type="dxa"/>
          </w:tcPr>
          <w:p w14:paraId="35E0139C" w14:textId="41F0343E" w:rsidR="00130520" w:rsidRPr="00130520" w:rsidRDefault="004E0A56" w:rsidP="00130520">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0-4</w:t>
            </w:r>
          </w:p>
        </w:tc>
        <w:tc>
          <w:tcPr>
            <w:tcW w:w="571" w:type="dxa"/>
          </w:tcPr>
          <w:p w14:paraId="705D2B19" w14:textId="1CE136A2"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 xml:space="preserve">23 </w:t>
            </w:r>
          </w:p>
        </w:tc>
        <w:tc>
          <w:tcPr>
            <w:tcW w:w="551" w:type="dxa"/>
          </w:tcPr>
          <w:p w14:paraId="414B5FB5" w14:textId="41F1C8EC"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22</w:t>
            </w:r>
          </w:p>
        </w:tc>
        <w:tc>
          <w:tcPr>
            <w:tcW w:w="666" w:type="dxa"/>
          </w:tcPr>
          <w:p w14:paraId="03A385E3" w14:textId="06F9ADC3"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45</w:t>
            </w:r>
          </w:p>
        </w:tc>
        <w:tc>
          <w:tcPr>
            <w:tcW w:w="665" w:type="dxa"/>
          </w:tcPr>
          <w:p w14:paraId="335414DB" w14:textId="2FAF7DB3"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31</w:t>
            </w:r>
          </w:p>
        </w:tc>
        <w:tc>
          <w:tcPr>
            <w:tcW w:w="665" w:type="dxa"/>
          </w:tcPr>
          <w:p w14:paraId="3BB0E2A9" w14:textId="0060556B"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25</w:t>
            </w:r>
          </w:p>
        </w:tc>
        <w:tc>
          <w:tcPr>
            <w:tcW w:w="667" w:type="dxa"/>
          </w:tcPr>
          <w:p w14:paraId="0BF443B7" w14:textId="5DF10212"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56</w:t>
            </w:r>
          </w:p>
        </w:tc>
        <w:tc>
          <w:tcPr>
            <w:tcW w:w="665" w:type="dxa"/>
          </w:tcPr>
          <w:p w14:paraId="34D6808C" w14:textId="43E4A2AA"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43</w:t>
            </w:r>
          </w:p>
        </w:tc>
        <w:tc>
          <w:tcPr>
            <w:tcW w:w="665" w:type="dxa"/>
          </w:tcPr>
          <w:p w14:paraId="240E5620" w14:textId="2EA9145C"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39</w:t>
            </w:r>
          </w:p>
        </w:tc>
        <w:tc>
          <w:tcPr>
            <w:tcW w:w="667" w:type="dxa"/>
          </w:tcPr>
          <w:p w14:paraId="550AC63E" w14:textId="68C3D565"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82</w:t>
            </w:r>
          </w:p>
        </w:tc>
        <w:tc>
          <w:tcPr>
            <w:tcW w:w="669" w:type="dxa"/>
          </w:tcPr>
          <w:p w14:paraId="19641058" w14:textId="5D5D90F8"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97</w:t>
            </w:r>
          </w:p>
        </w:tc>
        <w:tc>
          <w:tcPr>
            <w:tcW w:w="669" w:type="dxa"/>
          </w:tcPr>
          <w:p w14:paraId="2ED3AEF3" w14:textId="0796E2F8"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86</w:t>
            </w:r>
          </w:p>
        </w:tc>
        <w:tc>
          <w:tcPr>
            <w:tcW w:w="672" w:type="dxa"/>
          </w:tcPr>
          <w:p w14:paraId="09EB75D9" w14:textId="7197FAAE" w:rsidR="00130520" w:rsidRPr="00130520" w:rsidRDefault="00130520" w:rsidP="00130520">
            <w:pPr>
              <w:widowControl w:val="0"/>
              <w:autoSpaceDE w:val="0"/>
              <w:autoSpaceDN w:val="0"/>
              <w:adjustRightInd w:val="0"/>
              <w:rPr>
                <w:rFonts w:asciiTheme="minorHAnsi" w:eastAsiaTheme="minorHAnsi" w:hAnsiTheme="minorHAnsi" w:cs="Times"/>
                <w:color w:val="000000"/>
                <w:lang w:eastAsia="en-US"/>
              </w:rPr>
            </w:pPr>
            <w:r w:rsidRPr="00130520">
              <w:rPr>
                <w:rFonts w:asciiTheme="minorHAnsi" w:eastAsiaTheme="minorHAnsi" w:hAnsiTheme="minorHAnsi" w:cs="Arial Narrow"/>
                <w:color w:val="000000"/>
                <w:lang w:eastAsia="en-US"/>
              </w:rPr>
              <w:t>183</w:t>
            </w:r>
          </w:p>
        </w:tc>
      </w:tr>
      <w:tr w:rsidR="008D644C" w:rsidRPr="00027F0F" w14:paraId="4F9F64E8" w14:textId="77777777" w:rsidTr="008D644C">
        <w:trPr>
          <w:trHeight w:val="319"/>
        </w:trPr>
        <w:tc>
          <w:tcPr>
            <w:tcW w:w="979" w:type="dxa"/>
          </w:tcPr>
          <w:p w14:paraId="1D9400AA" w14:textId="0CE029DF" w:rsidR="00130520" w:rsidRPr="00027F0F"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 – 9</w:t>
            </w:r>
          </w:p>
        </w:tc>
        <w:tc>
          <w:tcPr>
            <w:tcW w:w="571" w:type="dxa"/>
          </w:tcPr>
          <w:p w14:paraId="51EA32A1" w14:textId="5B1C2C70" w:rsidR="00130520" w:rsidRPr="00027F0F" w:rsidRDefault="00027F0F" w:rsidP="00027F0F">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26</w:t>
            </w:r>
          </w:p>
        </w:tc>
        <w:tc>
          <w:tcPr>
            <w:tcW w:w="551" w:type="dxa"/>
          </w:tcPr>
          <w:p w14:paraId="20A51F29" w14:textId="488E2B28"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28</w:t>
            </w:r>
          </w:p>
        </w:tc>
        <w:tc>
          <w:tcPr>
            <w:tcW w:w="666" w:type="dxa"/>
          </w:tcPr>
          <w:p w14:paraId="79A9251C" w14:textId="129E09E8"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54</w:t>
            </w:r>
          </w:p>
        </w:tc>
        <w:tc>
          <w:tcPr>
            <w:tcW w:w="665" w:type="dxa"/>
          </w:tcPr>
          <w:p w14:paraId="69018C5E" w14:textId="45A038DF"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38</w:t>
            </w:r>
          </w:p>
        </w:tc>
        <w:tc>
          <w:tcPr>
            <w:tcW w:w="665" w:type="dxa"/>
          </w:tcPr>
          <w:p w14:paraId="7B72F33F" w14:textId="7066024B"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26</w:t>
            </w:r>
          </w:p>
        </w:tc>
        <w:tc>
          <w:tcPr>
            <w:tcW w:w="667" w:type="dxa"/>
          </w:tcPr>
          <w:p w14:paraId="03EAB6D2" w14:textId="2FE623CF"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64</w:t>
            </w:r>
          </w:p>
        </w:tc>
        <w:tc>
          <w:tcPr>
            <w:tcW w:w="665" w:type="dxa"/>
          </w:tcPr>
          <w:p w14:paraId="5E743E60" w14:textId="3BB37A62"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63</w:t>
            </w:r>
          </w:p>
        </w:tc>
        <w:tc>
          <w:tcPr>
            <w:tcW w:w="665" w:type="dxa"/>
          </w:tcPr>
          <w:p w14:paraId="2C89C989" w14:textId="22E236CE"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53</w:t>
            </w:r>
          </w:p>
        </w:tc>
        <w:tc>
          <w:tcPr>
            <w:tcW w:w="667" w:type="dxa"/>
          </w:tcPr>
          <w:p w14:paraId="3D054C62" w14:textId="310CEE25"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116</w:t>
            </w:r>
          </w:p>
        </w:tc>
        <w:tc>
          <w:tcPr>
            <w:tcW w:w="669" w:type="dxa"/>
          </w:tcPr>
          <w:p w14:paraId="0F502D9C" w14:textId="14634BF5"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127</w:t>
            </w:r>
          </w:p>
        </w:tc>
        <w:tc>
          <w:tcPr>
            <w:tcW w:w="669" w:type="dxa"/>
          </w:tcPr>
          <w:p w14:paraId="11F283A1" w14:textId="7F9202B1"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107</w:t>
            </w:r>
          </w:p>
        </w:tc>
        <w:tc>
          <w:tcPr>
            <w:tcW w:w="672" w:type="dxa"/>
          </w:tcPr>
          <w:p w14:paraId="1FB075AE" w14:textId="1BE3BE44" w:rsidR="00130520" w:rsidRPr="00027F0F" w:rsidRDefault="00027F0F" w:rsidP="007F5F76">
            <w:pPr>
              <w:widowControl w:val="0"/>
              <w:autoSpaceDE w:val="0"/>
              <w:autoSpaceDN w:val="0"/>
              <w:adjustRightInd w:val="0"/>
              <w:rPr>
                <w:rFonts w:asciiTheme="minorHAnsi" w:eastAsiaTheme="minorHAnsi" w:hAnsiTheme="minorHAnsi" w:cs="Times"/>
                <w:color w:val="000000"/>
                <w:lang w:eastAsia="en-US"/>
              </w:rPr>
            </w:pPr>
            <w:r w:rsidRPr="00027F0F">
              <w:rPr>
                <w:rFonts w:asciiTheme="minorHAnsi" w:eastAsiaTheme="minorHAnsi" w:hAnsiTheme="minorHAnsi" w:cs="Arial Narrow"/>
                <w:color w:val="000000"/>
                <w:lang w:eastAsia="en-US"/>
              </w:rPr>
              <w:t>234</w:t>
            </w:r>
          </w:p>
        </w:tc>
      </w:tr>
      <w:tr w:rsidR="00027F0F" w14:paraId="070A28BD" w14:textId="77777777" w:rsidTr="00DF6782">
        <w:trPr>
          <w:trHeight w:val="305"/>
        </w:trPr>
        <w:tc>
          <w:tcPr>
            <w:tcW w:w="979" w:type="dxa"/>
          </w:tcPr>
          <w:p w14:paraId="30EF0A2C" w14:textId="349FBCE6"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 – 14</w:t>
            </w:r>
          </w:p>
        </w:tc>
        <w:tc>
          <w:tcPr>
            <w:tcW w:w="571" w:type="dxa"/>
          </w:tcPr>
          <w:p w14:paraId="5D66176B" w14:textId="2A6B7E92"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29</w:t>
            </w:r>
          </w:p>
        </w:tc>
        <w:tc>
          <w:tcPr>
            <w:tcW w:w="551" w:type="dxa"/>
          </w:tcPr>
          <w:p w14:paraId="309D511E" w14:textId="23D4874F"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41</w:t>
            </w:r>
          </w:p>
        </w:tc>
        <w:tc>
          <w:tcPr>
            <w:tcW w:w="666" w:type="dxa"/>
          </w:tcPr>
          <w:p w14:paraId="1E3DBF4C" w14:textId="17A1027E"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70</w:t>
            </w:r>
          </w:p>
        </w:tc>
        <w:tc>
          <w:tcPr>
            <w:tcW w:w="665" w:type="dxa"/>
          </w:tcPr>
          <w:p w14:paraId="41E08074" w14:textId="41D121D5"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26</w:t>
            </w:r>
          </w:p>
        </w:tc>
        <w:tc>
          <w:tcPr>
            <w:tcW w:w="665" w:type="dxa"/>
          </w:tcPr>
          <w:p w14:paraId="5CACC4AB" w14:textId="108F3F5A"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26</w:t>
            </w:r>
          </w:p>
        </w:tc>
        <w:tc>
          <w:tcPr>
            <w:tcW w:w="667" w:type="dxa"/>
          </w:tcPr>
          <w:p w14:paraId="6B01CEDA" w14:textId="197C1F6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52</w:t>
            </w:r>
          </w:p>
        </w:tc>
        <w:tc>
          <w:tcPr>
            <w:tcW w:w="665" w:type="dxa"/>
          </w:tcPr>
          <w:p w14:paraId="3F696F44" w14:textId="42AEE91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w:t>
            </w:r>
          </w:p>
        </w:tc>
        <w:tc>
          <w:tcPr>
            <w:tcW w:w="665" w:type="dxa"/>
          </w:tcPr>
          <w:p w14:paraId="4ADE5719" w14:textId="14428B12"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42</w:t>
            </w:r>
          </w:p>
        </w:tc>
        <w:tc>
          <w:tcPr>
            <w:tcW w:w="667" w:type="dxa"/>
          </w:tcPr>
          <w:p w14:paraId="4EC03A4A" w14:textId="59B35D3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70</w:t>
            </w:r>
          </w:p>
        </w:tc>
        <w:tc>
          <w:tcPr>
            <w:tcW w:w="669" w:type="dxa"/>
          </w:tcPr>
          <w:p w14:paraId="3F890B6A" w14:textId="45F8C3A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83</w:t>
            </w:r>
          </w:p>
        </w:tc>
        <w:tc>
          <w:tcPr>
            <w:tcW w:w="669" w:type="dxa"/>
          </w:tcPr>
          <w:p w14:paraId="0787B5E1" w14:textId="009ECD5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109</w:t>
            </w:r>
          </w:p>
        </w:tc>
        <w:tc>
          <w:tcPr>
            <w:tcW w:w="672" w:type="dxa"/>
          </w:tcPr>
          <w:p w14:paraId="7C594071" w14:textId="673822E6"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192</w:t>
            </w:r>
          </w:p>
        </w:tc>
      </w:tr>
      <w:tr w:rsidR="00027F0F" w14:paraId="31FE255B" w14:textId="77777777" w:rsidTr="008D644C">
        <w:tc>
          <w:tcPr>
            <w:tcW w:w="979" w:type="dxa"/>
          </w:tcPr>
          <w:p w14:paraId="2BC98D8A" w14:textId="61FA9E90"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 – 19</w:t>
            </w:r>
          </w:p>
        </w:tc>
        <w:tc>
          <w:tcPr>
            <w:tcW w:w="571" w:type="dxa"/>
          </w:tcPr>
          <w:p w14:paraId="6E47A76B" w14:textId="78E36706"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40</w:t>
            </w:r>
          </w:p>
        </w:tc>
        <w:tc>
          <w:tcPr>
            <w:tcW w:w="551" w:type="dxa"/>
          </w:tcPr>
          <w:p w14:paraId="4DEEAE3A" w14:textId="2B57A2F7"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w:t>
            </w:r>
          </w:p>
        </w:tc>
        <w:tc>
          <w:tcPr>
            <w:tcW w:w="666" w:type="dxa"/>
          </w:tcPr>
          <w:p w14:paraId="589ED8BC" w14:textId="16E96535"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68</w:t>
            </w:r>
          </w:p>
        </w:tc>
        <w:tc>
          <w:tcPr>
            <w:tcW w:w="665" w:type="dxa"/>
          </w:tcPr>
          <w:p w14:paraId="60ED9330" w14:textId="0F0BC49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39</w:t>
            </w:r>
          </w:p>
        </w:tc>
        <w:tc>
          <w:tcPr>
            <w:tcW w:w="665" w:type="dxa"/>
          </w:tcPr>
          <w:p w14:paraId="1534920D" w14:textId="627E1DB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30</w:t>
            </w:r>
          </w:p>
        </w:tc>
        <w:tc>
          <w:tcPr>
            <w:tcW w:w="667" w:type="dxa"/>
          </w:tcPr>
          <w:p w14:paraId="1CD3A8A2" w14:textId="49CD61E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69</w:t>
            </w:r>
          </w:p>
        </w:tc>
        <w:tc>
          <w:tcPr>
            <w:tcW w:w="665" w:type="dxa"/>
          </w:tcPr>
          <w:p w14:paraId="7EF91342" w14:textId="4B30845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47</w:t>
            </w:r>
          </w:p>
        </w:tc>
        <w:tc>
          <w:tcPr>
            <w:tcW w:w="665" w:type="dxa"/>
          </w:tcPr>
          <w:p w14:paraId="3464C4F6" w14:textId="57DDF57F"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34</w:t>
            </w:r>
          </w:p>
        </w:tc>
        <w:tc>
          <w:tcPr>
            <w:tcW w:w="667" w:type="dxa"/>
          </w:tcPr>
          <w:p w14:paraId="18E4E01F" w14:textId="510B608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81</w:t>
            </w:r>
          </w:p>
        </w:tc>
        <w:tc>
          <w:tcPr>
            <w:tcW w:w="669" w:type="dxa"/>
          </w:tcPr>
          <w:p w14:paraId="1F76B511" w14:textId="7375E3E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126</w:t>
            </w:r>
          </w:p>
        </w:tc>
        <w:tc>
          <w:tcPr>
            <w:tcW w:w="669" w:type="dxa"/>
          </w:tcPr>
          <w:p w14:paraId="280D22AC" w14:textId="5D25ABD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92</w:t>
            </w:r>
          </w:p>
        </w:tc>
        <w:tc>
          <w:tcPr>
            <w:tcW w:w="672" w:type="dxa"/>
          </w:tcPr>
          <w:p w14:paraId="1AF7DDA1" w14:textId="6F9FB66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218</w:t>
            </w:r>
          </w:p>
        </w:tc>
      </w:tr>
      <w:tr w:rsidR="00027F0F" w14:paraId="5FD0F16E" w14:textId="77777777" w:rsidTr="008D644C">
        <w:tc>
          <w:tcPr>
            <w:tcW w:w="979" w:type="dxa"/>
          </w:tcPr>
          <w:p w14:paraId="7DEBF2EA" w14:textId="6ACCEA16"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20 – 24</w:t>
            </w:r>
          </w:p>
        </w:tc>
        <w:tc>
          <w:tcPr>
            <w:tcW w:w="571" w:type="dxa"/>
          </w:tcPr>
          <w:p w14:paraId="5FD2F98F" w14:textId="46F45607"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22</w:t>
            </w:r>
          </w:p>
        </w:tc>
        <w:tc>
          <w:tcPr>
            <w:tcW w:w="551" w:type="dxa"/>
          </w:tcPr>
          <w:p w14:paraId="3BBCDB36" w14:textId="5C139939"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w:t>
            </w:r>
          </w:p>
        </w:tc>
        <w:tc>
          <w:tcPr>
            <w:tcW w:w="666" w:type="dxa"/>
          </w:tcPr>
          <w:p w14:paraId="57326E8C" w14:textId="12DC5608"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43</w:t>
            </w:r>
          </w:p>
        </w:tc>
        <w:tc>
          <w:tcPr>
            <w:tcW w:w="665" w:type="dxa"/>
          </w:tcPr>
          <w:p w14:paraId="44C7D916" w14:textId="5182ABE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20</w:t>
            </w:r>
          </w:p>
        </w:tc>
        <w:tc>
          <w:tcPr>
            <w:tcW w:w="665" w:type="dxa"/>
          </w:tcPr>
          <w:p w14:paraId="41DFEDDE" w14:textId="1B479E6D"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667" w:type="dxa"/>
          </w:tcPr>
          <w:p w14:paraId="46B5456D" w14:textId="67327AB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45</w:t>
            </w:r>
          </w:p>
        </w:tc>
        <w:tc>
          <w:tcPr>
            <w:tcW w:w="665" w:type="dxa"/>
          </w:tcPr>
          <w:p w14:paraId="33353007" w14:textId="1F5138C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34</w:t>
            </w:r>
          </w:p>
        </w:tc>
        <w:tc>
          <w:tcPr>
            <w:tcW w:w="665" w:type="dxa"/>
          </w:tcPr>
          <w:p w14:paraId="1A8056AF" w14:textId="791FFFA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34</w:t>
            </w:r>
          </w:p>
        </w:tc>
        <w:tc>
          <w:tcPr>
            <w:tcW w:w="667" w:type="dxa"/>
          </w:tcPr>
          <w:p w14:paraId="488A3EC2" w14:textId="3C83875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68</w:t>
            </w:r>
          </w:p>
        </w:tc>
        <w:tc>
          <w:tcPr>
            <w:tcW w:w="669" w:type="dxa"/>
          </w:tcPr>
          <w:p w14:paraId="7A966161" w14:textId="0CB5351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76</w:t>
            </w:r>
          </w:p>
        </w:tc>
        <w:tc>
          <w:tcPr>
            <w:tcW w:w="669" w:type="dxa"/>
          </w:tcPr>
          <w:p w14:paraId="7622BC53" w14:textId="093D4A7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80</w:t>
            </w:r>
          </w:p>
        </w:tc>
        <w:tc>
          <w:tcPr>
            <w:tcW w:w="672" w:type="dxa"/>
          </w:tcPr>
          <w:p w14:paraId="2D9FA02F" w14:textId="1D3479A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156</w:t>
            </w:r>
          </w:p>
        </w:tc>
      </w:tr>
      <w:tr w:rsidR="00027F0F" w14:paraId="5E950087" w14:textId="77777777" w:rsidTr="008D644C">
        <w:tc>
          <w:tcPr>
            <w:tcW w:w="979" w:type="dxa"/>
          </w:tcPr>
          <w:p w14:paraId="6DCAF84D" w14:textId="377FBC0F"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 – 29</w:t>
            </w:r>
          </w:p>
        </w:tc>
        <w:tc>
          <w:tcPr>
            <w:tcW w:w="571" w:type="dxa"/>
          </w:tcPr>
          <w:p w14:paraId="1EA49F08" w14:textId="26952655"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30</w:t>
            </w:r>
          </w:p>
        </w:tc>
        <w:tc>
          <w:tcPr>
            <w:tcW w:w="551" w:type="dxa"/>
          </w:tcPr>
          <w:p w14:paraId="2C75AF87" w14:textId="76EA0216"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6" w:type="dxa"/>
          </w:tcPr>
          <w:p w14:paraId="39DB9BAB" w14:textId="29DD3817"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53</w:t>
            </w:r>
          </w:p>
        </w:tc>
        <w:tc>
          <w:tcPr>
            <w:tcW w:w="665" w:type="dxa"/>
          </w:tcPr>
          <w:p w14:paraId="38EFCFDB" w14:textId="1D089F5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19</w:t>
            </w:r>
          </w:p>
        </w:tc>
        <w:tc>
          <w:tcPr>
            <w:tcW w:w="665" w:type="dxa"/>
          </w:tcPr>
          <w:p w14:paraId="6305CB24" w14:textId="25956902"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24</w:t>
            </w:r>
          </w:p>
        </w:tc>
        <w:tc>
          <w:tcPr>
            <w:tcW w:w="667" w:type="dxa"/>
          </w:tcPr>
          <w:p w14:paraId="704F01F6" w14:textId="169AB27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43</w:t>
            </w:r>
          </w:p>
        </w:tc>
        <w:tc>
          <w:tcPr>
            <w:tcW w:w="665" w:type="dxa"/>
          </w:tcPr>
          <w:p w14:paraId="220B2B10" w14:textId="09FAD40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w:t>
            </w:r>
          </w:p>
        </w:tc>
        <w:tc>
          <w:tcPr>
            <w:tcW w:w="665" w:type="dxa"/>
          </w:tcPr>
          <w:p w14:paraId="217FBF7C" w14:textId="5BA050F6"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42</w:t>
            </w:r>
          </w:p>
        </w:tc>
        <w:tc>
          <w:tcPr>
            <w:tcW w:w="667" w:type="dxa"/>
          </w:tcPr>
          <w:p w14:paraId="3CE1B424" w14:textId="1CECF6F2"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63</w:t>
            </w:r>
          </w:p>
        </w:tc>
        <w:tc>
          <w:tcPr>
            <w:tcW w:w="669" w:type="dxa"/>
          </w:tcPr>
          <w:p w14:paraId="39C8967B" w14:textId="1EC380DD"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70</w:t>
            </w:r>
          </w:p>
        </w:tc>
        <w:tc>
          <w:tcPr>
            <w:tcW w:w="669" w:type="dxa"/>
          </w:tcPr>
          <w:p w14:paraId="5F41B882" w14:textId="0F5E9365"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89</w:t>
            </w:r>
          </w:p>
        </w:tc>
        <w:tc>
          <w:tcPr>
            <w:tcW w:w="672" w:type="dxa"/>
          </w:tcPr>
          <w:p w14:paraId="77504C88" w14:textId="012C0F5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159</w:t>
            </w:r>
          </w:p>
        </w:tc>
      </w:tr>
      <w:tr w:rsidR="00027F0F" w14:paraId="31CC4542" w14:textId="77777777" w:rsidTr="008D644C">
        <w:tc>
          <w:tcPr>
            <w:tcW w:w="979" w:type="dxa"/>
          </w:tcPr>
          <w:p w14:paraId="15423674" w14:textId="2C45693F"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30 – 34</w:t>
            </w:r>
          </w:p>
        </w:tc>
        <w:tc>
          <w:tcPr>
            <w:tcW w:w="571" w:type="dxa"/>
          </w:tcPr>
          <w:p w14:paraId="282FB9D6" w14:textId="42EC51E9"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26</w:t>
            </w:r>
          </w:p>
        </w:tc>
        <w:tc>
          <w:tcPr>
            <w:tcW w:w="551" w:type="dxa"/>
          </w:tcPr>
          <w:p w14:paraId="49F91B56" w14:textId="0A5EF2CB"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666" w:type="dxa"/>
          </w:tcPr>
          <w:p w14:paraId="749A8EDA" w14:textId="26BD9343"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51</w:t>
            </w:r>
          </w:p>
        </w:tc>
        <w:tc>
          <w:tcPr>
            <w:tcW w:w="665" w:type="dxa"/>
          </w:tcPr>
          <w:p w14:paraId="68672E83" w14:textId="6ED5CD2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20</w:t>
            </w:r>
          </w:p>
        </w:tc>
        <w:tc>
          <w:tcPr>
            <w:tcW w:w="665" w:type="dxa"/>
          </w:tcPr>
          <w:p w14:paraId="59705864" w14:textId="6FEA280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w:t>
            </w:r>
          </w:p>
        </w:tc>
        <w:tc>
          <w:tcPr>
            <w:tcW w:w="667" w:type="dxa"/>
          </w:tcPr>
          <w:p w14:paraId="45FBD762" w14:textId="47BD865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38</w:t>
            </w:r>
          </w:p>
        </w:tc>
        <w:tc>
          <w:tcPr>
            <w:tcW w:w="665" w:type="dxa"/>
          </w:tcPr>
          <w:p w14:paraId="6982A962" w14:textId="76A3CAF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59</w:t>
            </w:r>
          </w:p>
        </w:tc>
        <w:tc>
          <w:tcPr>
            <w:tcW w:w="665" w:type="dxa"/>
          </w:tcPr>
          <w:p w14:paraId="54A90C30" w14:textId="304EC15D"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33</w:t>
            </w:r>
          </w:p>
        </w:tc>
        <w:tc>
          <w:tcPr>
            <w:tcW w:w="667" w:type="dxa"/>
          </w:tcPr>
          <w:p w14:paraId="74456361" w14:textId="49CA549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92</w:t>
            </w:r>
          </w:p>
        </w:tc>
        <w:tc>
          <w:tcPr>
            <w:tcW w:w="669" w:type="dxa"/>
          </w:tcPr>
          <w:p w14:paraId="25026731" w14:textId="4D336445"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105</w:t>
            </w:r>
          </w:p>
        </w:tc>
        <w:tc>
          <w:tcPr>
            <w:tcW w:w="669" w:type="dxa"/>
          </w:tcPr>
          <w:p w14:paraId="683D8C74" w14:textId="3A494D3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76</w:t>
            </w:r>
          </w:p>
        </w:tc>
        <w:tc>
          <w:tcPr>
            <w:tcW w:w="672" w:type="dxa"/>
          </w:tcPr>
          <w:p w14:paraId="1C422D30" w14:textId="1255CA1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181</w:t>
            </w:r>
          </w:p>
        </w:tc>
      </w:tr>
      <w:tr w:rsidR="00027F0F" w14:paraId="53657956" w14:textId="77777777" w:rsidTr="008D644C">
        <w:tc>
          <w:tcPr>
            <w:tcW w:w="979" w:type="dxa"/>
          </w:tcPr>
          <w:p w14:paraId="0489BF02" w14:textId="792F5358"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35 – 39</w:t>
            </w:r>
          </w:p>
        </w:tc>
        <w:tc>
          <w:tcPr>
            <w:tcW w:w="571" w:type="dxa"/>
          </w:tcPr>
          <w:p w14:paraId="337174E3" w14:textId="7F0F38F9"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27</w:t>
            </w:r>
          </w:p>
        </w:tc>
        <w:tc>
          <w:tcPr>
            <w:tcW w:w="551" w:type="dxa"/>
          </w:tcPr>
          <w:p w14:paraId="229DF50B" w14:textId="7794FF54"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6" w:type="dxa"/>
          </w:tcPr>
          <w:p w14:paraId="20CE72E7" w14:textId="51C74110"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50</w:t>
            </w:r>
          </w:p>
        </w:tc>
        <w:tc>
          <w:tcPr>
            <w:tcW w:w="665" w:type="dxa"/>
          </w:tcPr>
          <w:p w14:paraId="2B1ABB78" w14:textId="1B2D523A"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665" w:type="dxa"/>
          </w:tcPr>
          <w:p w14:paraId="3B96C33C" w14:textId="050F48A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7" w:type="dxa"/>
          </w:tcPr>
          <w:p w14:paraId="21CCAA11" w14:textId="4CD70B1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48</w:t>
            </w:r>
          </w:p>
        </w:tc>
        <w:tc>
          <w:tcPr>
            <w:tcW w:w="665" w:type="dxa"/>
          </w:tcPr>
          <w:p w14:paraId="43A51CC7" w14:textId="04ADF35F"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5" w:type="dxa"/>
          </w:tcPr>
          <w:p w14:paraId="304DC686" w14:textId="585CD80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33</w:t>
            </w:r>
          </w:p>
        </w:tc>
        <w:tc>
          <w:tcPr>
            <w:tcW w:w="667" w:type="dxa"/>
          </w:tcPr>
          <w:p w14:paraId="32C5E06B" w14:textId="721B106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56</w:t>
            </w:r>
          </w:p>
        </w:tc>
        <w:tc>
          <w:tcPr>
            <w:tcW w:w="669" w:type="dxa"/>
          </w:tcPr>
          <w:p w14:paraId="6C3F2543" w14:textId="479A779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75</w:t>
            </w:r>
          </w:p>
        </w:tc>
        <w:tc>
          <w:tcPr>
            <w:tcW w:w="669" w:type="dxa"/>
          </w:tcPr>
          <w:p w14:paraId="4D85649D" w14:textId="2923909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79</w:t>
            </w:r>
          </w:p>
        </w:tc>
        <w:tc>
          <w:tcPr>
            <w:tcW w:w="672" w:type="dxa"/>
          </w:tcPr>
          <w:p w14:paraId="1171BCD2" w14:textId="00357D8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154</w:t>
            </w:r>
          </w:p>
        </w:tc>
      </w:tr>
      <w:tr w:rsidR="00027F0F" w14:paraId="33CA1845" w14:textId="77777777" w:rsidTr="008D644C">
        <w:tc>
          <w:tcPr>
            <w:tcW w:w="979" w:type="dxa"/>
          </w:tcPr>
          <w:p w14:paraId="76ECC928" w14:textId="411C7DFD"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40 – 44</w:t>
            </w:r>
          </w:p>
        </w:tc>
        <w:tc>
          <w:tcPr>
            <w:tcW w:w="571" w:type="dxa"/>
          </w:tcPr>
          <w:p w14:paraId="74EDF977" w14:textId="0609A6CA"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31</w:t>
            </w:r>
          </w:p>
        </w:tc>
        <w:tc>
          <w:tcPr>
            <w:tcW w:w="551" w:type="dxa"/>
          </w:tcPr>
          <w:p w14:paraId="688846D6" w14:textId="2A143274"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666" w:type="dxa"/>
          </w:tcPr>
          <w:p w14:paraId="4F125C47" w14:textId="6417E6D7"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56</w:t>
            </w:r>
          </w:p>
        </w:tc>
        <w:tc>
          <w:tcPr>
            <w:tcW w:w="665" w:type="dxa"/>
          </w:tcPr>
          <w:p w14:paraId="0E6AF626" w14:textId="34B83FE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665" w:type="dxa"/>
          </w:tcPr>
          <w:p w14:paraId="3871C7ED" w14:textId="3662DE8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34</w:t>
            </w:r>
          </w:p>
        </w:tc>
        <w:tc>
          <w:tcPr>
            <w:tcW w:w="667" w:type="dxa"/>
          </w:tcPr>
          <w:p w14:paraId="000FAAD0" w14:textId="70D19BF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59</w:t>
            </w:r>
          </w:p>
        </w:tc>
        <w:tc>
          <w:tcPr>
            <w:tcW w:w="665" w:type="dxa"/>
          </w:tcPr>
          <w:p w14:paraId="7418ADA0" w14:textId="205E396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w:t>
            </w:r>
          </w:p>
        </w:tc>
        <w:tc>
          <w:tcPr>
            <w:tcW w:w="665" w:type="dxa"/>
          </w:tcPr>
          <w:p w14:paraId="71C9B894" w14:textId="7CD7D30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27</w:t>
            </w:r>
          </w:p>
        </w:tc>
        <w:tc>
          <w:tcPr>
            <w:tcW w:w="667" w:type="dxa"/>
          </w:tcPr>
          <w:p w14:paraId="62BAEB24" w14:textId="1351DF9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55</w:t>
            </w:r>
          </w:p>
        </w:tc>
        <w:tc>
          <w:tcPr>
            <w:tcW w:w="669" w:type="dxa"/>
          </w:tcPr>
          <w:p w14:paraId="37DBBB24" w14:textId="0BE9E0FA"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84</w:t>
            </w:r>
          </w:p>
        </w:tc>
        <w:tc>
          <w:tcPr>
            <w:tcW w:w="669" w:type="dxa"/>
          </w:tcPr>
          <w:p w14:paraId="03A71F9C" w14:textId="546FD73D"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86</w:t>
            </w:r>
          </w:p>
        </w:tc>
        <w:tc>
          <w:tcPr>
            <w:tcW w:w="672" w:type="dxa"/>
          </w:tcPr>
          <w:p w14:paraId="3D745ABF" w14:textId="1F1DDF2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170</w:t>
            </w:r>
          </w:p>
        </w:tc>
      </w:tr>
      <w:tr w:rsidR="00027F0F" w14:paraId="31AF549E" w14:textId="77777777" w:rsidTr="008D644C">
        <w:tc>
          <w:tcPr>
            <w:tcW w:w="979" w:type="dxa"/>
          </w:tcPr>
          <w:p w14:paraId="6B11E276" w14:textId="2F4FBC77"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45 – 49</w:t>
            </w:r>
          </w:p>
        </w:tc>
        <w:tc>
          <w:tcPr>
            <w:tcW w:w="571" w:type="dxa"/>
          </w:tcPr>
          <w:p w14:paraId="2829A914" w14:textId="3B505073"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25</w:t>
            </w:r>
          </w:p>
        </w:tc>
        <w:tc>
          <w:tcPr>
            <w:tcW w:w="551" w:type="dxa"/>
          </w:tcPr>
          <w:p w14:paraId="6148206E" w14:textId="63E04635"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22</w:t>
            </w:r>
          </w:p>
        </w:tc>
        <w:tc>
          <w:tcPr>
            <w:tcW w:w="666" w:type="dxa"/>
          </w:tcPr>
          <w:p w14:paraId="271116B2" w14:textId="03FFB2C1"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47</w:t>
            </w:r>
          </w:p>
        </w:tc>
        <w:tc>
          <w:tcPr>
            <w:tcW w:w="665" w:type="dxa"/>
          </w:tcPr>
          <w:p w14:paraId="55A0725F" w14:textId="1B79648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17</w:t>
            </w:r>
          </w:p>
        </w:tc>
        <w:tc>
          <w:tcPr>
            <w:tcW w:w="665" w:type="dxa"/>
          </w:tcPr>
          <w:p w14:paraId="075079D6" w14:textId="0A007D53"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w:t>
            </w:r>
          </w:p>
        </w:tc>
        <w:tc>
          <w:tcPr>
            <w:tcW w:w="667" w:type="dxa"/>
          </w:tcPr>
          <w:p w14:paraId="355EB99F" w14:textId="3459436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32</w:t>
            </w:r>
          </w:p>
        </w:tc>
        <w:tc>
          <w:tcPr>
            <w:tcW w:w="665" w:type="dxa"/>
          </w:tcPr>
          <w:p w14:paraId="0E03C90E" w14:textId="59CC557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26</w:t>
            </w:r>
          </w:p>
        </w:tc>
        <w:tc>
          <w:tcPr>
            <w:tcW w:w="665" w:type="dxa"/>
          </w:tcPr>
          <w:p w14:paraId="4244CBB8" w14:textId="7EC717D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31</w:t>
            </w:r>
          </w:p>
        </w:tc>
        <w:tc>
          <w:tcPr>
            <w:tcW w:w="667" w:type="dxa"/>
          </w:tcPr>
          <w:p w14:paraId="64481D12" w14:textId="46FB947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57</w:t>
            </w:r>
          </w:p>
        </w:tc>
        <w:tc>
          <w:tcPr>
            <w:tcW w:w="669" w:type="dxa"/>
          </w:tcPr>
          <w:p w14:paraId="3D902377" w14:textId="26688E7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68</w:t>
            </w:r>
          </w:p>
        </w:tc>
        <w:tc>
          <w:tcPr>
            <w:tcW w:w="669" w:type="dxa"/>
          </w:tcPr>
          <w:p w14:paraId="5DAD6398" w14:textId="61A110D5"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68</w:t>
            </w:r>
          </w:p>
        </w:tc>
        <w:tc>
          <w:tcPr>
            <w:tcW w:w="672" w:type="dxa"/>
          </w:tcPr>
          <w:p w14:paraId="5FD2B67A" w14:textId="5807A0D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136</w:t>
            </w:r>
          </w:p>
        </w:tc>
      </w:tr>
      <w:tr w:rsidR="00027F0F" w14:paraId="0CE4F230" w14:textId="77777777" w:rsidTr="008D644C">
        <w:tc>
          <w:tcPr>
            <w:tcW w:w="979" w:type="dxa"/>
          </w:tcPr>
          <w:p w14:paraId="2E4DF343" w14:textId="72B68D0D"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50 – 54</w:t>
            </w:r>
          </w:p>
        </w:tc>
        <w:tc>
          <w:tcPr>
            <w:tcW w:w="571" w:type="dxa"/>
          </w:tcPr>
          <w:p w14:paraId="7F7A1E36" w14:textId="132B270B"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20</w:t>
            </w:r>
          </w:p>
        </w:tc>
        <w:tc>
          <w:tcPr>
            <w:tcW w:w="551" w:type="dxa"/>
          </w:tcPr>
          <w:p w14:paraId="0AE60BC2" w14:textId="2DF256B1"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16</w:t>
            </w:r>
          </w:p>
        </w:tc>
        <w:tc>
          <w:tcPr>
            <w:tcW w:w="666" w:type="dxa"/>
          </w:tcPr>
          <w:p w14:paraId="365DDAFB" w14:textId="03795821"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36</w:t>
            </w:r>
          </w:p>
        </w:tc>
        <w:tc>
          <w:tcPr>
            <w:tcW w:w="665" w:type="dxa"/>
          </w:tcPr>
          <w:p w14:paraId="49A6B04A" w14:textId="1B126B6F"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14</w:t>
            </w:r>
          </w:p>
        </w:tc>
        <w:tc>
          <w:tcPr>
            <w:tcW w:w="665" w:type="dxa"/>
          </w:tcPr>
          <w:p w14:paraId="1AC5F04F" w14:textId="4FD4922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w:t>
            </w:r>
          </w:p>
        </w:tc>
        <w:tc>
          <w:tcPr>
            <w:tcW w:w="667" w:type="dxa"/>
          </w:tcPr>
          <w:p w14:paraId="36A0CFFB" w14:textId="5F7C674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24</w:t>
            </w:r>
          </w:p>
        </w:tc>
        <w:tc>
          <w:tcPr>
            <w:tcW w:w="665" w:type="dxa"/>
          </w:tcPr>
          <w:p w14:paraId="52579C63" w14:textId="0EF6BF06"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33</w:t>
            </w:r>
          </w:p>
        </w:tc>
        <w:tc>
          <w:tcPr>
            <w:tcW w:w="665" w:type="dxa"/>
          </w:tcPr>
          <w:p w14:paraId="06175165" w14:textId="36E9A556"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13</w:t>
            </w:r>
          </w:p>
        </w:tc>
        <w:tc>
          <w:tcPr>
            <w:tcW w:w="667" w:type="dxa"/>
          </w:tcPr>
          <w:p w14:paraId="479A317C" w14:textId="3C7BC005"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46</w:t>
            </w:r>
          </w:p>
        </w:tc>
        <w:tc>
          <w:tcPr>
            <w:tcW w:w="669" w:type="dxa"/>
          </w:tcPr>
          <w:p w14:paraId="016938D1" w14:textId="142F500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67</w:t>
            </w:r>
          </w:p>
        </w:tc>
        <w:tc>
          <w:tcPr>
            <w:tcW w:w="669" w:type="dxa"/>
          </w:tcPr>
          <w:p w14:paraId="3CB56A71" w14:textId="7B0F94C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39</w:t>
            </w:r>
          </w:p>
        </w:tc>
        <w:tc>
          <w:tcPr>
            <w:tcW w:w="672" w:type="dxa"/>
          </w:tcPr>
          <w:p w14:paraId="16C13397" w14:textId="37B266B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106</w:t>
            </w:r>
          </w:p>
        </w:tc>
      </w:tr>
      <w:tr w:rsidR="00027F0F" w14:paraId="6AD64C2D" w14:textId="77777777" w:rsidTr="008D644C">
        <w:tc>
          <w:tcPr>
            <w:tcW w:w="979" w:type="dxa"/>
          </w:tcPr>
          <w:p w14:paraId="462BD61B" w14:textId="2086EF38"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55 – 59</w:t>
            </w:r>
          </w:p>
        </w:tc>
        <w:tc>
          <w:tcPr>
            <w:tcW w:w="571" w:type="dxa"/>
          </w:tcPr>
          <w:p w14:paraId="1AC1AC44" w14:textId="79858D9C"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w:t>
            </w:r>
          </w:p>
        </w:tc>
        <w:tc>
          <w:tcPr>
            <w:tcW w:w="551" w:type="dxa"/>
          </w:tcPr>
          <w:p w14:paraId="12FA7A1B" w14:textId="44F48C4F"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w:t>
            </w:r>
          </w:p>
        </w:tc>
        <w:tc>
          <w:tcPr>
            <w:tcW w:w="666" w:type="dxa"/>
          </w:tcPr>
          <w:p w14:paraId="2E2B29A3" w14:textId="61369E70"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29</w:t>
            </w:r>
          </w:p>
        </w:tc>
        <w:tc>
          <w:tcPr>
            <w:tcW w:w="665" w:type="dxa"/>
          </w:tcPr>
          <w:p w14:paraId="48E92529" w14:textId="2CB0336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12</w:t>
            </w:r>
          </w:p>
        </w:tc>
        <w:tc>
          <w:tcPr>
            <w:tcW w:w="665" w:type="dxa"/>
          </w:tcPr>
          <w:p w14:paraId="334372A8" w14:textId="28F88497"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12</w:t>
            </w:r>
          </w:p>
        </w:tc>
        <w:tc>
          <w:tcPr>
            <w:tcW w:w="667" w:type="dxa"/>
          </w:tcPr>
          <w:p w14:paraId="3D926BED" w14:textId="42927E2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24</w:t>
            </w:r>
          </w:p>
        </w:tc>
        <w:tc>
          <w:tcPr>
            <w:tcW w:w="665" w:type="dxa"/>
          </w:tcPr>
          <w:p w14:paraId="35433538" w14:textId="2B0AFD08"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w:t>
            </w:r>
          </w:p>
        </w:tc>
        <w:tc>
          <w:tcPr>
            <w:tcW w:w="665" w:type="dxa"/>
          </w:tcPr>
          <w:p w14:paraId="6E5D822D" w14:textId="3C78AA2F"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w:t>
            </w:r>
          </w:p>
        </w:tc>
        <w:tc>
          <w:tcPr>
            <w:tcW w:w="667" w:type="dxa"/>
          </w:tcPr>
          <w:p w14:paraId="1457FA93" w14:textId="72826664"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w:t>
            </w:r>
          </w:p>
        </w:tc>
        <w:tc>
          <w:tcPr>
            <w:tcW w:w="669" w:type="dxa"/>
          </w:tcPr>
          <w:p w14:paraId="0E34A78E" w14:textId="761E686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39</w:t>
            </w:r>
          </w:p>
        </w:tc>
        <w:tc>
          <w:tcPr>
            <w:tcW w:w="669" w:type="dxa"/>
          </w:tcPr>
          <w:p w14:paraId="150CB760" w14:textId="1FCB17C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32</w:t>
            </w:r>
          </w:p>
        </w:tc>
        <w:tc>
          <w:tcPr>
            <w:tcW w:w="672" w:type="dxa"/>
          </w:tcPr>
          <w:p w14:paraId="23E3879D" w14:textId="521BF77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71</w:t>
            </w:r>
          </w:p>
        </w:tc>
      </w:tr>
      <w:tr w:rsidR="00027F0F" w14:paraId="35E1D0E3" w14:textId="77777777" w:rsidTr="008D644C">
        <w:tc>
          <w:tcPr>
            <w:tcW w:w="979" w:type="dxa"/>
          </w:tcPr>
          <w:p w14:paraId="3A3558C1" w14:textId="3B5D060A"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60 – 64</w:t>
            </w:r>
          </w:p>
        </w:tc>
        <w:tc>
          <w:tcPr>
            <w:tcW w:w="571" w:type="dxa"/>
          </w:tcPr>
          <w:p w14:paraId="2B9AA813" w14:textId="139697DB"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w:t>
            </w:r>
          </w:p>
        </w:tc>
        <w:tc>
          <w:tcPr>
            <w:tcW w:w="551" w:type="dxa"/>
          </w:tcPr>
          <w:p w14:paraId="672EB113" w14:textId="74B77B87"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12</w:t>
            </w:r>
          </w:p>
        </w:tc>
        <w:tc>
          <w:tcPr>
            <w:tcW w:w="666" w:type="dxa"/>
          </w:tcPr>
          <w:p w14:paraId="054C0D62" w14:textId="07690E3A"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17</w:t>
            </w:r>
          </w:p>
        </w:tc>
        <w:tc>
          <w:tcPr>
            <w:tcW w:w="665" w:type="dxa"/>
          </w:tcPr>
          <w:p w14:paraId="51AA1628" w14:textId="7EAFD09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13</w:t>
            </w:r>
          </w:p>
        </w:tc>
        <w:tc>
          <w:tcPr>
            <w:tcW w:w="665" w:type="dxa"/>
          </w:tcPr>
          <w:p w14:paraId="0520E728" w14:textId="6103703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w:t>
            </w:r>
          </w:p>
        </w:tc>
        <w:tc>
          <w:tcPr>
            <w:tcW w:w="667" w:type="dxa"/>
          </w:tcPr>
          <w:p w14:paraId="5A50AF37" w14:textId="08FEB84D"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w:t>
            </w:r>
          </w:p>
        </w:tc>
        <w:tc>
          <w:tcPr>
            <w:tcW w:w="665" w:type="dxa"/>
          </w:tcPr>
          <w:p w14:paraId="645EA7F8" w14:textId="5F99EA0E"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20</w:t>
            </w:r>
          </w:p>
        </w:tc>
        <w:tc>
          <w:tcPr>
            <w:tcW w:w="665" w:type="dxa"/>
          </w:tcPr>
          <w:p w14:paraId="1E5ED0E1" w14:textId="7C25B406"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w:t>
            </w:r>
          </w:p>
        </w:tc>
        <w:tc>
          <w:tcPr>
            <w:tcW w:w="667" w:type="dxa"/>
          </w:tcPr>
          <w:p w14:paraId="367FFDEA" w14:textId="0F9EFDB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31</w:t>
            </w:r>
          </w:p>
        </w:tc>
        <w:tc>
          <w:tcPr>
            <w:tcW w:w="669" w:type="dxa"/>
          </w:tcPr>
          <w:p w14:paraId="673CB9FF" w14:textId="0798DA7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38</w:t>
            </w:r>
          </w:p>
        </w:tc>
        <w:tc>
          <w:tcPr>
            <w:tcW w:w="669" w:type="dxa"/>
          </w:tcPr>
          <w:p w14:paraId="1FB84A20" w14:textId="4D5C928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w:t>
            </w:r>
          </w:p>
        </w:tc>
        <w:tc>
          <w:tcPr>
            <w:tcW w:w="672" w:type="dxa"/>
          </w:tcPr>
          <w:p w14:paraId="7C0062F8" w14:textId="15F065E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66</w:t>
            </w:r>
          </w:p>
        </w:tc>
      </w:tr>
      <w:tr w:rsidR="00027F0F" w14:paraId="50619518" w14:textId="77777777" w:rsidTr="008D644C">
        <w:tc>
          <w:tcPr>
            <w:tcW w:w="979" w:type="dxa"/>
          </w:tcPr>
          <w:p w14:paraId="331753A1" w14:textId="080F7451" w:rsidR="00130520"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65 – 69</w:t>
            </w:r>
          </w:p>
        </w:tc>
        <w:tc>
          <w:tcPr>
            <w:tcW w:w="571" w:type="dxa"/>
          </w:tcPr>
          <w:p w14:paraId="20F0260D" w14:textId="134C5B8B"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w:t>
            </w:r>
          </w:p>
        </w:tc>
        <w:tc>
          <w:tcPr>
            <w:tcW w:w="551" w:type="dxa"/>
          </w:tcPr>
          <w:p w14:paraId="37F07D0A" w14:textId="3E0AD929"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w:t>
            </w:r>
          </w:p>
        </w:tc>
        <w:tc>
          <w:tcPr>
            <w:tcW w:w="666" w:type="dxa"/>
          </w:tcPr>
          <w:p w14:paraId="1FF9CAF1" w14:textId="64536AE2" w:rsidR="00130520"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w:t>
            </w:r>
          </w:p>
        </w:tc>
        <w:tc>
          <w:tcPr>
            <w:tcW w:w="665" w:type="dxa"/>
          </w:tcPr>
          <w:p w14:paraId="4CEB3F04" w14:textId="39E27EE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w:t>
            </w:r>
          </w:p>
        </w:tc>
        <w:tc>
          <w:tcPr>
            <w:tcW w:w="665" w:type="dxa"/>
          </w:tcPr>
          <w:p w14:paraId="77DD5085" w14:textId="5BF3F1BF"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w:t>
            </w:r>
          </w:p>
        </w:tc>
        <w:tc>
          <w:tcPr>
            <w:tcW w:w="667" w:type="dxa"/>
          </w:tcPr>
          <w:p w14:paraId="0066F6E1" w14:textId="2EF10770"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w:t>
            </w:r>
          </w:p>
        </w:tc>
        <w:tc>
          <w:tcPr>
            <w:tcW w:w="665" w:type="dxa"/>
          </w:tcPr>
          <w:p w14:paraId="0919D342" w14:textId="2EB5063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w:t>
            </w:r>
          </w:p>
        </w:tc>
        <w:tc>
          <w:tcPr>
            <w:tcW w:w="665" w:type="dxa"/>
          </w:tcPr>
          <w:p w14:paraId="3ECA4353" w14:textId="4D783A0C"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12</w:t>
            </w:r>
          </w:p>
        </w:tc>
        <w:tc>
          <w:tcPr>
            <w:tcW w:w="667" w:type="dxa"/>
          </w:tcPr>
          <w:p w14:paraId="70859FC8" w14:textId="61784B31"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9" w:type="dxa"/>
          </w:tcPr>
          <w:p w14:paraId="514FA800" w14:textId="0E00E76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w:t>
            </w:r>
          </w:p>
        </w:tc>
        <w:tc>
          <w:tcPr>
            <w:tcW w:w="669" w:type="dxa"/>
          </w:tcPr>
          <w:p w14:paraId="77ECFB03" w14:textId="736D0479"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w:t>
            </w:r>
          </w:p>
        </w:tc>
        <w:tc>
          <w:tcPr>
            <w:tcW w:w="672" w:type="dxa"/>
          </w:tcPr>
          <w:p w14:paraId="59669B53" w14:textId="4282C73B" w:rsidR="00130520"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49</w:t>
            </w:r>
          </w:p>
        </w:tc>
      </w:tr>
      <w:tr w:rsidR="00586879" w14:paraId="5BF5B2E0" w14:textId="77777777" w:rsidTr="008D644C">
        <w:tc>
          <w:tcPr>
            <w:tcW w:w="979" w:type="dxa"/>
          </w:tcPr>
          <w:p w14:paraId="2BBAA7B4" w14:textId="3CD777D3" w:rsid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70 – 74</w:t>
            </w:r>
          </w:p>
        </w:tc>
        <w:tc>
          <w:tcPr>
            <w:tcW w:w="571" w:type="dxa"/>
          </w:tcPr>
          <w:p w14:paraId="32C078E9" w14:textId="3C33D618" w:rsid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w:t>
            </w:r>
          </w:p>
        </w:tc>
        <w:tc>
          <w:tcPr>
            <w:tcW w:w="551" w:type="dxa"/>
          </w:tcPr>
          <w:p w14:paraId="1CEB584A" w14:textId="4139E21F" w:rsidR="00586879"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w:t>
            </w:r>
          </w:p>
        </w:tc>
        <w:tc>
          <w:tcPr>
            <w:tcW w:w="666" w:type="dxa"/>
          </w:tcPr>
          <w:p w14:paraId="0BA6D9F7" w14:textId="6F38598F" w:rsidR="00586879"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18</w:t>
            </w:r>
          </w:p>
        </w:tc>
        <w:tc>
          <w:tcPr>
            <w:tcW w:w="665" w:type="dxa"/>
          </w:tcPr>
          <w:p w14:paraId="1B048C5C" w14:textId="412B77E7"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w:t>
            </w:r>
          </w:p>
        </w:tc>
        <w:tc>
          <w:tcPr>
            <w:tcW w:w="665" w:type="dxa"/>
          </w:tcPr>
          <w:p w14:paraId="18895EAB" w14:textId="388E2672"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w:t>
            </w:r>
          </w:p>
        </w:tc>
        <w:tc>
          <w:tcPr>
            <w:tcW w:w="667" w:type="dxa"/>
          </w:tcPr>
          <w:p w14:paraId="69019744" w14:textId="6FB726A1"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19</w:t>
            </w:r>
          </w:p>
        </w:tc>
        <w:tc>
          <w:tcPr>
            <w:tcW w:w="665" w:type="dxa"/>
          </w:tcPr>
          <w:p w14:paraId="7D15010A" w14:textId="71BCFBE4"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w:t>
            </w:r>
          </w:p>
        </w:tc>
        <w:tc>
          <w:tcPr>
            <w:tcW w:w="665" w:type="dxa"/>
          </w:tcPr>
          <w:p w14:paraId="29D5C7B5" w14:textId="1857BF8B"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w:t>
            </w:r>
          </w:p>
        </w:tc>
        <w:tc>
          <w:tcPr>
            <w:tcW w:w="667" w:type="dxa"/>
          </w:tcPr>
          <w:p w14:paraId="095B33F6" w14:textId="5EE97E5A"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7</w:t>
            </w:r>
          </w:p>
        </w:tc>
        <w:tc>
          <w:tcPr>
            <w:tcW w:w="669" w:type="dxa"/>
          </w:tcPr>
          <w:p w14:paraId="0AE5299B" w14:textId="53BA7020"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23</w:t>
            </w:r>
          </w:p>
        </w:tc>
        <w:tc>
          <w:tcPr>
            <w:tcW w:w="669" w:type="dxa"/>
          </w:tcPr>
          <w:p w14:paraId="1479CC7E" w14:textId="38519D34"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w:t>
            </w:r>
          </w:p>
        </w:tc>
        <w:tc>
          <w:tcPr>
            <w:tcW w:w="672" w:type="dxa"/>
          </w:tcPr>
          <w:p w14:paraId="1FA6C58F" w14:textId="2E21FAA0"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44</w:t>
            </w:r>
          </w:p>
        </w:tc>
      </w:tr>
      <w:tr w:rsidR="00586879" w14:paraId="706FF77F" w14:textId="77777777" w:rsidTr="008D644C">
        <w:tc>
          <w:tcPr>
            <w:tcW w:w="979" w:type="dxa"/>
          </w:tcPr>
          <w:p w14:paraId="6D87BC91" w14:textId="311CACE6" w:rsid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lastRenderedPageBreak/>
              <w:t>75+</w:t>
            </w:r>
          </w:p>
        </w:tc>
        <w:tc>
          <w:tcPr>
            <w:tcW w:w="571" w:type="dxa"/>
          </w:tcPr>
          <w:p w14:paraId="0B5A09CE" w14:textId="11707F69" w:rsid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w:t>
            </w:r>
          </w:p>
        </w:tc>
        <w:tc>
          <w:tcPr>
            <w:tcW w:w="551" w:type="dxa"/>
          </w:tcPr>
          <w:p w14:paraId="1836D285" w14:textId="64A48C23" w:rsidR="00586879"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w:t>
            </w:r>
          </w:p>
        </w:tc>
        <w:tc>
          <w:tcPr>
            <w:tcW w:w="666" w:type="dxa"/>
          </w:tcPr>
          <w:p w14:paraId="0A36F204" w14:textId="5FD0ADA5" w:rsidR="00586879" w:rsidRPr="00586879" w:rsidRDefault="00586879"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14</w:t>
            </w:r>
          </w:p>
        </w:tc>
        <w:tc>
          <w:tcPr>
            <w:tcW w:w="665" w:type="dxa"/>
          </w:tcPr>
          <w:p w14:paraId="78EF31AE" w14:textId="3BA3A8CB"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w:t>
            </w:r>
          </w:p>
        </w:tc>
        <w:tc>
          <w:tcPr>
            <w:tcW w:w="665" w:type="dxa"/>
          </w:tcPr>
          <w:p w14:paraId="0B51E330" w14:textId="4065B922"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w:t>
            </w:r>
          </w:p>
        </w:tc>
        <w:tc>
          <w:tcPr>
            <w:tcW w:w="667" w:type="dxa"/>
          </w:tcPr>
          <w:p w14:paraId="5F856F65" w14:textId="6051F19C"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w:t>
            </w:r>
          </w:p>
        </w:tc>
        <w:tc>
          <w:tcPr>
            <w:tcW w:w="665" w:type="dxa"/>
          </w:tcPr>
          <w:p w14:paraId="1D0F500F" w14:textId="7A1860B2"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w:t>
            </w:r>
          </w:p>
        </w:tc>
        <w:tc>
          <w:tcPr>
            <w:tcW w:w="665" w:type="dxa"/>
          </w:tcPr>
          <w:p w14:paraId="6F7F052C" w14:textId="795C0186"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9</w:t>
            </w:r>
          </w:p>
        </w:tc>
        <w:tc>
          <w:tcPr>
            <w:tcW w:w="667" w:type="dxa"/>
          </w:tcPr>
          <w:p w14:paraId="76F64BE3" w14:textId="3EA11D95"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15</w:t>
            </w:r>
          </w:p>
        </w:tc>
        <w:tc>
          <w:tcPr>
            <w:tcW w:w="669" w:type="dxa"/>
          </w:tcPr>
          <w:p w14:paraId="61CA3AAD" w14:textId="326C5251"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17</w:t>
            </w:r>
          </w:p>
        </w:tc>
        <w:tc>
          <w:tcPr>
            <w:tcW w:w="669" w:type="dxa"/>
          </w:tcPr>
          <w:p w14:paraId="2639D864" w14:textId="2E08A87C"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16</w:t>
            </w:r>
          </w:p>
        </w:tc>
        <w:tc>
          <w:tcPr>
            <w:tcW w:w="672" w:type="dxa"/>
          </w:tcPr>
          <w:p w14:paraId="142F2A21" w14:textId="68989DF2" w:rsidR="00586879" w:rsidRPr="00586879"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33</w:t>
            </w:r>
          </w:p>
        </w:tc>
      </w:tr>
      <w:tr w:rsidR="004E0A56" w14:paraId="7B62FA85" w14:textId="77777777" w:rsidTr="008D644C">
        <w:tc>
          <w:tcPr>
            <w:tcW w:w="979" w:type="dxa"/>
          </w:tcPr>
          <w:p w14:paraId="446AE6CA" w14:textId="1F31CA69" w:rsidR="004E0A56"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Jumlah</w:t>
            </w:r>
          </w:p>
        </w:tc>
        <w:tc>
          <w:tcPr>
            <w:tcW w:w="571" w:type="dxa"/>
          </w:tcPr>
          <w:p w14:paraId="54249A44" w14:textId="542EEEFE" w:rsidR="004E0A56"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346</w:t>
            </w:r>
          </w:p>
        </w:tc>
        <w:tc>
          <w:tcPr>
            <w:tcW w:w="551" w:type="dxa"/>
          </w:tcPr>
          <w:p w14:paraId="1B3EF61A" w14:textId="27935FBD" w:rsidR="004E0A56" w:rsidRDefault="004E0A56"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320</w:t>
            </w:r>
          </w:p>
        </w:tc>
        <w:tc>
          <w:tcPr>
            <w:tcW w:w="666" w:type="dxa"/>
          </w:tcPr>
          <w:p w14:paraId="5973FD4A" w14:textId="0217ED53"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666</w:t>
            </w:r>
          </w:p>
        </w:tc>
        <w:tc>
          <w:tcPr>
            <w:tcW w:w="665" w:type="dxa"/>
          </w:tcPr>
          <w:p w14:paraId="51C8E26A" w14:textId="6AF83A4E"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317</w:t>
            </w:r>
          </w:p>
        </w:tc>
        <w:tc>
          <w:tcPr>
            <w:tcW w:w="665" w:type="dxa"/>
          </w:tcPr>
          <w:p w14:paraId="22A2D0E1" w14:textId="4FE1A22C"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289</w:t>
            </w:r>
          </w:p>
        </w:tc>
        <w:tc>
          <w:tcPr>
            <w:tcW w:w="667" w:type="dxa"/>
          </w:tcPr>
          <w:p w14:paraId="5B340F71" w14:textId="1E1748AE"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606</w:t>
            </w:r>
          </w:p>
        </w:tc>
        <w:tc>
          <w:tcPr>
            <w:tcW w:w="665" w:type="dxa"/>
          </w:tcPr>
          <w:p w14:paraId="77415BBB" w14:textId="7E4BF4C1"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453</w:t>
            </w:r>
          </w:p>
        </w:tc>
        <w:tc>
          <w:tcPr>
            <w:tcW w:w="665" w:type="dxa"/>
          </w:tcPr>
          <w:p w14:paraId="2169148A" w14:textId="42F97D22"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427</w:t>
            </w:r>
          </w:p>
        </w:tc>
        <w:tc>
          <w:tcPr>
            <w:tcW w:w="667" w:type="dxa"/>
          </w:tcPr>
          <w:p w14:paraId="5745B27F" w14:textId="78426647"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880</w:t>
            </w:r>
          </w:p>
        </w:tc>
        <w:tc>
          <w:tcPr>
            <w:tcW w:w="669" w:type="dxa"/>
          </w:tcPr>
          <w:p w14:paraId="27DD8D1A" w14:textId="265AA556"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1116</w:t>
            </w:r>
          </w:p>
        </w:tc>
        <w:tc>
          <w:tcPr>
            <w:tcW w:w="669" w:type="dxa"/>
          </w:tcPr>
          <w:p w14:paraId="797AE58D" w14:textId="7E858B50"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1036</w:t>
            </w:r>
          </w:p>
        </w:tc>
        <w:tc>
          <w:tcPr>
            <w:tcW w:w="672" w:type="dxa"/>
          </w:tcPr>
          <w:p w14:paraId="7AC53A85" w14:textId="643E694E" w:rsidR="004E0A56" w:rsidRDefault="008D644C" w:rsidP="007F5F76">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2152</w:t>
            </w:r>
          </w:p>
        </w:tc>
      </w:tr>
    </w:tbl>
    <w:p w14:paraId="3BCD6BAB" w14:textId="77777777" w:rsidR="008D644C" w:rsidRPr="007F5F76" w:rsidRDefault="008D644C" w:rsidP="008D644C">
      <w:pPr>
        <w:widowControl w:val="0"/>
        <w:autoSpaceDE w:val="0"/>
        <w:autoSpaceDN w:val="0"/>
        <w:adjustRightInd w:val="0"/>
        <w:rPr>
          <w:rFonts w:asciiTheme="minorHAnsi" w:eastAsiaTheme="minorHAnsi" w:hAnsiTheme="minorHAnsi" w:cs="Times"/>
          <w:color w:val="000000"/>
          <w:lang w:eastAsia="en-US"/>
        </w:rPr>
      </w:pPr>
      <w:proofErr w:type="gramStart"/>
      <w:r w:rsidRPr="007F5F76">
        <w:rPr>
          <w:rFonts w:asciiTheme="minorHAnsi" w:eastAsiaTheme="minorHAnsi" w:hAnsiTheme="minorHAnsi" w:cs="Times"/>
          <w:color w:val="000000"/>
          <w:lang w:eastAsia="en-US"/>
        </w:rPr>
        <w:t>Sumber :</w:t>
      </w:r>
      <w:proofErr w:type="gramEnd"/>
      <w:r w:rsidRPr="007F5F76">
        <w:rPr>
          <w:rFonts w:asciiTheme="minorHAnsi" w:eastAsiaTheme="minorHAnsi" w:hAnsiTheme="minorHAnsi" w:cs="Times"/>
          <w:color w:val="000000"/>
          <w:lang w:eastAsia="en-US"/>
        </w:rPr>
        <w:t xml:space="preserve"> Profil Desa Tambak Rejo </w:t>
      </w:r>
    </w:p>
    <w:p w14:paraId="679C800C" w14:textId="77777777" w:rsidR="000A47EB" w:rsidRDefault="000A47EB" w:rsidP="007F5F76">
      <w:pPr>
        <w:widowControl w:val="0"/>
        <w:autoSpaceDE w:val="0"/>
        <w:autoSpaceDN w:val="0"/>
        <w:adjustRightInd w:val="0"/>
        <w:rPr>
          <w:rFonts w:asciiTheme="minorHAnsi" w:eastAsiaTheme="minorHAnsi" w:hAnsiTheme="minorHAnsi" w:cs="Times"/>
          <w:color w:val="000000"/>
          <w:lang w:eastAsia="en-US"/>
        </w:rPr>
      </w:pPr>
    </w:p>
    <w:p w14:paraId="15CE4C63" w14:textId="7717F8CE" w:rsidR="00544774" w:rsidRPr="007F5F76" w:rsidRDefault="00DF6782" w:rsidP="00DF6782">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4</w:t>
      </w:r>
      <w:r w:rsidR="00544774" w:rsidRPr="007F5F76">
        <w:rPr>
          <w:rFonts w:asciiTheme="minorHAnsi" w:eastAsiaTheme="minorHAnsi" w:hAnsiTheme="minorHAnsi" w:cs="Times"/>
          <w:color w:val="000000"/>
          <w:lang w:eastAsia="en-US"/>
        </w:rPr>
        <w:t xml:space="preserve">. Keadaan Sosial </w:t>
      </w:r>
    </w:p>
    <w:p w14:paraId="26553148"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Adanya fasilitas pendidikan yang memadai serta pemahaman masyarakat tentang pentingnya menempuh pendidikan formal maupun </w:t>
      </w:r>
      <w:proofErr w:type="gramStart"/>
      <w:r w:rsidRPr="007F5F76">
        <w:rPr>
          <w:rFonts w:asciiTheme="minorHAnsi" w:eastAsiaTheme="minorHAnsi" w:hAnsiTheme="minorHAnsi" w:cs="Arial Narrow"/>
          <w:color w:val="000000"/>
          <w:lang w:eastAsia="en-US"/>
        </w:rPr>
        <w:t>non formal</w:t>
      </w:r>
      <w:proofErr w:type="gramEnd"/>
      <w:r w:rsidRPr="007F5F76">
        <w:rPr>
          <w:rFonts w:asciiTheme="minorHAnsi" w:eastAsiaTheme="minorHAnsi" w:hAnsiTheme="minorHAnsi" w:cs="Arial Narrow"/>
          <w:color w:val="000000"/>
          <w:lang w:eastAsia="en-US"/>
        </w:rPr>
        <w:t xml:space="preserve"> mempengaruhi peningkatan taraf pendidikan. Agama, kebudayaan, adat istiadat dan kebiasaan yang ada juga beragam. Secara detail, keadaan sosial penduduk Desa Tambak Rejo tersaji dalam tabel berikut. </w:t>
      </w:r>
    </w:p>
    <w:p w14:paraId="34368953" w14:textId="77777777" w:rsidR="007F5F76" w:rsidRDefault="007F5F76" w:rsidP="007F5F76">
      <w:pPr>
        <w:widowControl w:val="0"/>
        <w:autoSpaceDE w:val="0"/>
        <w:autoSpaceDN w:val="0"/>
        <w:adjustRightInd w:val="0"/>
        <w:rPr>
          <w:rFonts w:asciiTheme="minorHAnsi" w:eastAsiaTheme="minorHAnsi" w:hAnsiTheme="minorHAnsi" w:cs="Arial Narrow"/>
          <w:color w:val="000000"/>
          <w:lang w:eastAsia="en-US"/>
        </w:rPr>
      </w:pPr>
    </w:p>
    <w:p w14:paraId="540AF6FB" w14:textId="5E5F8224"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Tabel 4.4. Jumlah Penduduk Berdasarkan Tingkat Pendidikan</w:t>
      </w:r>
    </w:p>
    <w:tbl>
      <w:tblPr>
        <w:tblStyle w:val="TableGrid"/>
        <w:tblW w:w="0" w:type="auto"/>
        <w:tblLook w:val="04A0" w:firstRow="1" w:lastRow="0" w:firstColumn="1" w:lastColumn="0" w:noHBand="0" w:noVBand="1"/>
      </w:tblPr>
      <w:tblGrid>
        <w:gridCol w:w="575"/>
        <w:gridCol w:w="2933"/>
        <w:gridCol w:w="1754"/>
        <w:gridCol w:w="1754"/>
      </w:tblGrid>
      <w:tr w:rsidR="0041322A" w14:paraId="3DE189F8" w14:textId="77777777" w:rsidTr="0041322A">
        <w:tc>
          <w:tcPr>
            <w:tcW w:w="575" w:type="dxa"/>
          </w:tcPr>
          <w:p w14:paraId="23F18D19" w14:textId="55170A45"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No.</w:t>
            </w:r>
          </w:p>
        </w:tc>
        <w:tc>
          <w:tcPr>
            <w:tcW w:w="2933" w:type="dxa"/>
          </w:tcPr>
          <w:p w14:paraId="04BEAB43" w14:textId="6FF1EE8D"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Tingkat Pendidikan</w:t>
            </w:r>
          </w:p>
        </w:tc>
        <w:tc>
          <w:tcPr>
            <w:tcW w:w="1754" w:type="dxa"/>
          </w:tcPr>
          <w:p w14:paraId="21BCDF24" w14:textId="67AB40F1"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Jumlah (Jiwa)</w:t>
            </w:r>
          </w:p>
        </w:tc>
        <w:tc>
          <w:tcPr>
            <w:tcW w:w="1754" w:type="dxa"/>
          </w:tcPr>
          <w:p w14:paraId="65C92B96" w14:textId="0D469412"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Keterangan</w:t>
            </w:r>
          </w:p>
        </w:tc>
      </w:tr>
      <w:tr w:rsidR="0041322A" w14:paraId="0D314460" w14:textId="77777777" w:rsidTr="0041322A">
        <w:tc>
          <w:tcPr>
            <w:tcW w:w="575" w:type="dxa"/>
          </w:tcPr>
          <w:p w14:paraId="1076C0D8" w14:textId="2FE7458D"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1.</w:t>
            </w:r>
          </w:p>
        </w:tc>
        <w:tc>
          <w:tcPr>
            <w:tcW w:w="2933" w:type="dxa"/>
          </w:tcPr>
          <w:p w14:paraId="36D0D877" w14:textId="008F11E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Belum Sekolah</w:t>
            </w:r>
          </w:p>
        </w:tc>
        <w:tc>
          <w:tcPr>
            <w:tcW w:w="1754" w:type="dxa"/>
          </w:tcPr>
          <w:p w14:paraId="050D1757" w14:textId="6B8CB371" w:rsidR="0041322A" w:rsidRDefault="0041322A" w:rsidP="0041322A">
            <w:pPr>
              <w:widowControl w:val="0"/>
              <w:autoSpaceDE w:val="0"/>
              <w:autoSpaceDN w:val="0"/>
              <w:adjustRightInd w:val="0"/>
              <w:spacing w:after="120"/>
              <w:jc w:val="center"/>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126</w:t>
            </w:r>
          </w:p>
        </w:tc>
        <w:tc>
          <w:tcPr>
            <w:tcW w:w="1754" w:type="dxa"/>
          </w:tcPr>
          <w:p w14:paraId="62450A5E"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tc>
      </w:tr>
      <w:tr w:rsidR="0041322A" w14:paraId="75FBC684" w14:textId="77777777" w:rsidTr="0041322A">
        <w:tc>
          <w:tcPr>
            <w:tcW w:w="575" w:type="dxa"/>
          </w:tcPr>
          <w:p w14:paraId="3618C6E8" w14:textId="5664108E"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2.</w:t>
            </w:r>
          </w:p>
        </w:tc>
        <w:tc>
          <w:tcPr>
            <w:tcW w:w="2933" w:type="dxa"/>
          </w:tcPr>
          <w:p w14:paraId="6F937650" w14:textId="0BAE8E35"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SD/Sederajat</w:t>
            </w:r>
          </w:p>
        </w:tc>
        <w:tc>
          <w:tcPr>
            <w:tcW w:w="1754" w:type="dxa"/>
          </w:tcPr>
          <w:p w14:paraId="072ED892" w14:textId="0FCCEBB1" w:rsidR="0041322A" w:rsidRDefault="0041322A" w:rsidP="0041322A">
            <w:pPr>
              <w:widowControl w:val="0"/>
              <w:autoSpaceDE w:val="0"/>
              <w:autoSpaceDN w:val="0"/>
              <w:adjustRightInd w:val="0"/>
              <w:spacing w:after="120"/>
              <w:jc w:val="center"/>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922</w:t>
            </w:r>
          </w:p>
        </w:tc>
        <w:tc>
          <w:tcPr>
            <w:tcW w:w="1754" w:type="dxa"/>
          </w:tcPr>
          <w:p w14:paraId="2B37161B"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tc>
      </w:tr>
      <w:tr w:rsidR="0041322A" w14:paraId="6199E3B5" w14:textId="77777777" w:rsidTr="0041322A">
        <w:tc>
          <w:tcPr>
            <w:tcW w:w="575" w:type="dxa"/>
          </w:tcPr>
          <w:p w14:paraId="56FBB435" w14:textId="57DC0BB9"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3.</w:t>
            </w:r>
          </w:p>
        </w:tc>
        <w:tc>
          <w:tcPr>
            <w:tcW w:w="2933" w:type="dxa"/>
          </w:tcPr>
          <w:p w14:paraId="113D31A5" w14:textId="42923F14"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SMP/Sederajat</w:t>
            </w:r>
          </w:p>
        </w:tc>
        <w:tc>
          <w:tcPr>
            <w:tcW w:w="1754" w:type="dxa"/>
          </w:tcPr>
          <w:p w14:paraId="73A638FE" w14:textId="437A9FAC" w:rsidR="0041322A" w:rsidRDefault="0041322A" w:rsidP="0041322A">
            <w:pPr>
              <w:widowControl w:val="0"/>
              <w:autoSpaceDE w:val="0"/>
              <w:autoSpaceDN w:val="0"/>
              <w:adjustRightInd w:val="0"/>
              <w:spacing w:after="120"/>
              <w:jc w:val="center"/>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323</w:t>
            </w:r>
          </w:p>
        </w:tc>
        <w:tc>
          <w:tcPr>
            <w:tcW w:w="1754" w:type="dxa"/>
          </w:tcPr>
          <w:p w14:paraId="4AE54F00"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tc>
      </w:tr>
      <w:tr w:rsidR="0041322A" w14:paraId="2090E2D0" w14:textId="77777777" w:rsidTr="0041322A">
        <w:tc>
          <w:tcPr>
            <w:tcW w:w="575" w:type="dxa"/>
          </w:tcPr>
          <w:p w14:paraId="67C17AEE" w14:textId="2FBAA6E1"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4.</w:t>
            </w:r>
          </w:p>
        </w:tc>
        <w:tc>
          <w:tcPr>
            <w:tcW w:w="2933" w:type="dxa"/>
          </w:tcPr>
          <w:p w14:paraId="0495F70C" w14:textId="7F8AAD9A"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SMA/Sederajat</w:t>
            </w:r>
          </w:p>
        </w:tc>
        <w:tc>
          <w:tcPr>
            <w:tcW w:w="1754" w:type="dxa"/>
          </w:tcPr>
          <w:p w14:paraId="08334122" w14:textId="524C5011" w:rsidR="0041322A" w:rsidRDefault="0041322A" w:rsidP="0041322A">
            <w:pPr>
              <w:widowControl w:val="0"/>
              <w:autoSpaceDE w:val="0"/>
              <w:autoSpaceDN w:val="0"/>
              <w:adjustRightInd w:val="0"/>
              <w:spacing w:after="120"/>
              <w:jc w:val="center"/>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206</w:t>
            </w:r>
          </w:p>
        </w:tc>
        <w:tc>
          <w:tcPr>
            <w:tcW w:w="1754" w:type="dxa"/>
          </w:tcPr>
          <w:p w14:paraId="31566A8D"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tc>
      </w:tr>
      <w:tr w:rsidR="0041322A" w14:paraId="327AD782" w14:textId="77777777" w:rsidTr="0041322A">
        <w:tc>
          <w:tcPr>
            <w:tcW w:w="575" w:type="dxa"/>
          </w:tcPr>
          <w:p w14:paraId="715A1C67" w14:textId="26A0C415"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5.</w:t>
            </w:r>
          </w:p>
        </w:tc>
        <w:tc>
          <w:tcPr>
            <w:tcW w:w="2933" w:type="dxa"/>
          </w:tcPr>
          <w:p w14:paraId="29008944" w14:textId="0632F279"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Diploma/Sarjana</w:t>
            </w:r>
          </w:p>
        </w:tc>
        <w:tc>
          <w:tcPr>
            <w:tcW w:w="1754" w:type="dxa"/>
          </w:tcPr>
          <w:p w14:paraId="149EB445" w14:textId="54A87A0F" w:rsidR="0041322A" w:rsidRDefault="0041322A" w:rsidP="0041322A">
            <w:pPr>
              <w:widowControl w:val="0"/>
              <w:autoSpaceDE w:val="0"/>
              <w:autoSpaceDN w:val="0"/>
              <w:adjustRightInd w:val="0"/>
              <w:spacing w:after="120"/>
              <w:jc w:val="center"/>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33</w:t>
            </w:r>
          </w:p>
        </w:tc>
        <w:tc>
          <w:tcPr>
            <w:tcW w:w="1754" w:type="dxa"/>
          </w:tcPr>
          <w:p w14:paraId="2776883F"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tc>
      </w:tr>
    </w:tbl>
    <w:p w14:paraId="54B0E862" w14:textId="77777777" w:rsidR="0041322A" w:rsidRDefault="0041322A" w:rsidP="0041322A">
      <w:pPr>
        <w:widowControl w:val="0"/>
        <w:autoSpaceDE w:val="0"/>
        <w:autoSpaceDN w:val="0"/>
        <w:adjustRightInd w:val="0"/>
        <w:spacing w:after="120"/>
        <w:rPr>
          <w:rFonts w:asciiTheme="minorHAnsi" w:eastAsiaTheme="minorHAnsi" w:hAnsiTheme="minorHAnsi" w:cs="Arial Narrow"/>
          <w:color w:val="000000"/>
          <w:lang w:eastAsia="en-US"/>
        </w:rPr>
      </w:pPr>
    </w:p>
    <w:p w14:paraId="2D505D4A" w14:textId="1C5D5E98" w:rsidR="00544774" w:rsidRPr="007F5F76" w:rsidRDefault="00544774" w:rsidP="0041322A">
      <w:pPr>
        <w:widowControl w:val="0"/>
        <w:autoSpaceDE w:val="0"/>
        <w:autoSpaceDN w:val="0"/>
        <w:adjustRightInd w:val="0"/>
        <w:spacing w:after="12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Tabel </w:t>
      </w:r>
      <w:r w:rsidR="0041322A">
        <w:rPr>
          <w:rFonts w:asciiTheme="minorHAnsi" w:eastAsiaTheme="minorHAnsi" w:hAnsiTheme="minorHAnsi" w:cs="Arial Narrow"/>
          <w:color w:val="000000"/>
          <w:lang w:eastAsia="en-US"/>
        </w:rPr>
        <w:t>4.2</w:t>
      </w:r>
      <w:r w:rsidRPr="007F5F76">
        <w:rPr>
          <w:rFonts w:asciiTheme="minorHAnsi" w:eastAsiaTheme="minorHAnsi" w:hAnsiTheme="minorHAnsi" w:cs="Arial Narrow"/>
          <w:color w:val="000000"/>
          <w:lang w:eastAsia="en-US"/>
        </w:rPr>
        <w:t xml:space="preserve">. </w:t>
      </w:r>
      <w:r w:rsidR="0041322A">
        <w:rPr>
          <w:rFonts w:asciiTheme="minorHAnsi" w:eastAsiaTheme="minorHAnsi" w:hAnsiTheme="minorHAnsi" w:cs="Arial Narrow"/>
          <w:color w:val="000000"/>
          <w:lang w:eastAsia="en-US"/>
        </w:rPr>
        <w:t>Jumlah Penduduk Berdasarkan Agama</w:t>
      </w:r>
      <w:r w:rsidRPr="007F5F76">
        <w:rPr>
          <w:rFonts w:asciiTheme="minorHAnsi" w:eastAsiaTheme="minorHAnsi" w:hAnsiTheme="minorHAnsi" w:cs="Arial Narrow"/>
          <w:color w:val="000000"/>
          <w:lang w:eastAsia="en-US"/>
        </w:rPr>
        <w:t xml:space="preserve"> Desa Tambak Rejo </w:t>
      </w:r>
    </w:p>
    <w:tbl>
      <w:tblPr>
        <w:tblW w:w="0" w:type="auto"/>
        <w:tblInd w:w="-118" w:type="dxa"/>
        <w:tblBorders>
          <w:top w:val="nil"/>
          <w:left w:val="nil"/>
          <w:right w:val="nil"/>
        </w:tblBorders>
        <w:tblLayout w:type="fixed"/>
        <w:tblLook w:val="0000" w:firstRow="0" w:lastRow="0" w:firstColumn="0" w:lastColumn="0" w:noHBand="0" w:noVBand="0"/>
      </w:tblPr>
      <w:tblGrid>
        <w:gridCol w:w="533"/>
        <w:gridCol w:w="2482"/>
        <w:gridCol w:w="939"/>
        <w:gridCol w:w="973"/>
        <w:gridCol w:w="2332"/>
      </w:tblGrid>
      <w:tr w:rsidR="0041322A" w:rsidRPr="007F5F76" w14:paraId="651F40C0" w14:textId="77777777" w:rsidTr="0041322A">
        <w:tblPrEx>
          <w:tblCellMar>
            <w:top w:w="0" w:type="dxa"/>
            <w:bottom w:w="0" w:type="dxa"/>
          </w:tblCellMar>
        </w:tblPrEx>
        <w:tc>
          <w:tcPr>
            <w:tcW w:w="53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E871DC9"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No. </w:t>
            </w:r>
          </w:p>
        </w:tc>
        <w:tc>
          <w:tcPr>
            <w:tcW w:w="2482"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08E7DE4"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Uraian </w:t>
            </w:r>
          </w:p>
        </w:tc>
        <w:tc>
          <w:tcPr>
            <w:tcW w:w="93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5804D73"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Jumlah </w:t>
            </w:r>
          </w:p>
        </w:tc>
        <w:tc>
          <w:tcPr>
            <w:tcW w:w="97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6280267"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Satuan </w:t>
            </w:r>
          </w:p>
        </w:tc>
        <w:tc>
          <w:tcPr>
            <w:tcW w:w="2332"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7F10A27"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Keterangan </w:t>
            </w:r>
          </w:p>
        </w:tc>
      </w:tr>
      <w:tr w:rsidR="0041322A" w:rsidRPr="007F5F76" w14:paraId="132F0D2C" w14:textId="77777777" w:rsidTr="0041322A">
        <w:tblPrEx>
          <w:tblBorders>
            <w:top w:val="none" w:sz="0" w:space="0" w:color="auto"/>
          </w:tblBorders>
          <w:tblCellMar>
            <w:top w:w="0" w:type="dxa"/>
            <w:bottom w:w="0" w:type="dxa"/>
          </w:tblCellMar>
        </w:tblPrEx>
        <w:tc>
          <w:tcPr>
            <w:tcW w:w="533" w:type="dxa"/>
            <w:vMerge w:val="restart"/>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B21655"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394379" w14:textId="27FDA61A"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7C5C570" wp14:editId="1D286C23">
                  <wp:extent cx="10160" cy="101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1. Islam </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F5FAF8" w14:textId="53D61676" w:rsidR="00544774" w:rsidRPr="007F5F76" w:rsidRDefault="00544774" w:rsidP="0041322A">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4934103C" wp14:editId="721F7D51">
                  <wp:extent cx="10160" cy="1016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2054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F044FB"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930B8E" w14:textId="030CAD81"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475125E2" wp14:editId="0FA9E040">
                  <wp:extent cx="10160" cy="1016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41322A" w:rsidRPr="007F5F76" w14:paraId="348F6FE9" w14:textId="77777777" w:rsidTr="0041322A">
        <w:tblPrEx>
          <w:tblBorders>
            <w:top w:val="none" w:sz="0" w:space="0" w:color="auto"/>
          </w:tblBorders>
          <w:tblCellMar>
            <w:top w:w="0" w:type="dxa"/>
            <w:bottom w:w="0" w:type="dxa"/>
          </w:tblCellMar>
        </w:tblPrEx>
        <w:tc>
          <w:tcPr>
            <w:tcW w:w="53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190882"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816CDB" w14:textId="3322DAFC"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F2731DC" wp14:editId="6CDB8544">
                  <wp:extent cx="10160" cy="1016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2. Kristen Katolik </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92E01C" w14:textId="1E879E71" w:rsidR="00544774" w:rsidRPr="007F5F76" w:rsidRDefault="00544774" w:rsidP="0041322A">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2857D816" wp14:editId="03D1F8B7">
                  <wp:extent cx="10160" cy="1016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7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311DDB" w14:textId="3FFF8EC4" w:rsidR="00544774" w:rsidRPr="007F5F76" w:rsidRDefault="0041322A" w:rsidP="00DF6782">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J</w:t>
            </w:r>
            <w:r w:rsidR="00544774" w:rsidRPr="007F5F76">
              <w:rPr>
                <w:rFonts w:asciiTheme="minorHAnsi" w:eastAsiaTheme="minorHAnsi" w:hAnsiTheme="minorHAnsi" w:cs="Arial Narrow"/>
                <w:color w:val="000000"/>
                <w:lang w:eastAsia="en-US"/>
              </w:rPr>
              <w:t xml:space="preserve">iwa </w:t>
            </w:r>
            <w:r w:rsidR="00544774" w:rsidRPr="007F5F76">
              <w:rPr>
                <w:rFonts w:asciiTheme="minorHAnsi" w:eastAsiaTheme="minorHAnsi" w:hAnsiTheme="minorHAnsi" w:cs="Times"/>
                <w:color w:val="000000"/>
                <w:lang w:eastAsia="en-US"/>
              </w:rPr>
              <w:t xml:space="preserve">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5337C6" w14:textId="2927838A"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3E2EAE02" wp14:editId="597CF09C">
                  <wp:extent cx="10160" cy="1016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1FD656CC" wp14:editId="317FEA12">
                  <wp:extent cx="10160" cy="1016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41322A" w:rsidRPr="007F5F76" w14:paraId="1B98887A" w14:textId="77777777" w:rsidTr="0041322A">
        <w:tblPrEx>
          <w:tblBorders>
            <w:top w:val="none" w:sz="0" w:space="0" w:color="auto"/>
          </w:tblBorders>
          <w:tblCellMar>
            <w:top w:w="0" w:type="dxa"/>
            <w:bottom w:w="0" w:type="dxa"/>
          </w:tblCellMar>
        </w:tblPrEx>
        <w:tc>
          <w:tcPr>
            <w:tcW w:w="53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C51455"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A0727"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3. Kristen Protestan </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E129D3"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21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0E6881"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CC0995"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r>
      <w:tr w:rsidR="0041322A" w:rsidRPr="007F5F76" w14:paraId="2BCACC83" w14:textId="77777777" w:rsidTr="0041322A">
        <w:tblPrEx>
          <w:tblBorders>
            <w:top w:val="none" w:sz="0" w:space="0" w:color="auto"/>
          </w:tblBorders>
          <w:tblCellMar>
            <w:top w:w="0" w:type="dxa"/>
            <w:bottom w:w="0" w:type="dxa"/>
          </w:tblCellMar>
        </w:tblPrEx>
        <w:tc>
          <w:tcPr>
            <w:tcW w:w="53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B860A6"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5D6612" w14:textId="15B808EB"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7CCCA24D" wp14:editId="47D92F32">
                  <wp:extent cx="10160" cy="1016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4. Hindu </w:t>
            </w:r>
            <w:r w:rsidRPr="007F5F76">
              <w:rPr>
                <w:rFonts w:asciiTheme="minorHAnsi" w:eastAsiaTheme="minorHAnsi" w:hAnsiTheme="minorHAnsi" w:cs="Times"/>
                <w:color w:val="000000"/>
                <w:lang w:eastAsia="en-US"/>
              </w:rPr>
              <w:t xml:space="preserve"> </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7F00AF" w14:textId="6FC8882D" w:rsidR="00544774" w:rsidRPr="007F5F76" w:rsidRDefault="00544774" w:rsidP="0041322A">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73D32D3" wp14:editId="1431A566">
                  <wp:extent cx="10160" cy="1016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41322A">
              <w:rPr>
                <w:rFonts w:asciiTheme="minorHAnsi" w:eastAsiaTheme="minorHAnsi" w:hAnsiTheme="minorHAnsi" w:cs="Arial Narrow"/>
                <w:color w:val="000000"/>
                <w:lang w:eastAsia="en-US"/>
              </w:rPr>
              <w:t>0</w:t>
            </w:r>
            <w:r w:rsidRPr="007F5F76">
              <w:rPr>
                <w:rFonts w:asciiTheme="minorHAnsi" w:eastAsiaTheme="minorHAnsi" w:hAnsiTheme="minorHAnsi" w:cs="Arial Narrow"/>
                <w:color w:val="000000"/>
                <w:lang w:eastAsia="en-US"/>
              </w:rPr>
              <w:t xml:space="preserve">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1CA351" w14:textId="42775940"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3B6D352F" wp14:editId="10E3C418">
                  <wp:extent cx="10160" cy="1016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B24341" w14:textId="273FCDD2"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679E1EDE" wp14:editId="731FD51E">
                  <wp:extent cx="10160" cy="1016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38131FD6" wp14:editId="292DF67B">
                  <wp:extent cx="10160" cy="1016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41322A" w:rsidRPr="007F5F76" w14:paraId="03D4CFF6" w14:textId="77777777" w:rsidTr="0041322A">
        <w:tblPrEx>
          <w:tblBorders>
            <w:top w:val="none" w:sz="0" w:space="0" w:color="auto"/>
          </w:tblBorders>
          <w:tblCellMar>
            <w:top w:w="0" w:type="dxa"/>
            <w:bottom w:w="0" w:type="dxa"/>
          </w:tblCellMar>
        </w:tblPrEx>
        <w:tc>
          <w:tcPr>
            <w:tcW w:w="53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E148466"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009803" w14:textId="6641CAC4"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5. Budha </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3B81C7" w14:textId="3B03DED0"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0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6E8AC2" w14:textId="52A2B61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CDF8F7" w14:textId="0945C1A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42092D73" wp14:editId="5F242900">
                  <wp:extent cx="10160" cy="1016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41322A" w:rsidRPr="007F5F76" w14:paraId="5C7348FC" w14:textId="77777777" w:rsidTr="0041322A">
        <w:tblPrEx>
          <w:tblCellMar>
            <w:top w:w="0" w:type="dxa"/>
            <w:bottom w:w="0" w:type="dxa"/>
          </w:tblCellMar>
        </w:tblPrEx>
        <w:tc>
          <w:tcPr>
            <w:tcW w:w="533" w:type="dxa"/>
            <w:vMerge/>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3AB4A3"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c>
          <w:tcPr>
            <w:tcW w:w="248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E0D1AB" w14:textId="122D95B7" w:rsidR="00544774" w:rsidRPr="007F5F76" w:rsidRDefault="00DF6782" w:rsidP="00DF6782">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6. Konghucu</w:t>
            </w:r>
          </w:p>
        </w:tc>
        <w:tc>
          <w:tcPr>
            <w:tcW w:w="93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D835A9"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0 </w:t>
            </w:r>
          </w:p>
        </w:tc>
        <w:tc>
          <w:tcPr>
            <w:tcW w:w="97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8F5222"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p>
        </w:tc>
        <w:tc>
          <w:tcPr>
            <w:tcW w:w="233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4ED5F8" w14:textId="77777777" w:rsidR="00544774" w:rsidRPr="007F5F76" w:rsidRDefault="00544774" w:rsidP="00DF6782">
            <w:pPr>
              <w:widowControl w:val="0"/>
              <w:autoSpaceDE w:val="0"/>
              <w:autoSpaceDN w:val="0"/>
              <w:adjustRightInd w:val="0"/>
              <w:rPr>
                <w:rFonts w:asciiTheme="minorHAnsi" w:eastAsiaTheme="minorHAnsi" w:hAnsiTheme="minorHAnsi" w:cs="Times"/>
                <w:color w:val="000000"/>
                <w:lang w:eastAsia="en-US"/>
              </w:rPr>
            </w:pPr>
          </w:p>
        </w:tc>
      </w:tr>
    </w:tbl>
    <w:p w14:paraId="4DC3C6BC"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proofErr w:type="gramStart"/>
      <w:r w:rsidRPr="007F5F76">
        <w:rPr>
          <w:rFonts w:asciiTheme="minorHAnsi" w:eastAsiaTheme="minorHAnsi" w:hAnsiTheme="minorHAnsi" w:cs="Times"/>
          <w:color w:val="000000"/>
          <w:lang w:eastAsia="en-US"/>
        </w:rPr>
        <w:t>Sumber :</w:t>
      </w:r>
      <w:proofErr w:type="gramEnd"/>
      <w:r w:rsidRPr="007F5F76">
        <w:rPr>
          <w:rFonts w:asciiTheme="minorHAnsi" w:eastAsiaTheme="minorHAnsi" w:hAnsiTheme="minorHAnsi" w:cs="Times"/>
          <w:color w:val="000000"/>
          <w:lang w:eastAsia="en-US"/>
        </w:rPr>
        <w:t xml:space="preserve"> Profil Desa Tambak Rejo </w:t>
      </w:r>
    </w:p>
    <w:p w14:paraId="7CBC108B" w14:textId="77777777" w:rsidR="0041322A" w:rsidRDefault="0041322A" w:rsidP="007F5F76">
      <w:pPr>
        <w:widowControl w:val="0"/>
        <w:autoSpaceDE w:val="0"/>
        <w:autoSpaceDN w:val="0"/>
        <w:adjustRightInd w:val="0"/>
        <w:rPr>
          <w:rFonts w:asciiTheme="minorHAnsi" w:eastAsiaTheme="minorHAnsi" w:hAnsiTheme="minorHAnsi" w:cs="Times"/>
          <w:color w:val="000000"/>
          <w:lang w:eastAsia="en-US"/>
        </w:rPr>
      </w:pPr>
    </w:p>
    <w:p w14:paraId="55D39AA8" w14:textId="77777777" w:rsidR="0041322A" w:rsidRDefault="0041322A" w:rsidP="007F5F76">
      <w:pPr>
        <w:widowControl w:val="0"/>
        <w:autoSpaceDE w:val="0"/>
        <w:autoSpaceDN w:val="0"/>
        <w:adjustRightInd w:val="0"/>
        <w:rPr>
          <w:rFonts w:asciiTheme="minorHAnsi" w:eastAsiaTheme="minorHAnsi" w:hAnsiTheme="minorHAnsi" w:cs="Times"/>
          <w:color w:val="000000"/>
          <w:lang w:eastAsia="en-US"/>
        </w:rPr>
      </w:pPr>
    </w:p>
    <w:p w14:paraId="6AABF64E" w14:textId="70943960" w:rsidR="00544774" w:rsidRPr="007F5F76" w:rsidRDefault="00C57445" w:rsidP="00C57445">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5</w:t>
      </w:r>
      <w:r w:rsidR="00544774" w:rsidRPr="007F5F76">
        <w:rPr>
          <w:rFonts w:asciiTheme="minorHAnsi" w:eastAsiaTheme="minorHAnsi" w:hAnsiTheme="minorHAnsi" w:cs="Times"/>
          <w:color w:val="000000"/>
          <w:lang w:eastAsia="en-US"/>
        </w:rPr>
        <w:t xml:space="preserve">. Keadaan Ekonomi </w:t>
      </w:r>
    </w:p>
    <w:p w14:paraId="621510A2" w14:textId="77777777" w:rsidR="00544774" w:rsidRDefault="00544774" w:rsidP="00C57445">
      <w:pPr>
        <w:widowControl w:val="0"/>
        <w:autoSpaceDE w:val="0"/>
        <w:autoSpaceDN w:val="0"/>
        <w:adjustRightInd w:val="0"/>
        <w:spacing w:after="120"/>
        <w:rPr>
          <w:rFonts w:asciiTheme="minorHAnsi" w:eastAsiaTheme="minorHAnsi" w:hAnsiTheme="minorHAnsi" w:cs="Arial Narrow"/>
          <w:color w:val="000000"/>
          <w:lang w:eastAsia="en-US"/>
        </w:rPr>
      </w:pPr>
      <w:r w:rsidRPr="007F5F76">
        <w:rPr>
          <w:rFonts w:asciiTheme="minorHAnsi" w:eastAsiaTheme="minorHAnsi" w:hAnsiTheme="minorHAnsi" w:cs="Arial Narrow"/>
          <w:color w:val="000000"/>
          <w:lang w:eastAsia="en-US"/>
        </w:rPr>
        <w:t xml:space="preserve">Wilayah Desa Tambak Rejo memiliki berbagai potensi yang baik. Potensi tersebut dapat meningkatkan taraf perekonomian dan pendapatan masyarakat. Disamping itu, lokasi yang relatif dekat dengan Ibukota Kabupaten dan pusat kegiatan perekonomian, memberikan peluang kehidupan yang lebih maju dalam sektor formal maupun </w:t>
      </w:r>
      <w:proofErr w:type="gramStart"/>
      <w:r w:rsidRPr="007F5F76">
        <w:rPr>
          <w:rFonts w:asciiTheme="minorHAnsi" w:eastAsiaTheme="minorHAnsi" w:hAnsiTheme="minorHAnsi" w:cs="Arial Narrow"/>
          <w:color w:val="000000"/>
          <w:lang w:eastAsia="en-US"/>
        </w:rPr>
        <w:t>non formal</w:t>
      </w:r>
      <w:proofErr w:type="gramEnd"/>
      <w:r w:rsidRPr="007F5F76">
        <w:rPr>
          <w:rFonts w:asciiTheme="minorHAnsi" w:eastAsiaTheme="minorHAnsi" w:hAnsiTheme="minorHAnsi" w:cs="Arial Narrow"/>
          <w:color w:val="000000"/>
          <w:lang w:eastAsia="en-US"/>
        </w:rPr>
        <w:t xml:space="preserve">. Tabel berikut menyajikan data keadaan ekonomi penduduk Desa Tambak Rejo. </w:t>
      </w:r>
    </w:p>
    <w:p w14:paraId="3E8DCA77" w14:textId="77777777" w:rsidR="00C57445" w:rsidRDefault="00C57445" w:rsidP="007F5F76">
      <w:pPr>
        <w:widowControl w:val="0"/>
        <w:autoSpaceDE w:val="0"/>
        <w:autoSpaceDN w:val="0"/>
        <w:adjustRightInd w:val="0"/>
        <w:rPr>
          <w:rFonts w:asciiTheme="minorHAnsi" w:eastAsiaTheme="minorHAnsi" w:hAnsiTheme="minorHAnsi" w:cs="Arial Narrow"/>
          <w:color w:val="000000"/>
          <w:lang w:eastAsia="en-US"/>
        </w:rPr>
      </w:pPr>
    </w:p>
    <w:p w14:paraId="79B0735C" w14:textId="77777777" w:rsidR="00C57445" w:rsidRDefault="00C57445" w:rsidP="007F5F76">
      <w:pPr>
        <w:widowControl w:val="0"/>
        <w:autoSpaceDE w:val="0"/>
        <w:autoSpaceDN w:val="0"/>
        <w:adjustRightInd w:val="0"/>
        <w:rPr>
          <w:rFonts w:asciiTheme="minorHAnsi" w:eastAsiaTheme="minorHAnsi" w:hAnsiTheme="minorHAnsi" w:cs="Arial Narrow"/>
          <w:color w:val="000000"/>
          <w:lang w:eastAsia="en-US"/>
        </w:rPr>
      </w:pPr>
    </w:p>
    <w:p w14:paraId="5D2C122F" w14:textId="4BAD44C7" w:rsidR="00544774" w:rsidRDefault="00544774" w:rsidP="00C57445">
      <w:pPr>
        <w:widowControl w:val="0"/>
        <w:autoSpaceDE w:val="0"/>
        <w:autoSpaceDN w:val="0"/>
        <w:adjustRightInd w:val="0"/>
        <w:spacing w:after="120"/>
        <w:rPr>
          <w:rFonts w:asciiTheme="minorHAnsi" w:eastAsiaTheme="minorHAnsi" w:hAnsiTheme="minorHAnsi" w:cs="Arial Narrow"/>
          <w:color w:val="000000"/>
          <w:lang w:eastAsia="en-US"/>
        </w:rPr>
      </w:pPr>
      <w:r w:rsidRPr="007F5F76">
        <w:rPr>
          <w:rFonts w:asciiTheme="minorHAnsi" w:eastAsiaTheme="minorHAnsi" w:hAnsiTheme="minorHAnsi" w:cs="Arial Narrow"/>
          <w:color w:val="000000"/>
          <w:lang w:eastAsia="en-US"/>
        </w:rPr>
        <w:t xml:space="preserve">Tabel </w:t>
      </w:r>
      <w:r w:rsidR="00374621">
        <w:rPr>
          <w:rFonts w:asciiTheme="minorHAnsi" w:eastAsiaTheme="minorHAnsi" w:hAnsiTheme="minorHAnsi" w:cs="Arial Narrow"/>
          <w:color w:val="000000"/>
          <w:lang w:eastAsia="en-US"/>
        </w:rPr>
        <w:t>5.1</w:t>
      </w:r>
      <w:r w:rsidRPr="007F5F76">
        <w:rPr>
          <w:rFonts w:asciiTheme="minorHAnsi" w:eastAsiaTheme="minorHAnsi" w:hAnsiTheme="minorHAnsi" w:cs="Arial Narrow"/>
          <w:color w:val="000000"/>
          <w:lang w:eastAsia="en-US"/>
        </w:rPr>
        <w:t xml:space="preserve">. Keadaan Ekonomi Penduduk Desa Tambak Rejo </w:t>
      </w:r>
    </w:p>
    <w:p w14:paraId="014694AD" w14:textId="77777777" w:rsidR="00C57445" w:rsidRPr="007F5F76" w:rsidRDefault="00C57445" w:rsidP="00C57445">
      <w:pPr>
        <w:widowControl w:val="0"/>
        <w:autoSpaceDE w:val="0"/>
        <w:autoSpaceDN w:val="0"/>
        <w:adjustRightInd w:val="0"/>
        <w:spacing w:after="120"/>
        <w:rPr>
          <w:rFonts w:asciiTheme="minorHAnsi" w:eastAsiaTheme="minorHAnsi" w:hAnsiTheme="minorHAnsi" w:cs="Times"/>
          <w:color w:val="000000"/>
          <w:lang w:eastAsia="en-US"/>
        </w:rPr>
      </w:pPr>
    </w:p>
    <w:tbl>
      <w:tblPr>
        <w:tblW w:w="9605" w:type="dxa"/>
        <w:tblInd w:w="-118" w:type="dxa"/>
        <w:tblBorders>
          <w:top w:val="nil"/>
          <w:left w:val="nil"/>
          <w:right w:val="nil"/>
        </w:tblBorders>
        <w:tblLayout w:type="fixed"/>
        <w:tblLook w:val="0000" w:firstRow="0" w:lastRow="0" w:firstColumn="0" w:lastColumn="0" w:noHBand="0" w:noVBand="0"/>
      </w:tblPr>
      <w:tblGrid>
        <w:gridCol w:w="674"/>
        <w:gridCol w:w="3119"/>
        <w:gridCol w:w="1417"/>
        <w:gridCol w:w="1560"/>
        <w:gridCol w:w="2835"/>
      </w:tblGrid>
      <w:tr w:rsidR="00C57445" w:rsidRPr="007F5F76" w14:paraId="47C1D05F" w14:textId="77777777" w:rsidTr="00C57445">
        <w:tblPrEx>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40919FA"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No. </w:t>
            </w:r>
          </w:p>
        </w:tc>
        <w:tc>
          <w:tcPr>
            <w:tcW w:w="311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C3641B1"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Uraian </w:t>
            </w:r>
          </w:p>
        </w:tc>
        <w:tc>
          <w:tcPr>
            <w:tcW w:w="1417"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9E39E63" w14:textId="32971594"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Jumlah </w:t>
            </w:r>
          </w:p>
        </w:tc>
        <w:tc>
          <w:tcPr>
            <w:tcW w:w="156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634BA4B" w14:textId="66353D72"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Satuan </w:t>
            </w:r>
          </w:p>
        </w:tc>
        <w:tc>
          <w:tcPr>
            <w:tcW w:w="2835"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FDBA125"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Keterangan </w:t>
            </w:r>
          </w:p>
        </w:tc>
      </w:tr>
      <w:tr w:rsidR="00544774" w:rsidRPr="007F5F76" w14:paraId="3ABDABBA" w14:textId="77777777" w:rsidTr="00C57445">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19838A"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A </w:t>
            </w:r>
          </w:p>
        </w:tc>
        <w:tc>
          <w:tcPr>
            <w:tcW w:w="8931" w:type="dxa"/>
            <w:gridSpan w:val="4"/>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2D806B3"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Kesejahteraan Sosial </w:t>
            </w:r>
          </w:p>
        </w:tc>
      </w:tr>
      <w:tr w:rsidR="00C57445" w:rsidRPr="007F5F76" w14:paraId="04FFCA4D" w14:textId="77777777" w:rsidTr="00C57445">
        <w:tblPrEx>
          <w:tblBorders>
            <w:top w:val="none" w:sz="0" w:space="0" w:color="auto"/>
          </w:tblBorders>
          <w:tblCellMar>
            <w:top w:w="0" w:type="dxa"/>
            <w:bottom w:w="0" w:type="dxa"/>
          </w:tblCellMar>
        </w:tblPrEx>
        <w:tc>
          <w:tcPr>
            <w:tcW w:w="674" w:type="dxa"/>
            <w:vMerge w:val="restart"/>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971CC46" w14:textId="397B6332"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5A2962D7" wp14:editId="35708A6E">
                  <wp:extent cx="10160" cy="1016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C4FA08" w14:textId="105624D2" w:rsidR="00544774" w:rsidRPr="007F5F76" w:rsidRDefault="00C57445" w:rsidP="00C57445">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1</w:t>
            </w:r>
            <w:r w:rsidR="00544774" w:rsidRPr="007F5F76">
              <w:rPr>
                <w:rFonts w:asciiTheme="minorHAnsi" w:eastAsiaTheme="minorHAnsi" w:hAnsiTheme="minorHAnsi" w:cs="Arial Narrow"/>
                <w:color w:val="000000"/>
                <w:lang w:eastAsia="en-US"/>
              </w:rPr>
              <w:t xml:space="preserve">. Keluarga Prasejahtera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2FF1A5" w14:textId="1DD555DE"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156</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34C159" w14:textId="1C4BE437"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305DAB16" wp14:editId="10357BFA">
                  <wp:extent cx="10160" cy="1016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KK</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EA515F" w14:textId="29B6E81F"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AB0085C" wp14:editId="4C17020F">
                  <wp:extent cx="10160" cy="1016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09405B6B"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Jumlah KK = 638 KK </w:t>
            </w:r>
          </w:p>
        </w:tc>
      </w:tr>
      <w:tr w:rsidR="00C57445" w:rsidRPr="007F5F76" w14:paraId="1A4F487B" w14:textId="77777777" w:rsidTr="00C57445">
        <w:tblPrEx>
          <w:tblBorders>
            <w:top w:val="none" w:sz="0" w:space="0" w:color="auto"/>
          </w:tblBorders>
          <w:tblCellMar>
            <w:top w:w="0" w:type="dxa"/>
            <w:bottom w:w="0" w:type="dxa"/>
          </w:tblCellMar>
        </w:tblPrEx>
        <w:tc>
          <w:tcPr>
            <w:tcW w:w="674" w:type="dxa"/>
            <w:vMerge/>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400A8D0"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E385980"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2. Keluarga Prasejahtera 1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66E9B6" w14:textId="267EDF29"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408</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50DDC9" w14:textId="6C43DED1"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KK</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592E3B" w14:textId="333C5C4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82DD842" wp14:editId="7CF7386B">
                  <wp:extent cx="10160" cy="1016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C57445" w:rsidRPr="007F5F76" w14:paraId="5A06A50B" w14:textId="77777777" w:rsidTr="00C57445">
        <w:tblPrEx>
          <w:tblBorders>
            <w:top w:val="none" w:sz="0" w:space="0" w:color="auto"/>
          </w:tblBorders>
          <w:tblCellMar>
            <w:top w:w="0" w:type="dxa"/>
            <w:bottom w:w="0" w:type="dxa"/>
          </w:tblCellMar>
        </w:tblPrEx>
        <w:tc>
          <w:tcPr>
            <w:tcW w:w="674" w:type="dxa"/>
            <w:vMerge/>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E9C4F40"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962CC7" w14:textId="737A1193"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61CE18AB" wp14:editId="5F241370">
                  <wp:extent cx="10160" cy="1016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C57445">
              <w:rPr>
                <w:rFonts w:asciiTheme="minorHAnsi" w:eastAsiaTheme="minorHAnsi" w:hAnsiTheme="minorHAnsi" w:cs="Arial Narrow"/>
                <w:color w:val="000000"/>
                <w:lang w:eastAsia="en-US"/>
              </w:rPr>
              <w:t>3.</w:t>
            </w:r>
            <w:r w:rsidRPr="007F5F76">
              <w:rPr>
                <w:rFonts w:asciiTheme="minorHAnsi" w:eastAsiaTheme="minorHAnsi" w:hAnsiTheme="minorHAnsi" w:cs="Arial Narrow"/>
                <w:color w:val="000000"/>
                <w:lang w:eastAsia="en-US"/>
              </w:rPr>
              <w:t xml:space="preserve"> Keluarga Prasejahtera 2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AC41FE" w14:textId="02C7D73D"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58</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FC0995" w14:textId="4798F46F"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KK</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80885EC" w14:textId="0E3CE519"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198E12CA" wp14:editId="3BED009A">
                  <wp:extent cx="10160" cy="1016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C57445" w:rsidRPr="007F5F76" w14:paraId="597504D6" w14:textId="77777777" w:rsidTr="00C57445">
        <w:tblPrEx>
          <w:tblBorders>
            <w:top w:val="none" w:sz="0" w:space="0" w:color="auto"/>
          </w:tblBorders>
          <w:tblCellMar>
            <w:top w:w="0" w:type="dxa"/>
            <w:bottom w:w="0" w:type="dxa"/>
          </w:tblCellMar>
        </w:tblPrEx>
        <w:tc>
          <w:tcPr>
            <w:tcW w:w="674" w:type="dxa"/>
            <w:vMerge/>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BF68FEE"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3CA3EE" w14:textId="31678D9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4. Keluarga Prasejahtera 3 </w:t>
            </w:r>
            <w:r w:rsidRPr="007F5F76">
              <w:rPr>
                <w:rFonts w:asciiTheme="minorHAnsi" w:eastAsiaTheme="minorHAnsi" w:hAnsiTheme="minorHAnsi" w:cs="Times"/>
                <w:color w:val="000000"/>
                <w:lang w:eastAsia="en-US"/>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9A094C" w14:textId="51E625C9"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13</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62CC0D" w14:textId="05446A3D"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KK</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63AD11C" w14:textId="65510EAC"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18C3A777" wp14:editId="5DC18D28">
                  <wp:extent cx="10160" cy="1016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C57445" w:rsidRPr="007F5F76" w14:paraId="6DAC8817" w14:textId="77777777" w:rsidTr="00C57445">
        <w:tblPrEx>
          <w:tblBorders>
            <w:top w:val="none" w:sz="0" w:space="0" w:color="auto"/>
          </w:tblBorders>
          <w:tblCellMar>
            <w:top w:w="0" w:type="dxa"/>
            <w:bottom w:w="0" w:type="dxa"/>
          </w:tblCellMar>
        </w:tblPrEx>
        <w:tc>
          <w:tcPr>
            <w:tcW w:w="674" w:type="dxa"/>
            <w:vMerge/>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94766D9"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248B955" w14:textId="67A57D86"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5. Keluarga Prasejahtera 3 plus </w:t>
            </w:r>
          </w:p>
        </w:tc>
        <w:tc>
          <w:tcPr>
            <w:tcW w:w="1417"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1664F08" w14:textId="2CAC4DF3"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w:t>
            </w:r>
          </w:p>
        </w:tc>
        <w:tc>
          <w:tcPr>
            <w:tcW w:w="1560"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F5DF406" w14:textId="6937280F" w:rsidR="00544774" w:rsidRPr="007F5F76" w:rsidRDefault="00544774"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KK</w:t>
            </w:r>
          </w:p>
        </w:tc>
        <w:tc>
          <w:tcPr>
            <w:tcW w:w="2835" w:type="dxa"/>
            <w:tcBorders>
              <w:top w:val="single" w:sz="8"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2673D6F"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p>
        </w:tc>
      </w:tr>
      <w:tr w:rsidR="00544774" w:rsidRPr="007F5F76" w14:paraId="2A628964" w14:textId="77777777" w:rsidTr="00C57445">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1EFBF6C"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B </w:t>
            </w:r>
          </w:p>
        </w:tc>
        <w:tc>
          <w:tcPr>
            <w:tcW w:w="8931" w:type="dxa"/>
            <w:gridSpan w:val="4"/>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8F767C" w14:textId="77777777" w:rsidR="00544774" w:rsidRPr="007F5F76" w:rsidRDefault="00544774"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color w:val="000000"/>
                <w:lang w:eastAsia="en-US"/>
              </w:rPr>
              <w:t xml:space="preserve">Mata Pencaharian </w:t>
            </w:r>
          </w:p>
        </w:tc>
      </w:tr>
      <w:tr w:rsidR="00374621" w:rsidRPr="007F5F76" w14:paraId="6DF0FEC5" w14:textId="77777777" w:rsidTr="00A626FD">
        <w:tblPrEx>
          <w:tblBorders>
            <w:top w:val="none" w:sz="0" w:space="0" w:color="auto"/>
          </w:tblBorders>
          <w:tblCellMar>
            <w:top w:w="0" w:type="dxa"/>
            <w:bottom w:w="0" w:type="dxa"/>
          </w:tblCellMar>
        </w:tblPrEx>
        <w:tc>
          <w:tcPr>
            <w:tcW w:w="674" w:type="dxa"/>
            <w:vMerge w:val="restart"/>
            <w:tcBorders>
              <w:top w:val="single" w:sz="8" w:space="0" w:color="000000"/>
              <w:left w:val="single" w:sz="8" w:space="0" w:color="000000"/>
              <w:right w:val="single" w:sz="8" w:space="0" w:color="000000"/>
            </w:tcBorders>
            <w:tcMar>
              <w:top w:w="20" w:type="nil"/>
              <w:left w:w="20" w:type="nil"/>
              <w:bottom w:w="20" w:type="nil"/>
              <w:right w:w="20" w:type="nil"/>
            </w:tcMar>
            <w:vAlign w:val="center"/>
          </w:tcPr>
          <w:p w14:paraId="213D9ADF" w14:textId="1562A995"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35D26056" wp14:editId="2695ADD1">
                  <wp:extent cx="10160" cy="1016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62C6A3AC" wp14:editId="5FEC41C4">
                  <wp:extent cx="10160" cy="1016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7981F4EB" wp14:editId="7F9B1306">
                  <wp:extent cx="10160" cy="1016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099DC9BE" wp14:editId="5C6F0A5D">
                  <wp:extent cx="10160" cy="1016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055146EF" wp14:editId="46792434">
                  <wp:extent cx="10160" cy="1016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1A1AE830" wp14:editId="52E10FF8">
                  <wp:extent cx="10160" cy="1016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154A371B" wp14:editId="6235D8BD">
                  <wp:extent cx="10160" cy="1016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7A38D3BA" wp14:editId="05107108">
                  <wp:extent cx="10160" cy="1016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D7913"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 Buruh Tani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DA9AA0" w14:textId="0408BDEA"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492</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6AEC53" w14:textId="5E6A7427"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1F92444"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0E7AB23B"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516AC300"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F15616"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2. Petani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6804A81" w14:textId="34F6D436"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892</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B71FC3" w14:textId="7C37DF80"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4A6112"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0DBBE821"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141427E0"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7BD23D8"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3. Pedagang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14C8DE" w14:textId="06862112"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14</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6ADDB8" w14:textId="62AF74D9"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C892FE"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4B04EA75"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7CC4E2E5"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C487CC"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4. Tukang Kayu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9A8A35" w14:textId="0022835A"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B4D8B7" w14:textId="4715B0FE"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EAA691"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0D97C003"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16A365EB"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8D8595" w14:textId="42BA5C65"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5. Tukang Batu</w:t>
            </w:r>
            <w:r w:rsidRPr="007F5F76">
              <w:rPr>
                <w:rFonts w:asciiTheme="minorHAnsi" w:eastAsiaTheme="minorHAnsi" w:hAnsiTheme="minorHAnsi" w:cs="Times"/>
                <w:color w:val="000000"/>
                <w:lang w:eastAsia="en-US"/>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A4D4A" w14:textId="2633DAF1"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15</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83F782" w14:textId="2E63092C"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BB1814"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251003A4" w14:textId="77777777" w:rsidTr="00A626FD">
        <w:tblPrEx>
          <w:tblCellMar>
            <w:top w:w="0" w:type="dxa"/>
            <w:bottom w:w="0" w:type="dxa"/>
          </w:tblCellMar>
        </w:tblPrEx>
        <w:trPr>
          <w:trHeight w:val="337"/>
        </w:trPr>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11ADF99A"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A3B1F3" w14:textId="3773D7CA"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6. Penjahit </w:t>
            </w:r>
            <w:r w:rsidRPr="007F5F76">
              <w:rPr>
                <w:rFonts w:asciiTheme="minorHAnsi" w:eastAsiaTheme="minorHAnsi" w:hAnsiTheme="minorHAnsi" w:cs="Times"/>
                <w:color w:val="000000"/>
                <w:lang w:eastAsia="en-US"/>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EE97F0" w14:textId="2863AA9D"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4791CD" w14:textId="12950368" w:rsidR="00374621" w:rsidRPr="007F5F76" w:rsidRDefault="00374621" w:rsidP="00C57445">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1477A" w14:textId="77777777" w:rsidR="00374621" w:rsidRPr="007F5F76" w:rsidRDefault="00374621" w:rsidP="00C57445">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682185BB"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6CAE1176"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D767F"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7. PNS </w:t>
            </w:r>
          </w:p>
        </w:tc>
        <w:tc>
          <w:tcPr>
            <w:tcW w:w="1417"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17A634" w14:textId="4A78B66E"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13</w:t>
            </w:r>
          </w:p>
        </w:tc>
        <w:tc>
          <w:tcPr>
            <w:tcW w:w="156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D4FD7FB" w14:textId="13FB7EBE"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1D8FC6"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42EE52FC"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691438DD"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1FB288"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8. TNI/Polri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0AA632" w14:textId="3239FE44"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0BBC43" w14:textId="75DC35DD"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423B6A" w14:textId="6A22E47B"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945E674" wp14:editId="3E51FB4F">
                  <wp:extent cx="10160" cy="1016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74CC70B8"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4BF26297"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338B8F" w14:textId="01769E26"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9. Pengrajin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BE8707" w14:textId="1C0B6436"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3</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B1E37B" w14:textId="7C102815"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Jiwa </w:t>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2B57699B" wp14:editId="37505976">
                  <wp:extent cx="10160" cy="1016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970BB40" w14:textId="56378D8A"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537B2DD5" wp14:editId="450E71FB">
                  <wp:extent cx="10160" cy="1016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379A2C01" wp14:editId="0B1E82C4">
                  <wp:extent cx="10160" cy="1016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6CD3D70E"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620D4764"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78AD9B"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10. Industri kecil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8EAD3" w14:textId="12DE9DE0"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4</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45807D" w14:textId="015B51C0"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E5EFB1A"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r>
      <w:tr w:rsidR="00374621" w:rsidRPr="007F5F76" w14:paraId="0733912A"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15EE2049"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3BCC2B"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11. Buruh Industri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5BE556" w14:textId="275BEF25"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8</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FE3A62" w14:textId="0CF2215B"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127587" w14:textId="073DA263"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50CB25A2" wp14:editId="05EA43F4">
                  <wp:extent cx="10160" cy="1016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2FBD7206"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6054B8EB"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C5FC3E"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12. Kontraktor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A13820" w14:textId="3FF666E7"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2</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9388AA" w14:textId="6AD68F02"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EE9455" w14:textId="1BE1C3B8"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28F28E0B" wp14:editId="37B7A92C">
                  <wp:extent cx="10160" cy="1016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6361283E"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11CC0E4C"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B1D3042"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13. Supir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935940" w14:textId="44393537"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12</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827996" w14:textId="61BB51A0"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7F3D58" w14:textId="4E011D5E"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1CB4F557" wp14:editId="5E2F0C8B">
                  <wp:extent cx="10160" cy="1016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75A2EF3C"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2151B31C"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59C50D"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14. Montir / mekanik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0728FB" w14:textId="6A374E60"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2</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01CF2A" w14:textId="66C69E40"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752F43" w14:textId="4FEB937F"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5DA6E21E" wp14:editId="6C09D2DF">
                  <wp:extent cx="10160" cy="1016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26010A86" w14:textId="77777777" w:rsidTr="00A626FD">
        <w:tblPrEx>
          <w:tblBorders>
            <w:top w:val="none" w:sz="0" w:space="0" w:color="auto"/>
          </w:tblBorders>
          <w:tblCellMar>
            <w:top w:w="0" w:type="dxa"/>
            <w:bottom w:w="0" w:type="dxa"/>
          </w:tblCellMar>
        </w:tblPrEx>
        <w:tc>
          <w:tcPr>
            <w:tcW w:w="674" w:type="dxa"/>
            <w:vMerge/>
            <w:tcBorders>
              <w:left w:val="single" w:sz="8" w:space="0" w:color="000000"/>
              <w:right w:val="single" w:sz="8" w:space="0" w:color="000000"/>
            </w:tcBorders>
            <w:tcMar>
              <w:top w:w="20" w:type="nil"/>
              <w:left w:w="20" w:type="nil"/>
              <w:bottom w:w="20" w:type="nil"/>
              <w:right w:w="20" w:type="nil"/>
            </w:tcMar>
            <w:vAlign w:val="center"/>
          </w:tcPr>
          <w:p w14:paraId="06C0BF18"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FA7024" w14:textId="2DCD4CC0"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15. Guru Swasta</w:t>
            </w:r>
            <w:r w:rsidRPr="007F5F76">
              <w:rPr>
                <w:rFonts w:asciiTheme="minorHAnsi" w:eastAsiaTheme="minorHAnsi" w:hAnsiTheme="minorHAnsi" w:cs="Times"/>
                <w:color w:val="000000"/>
                <w:lang w:eastAsia="en-US"/>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5E7639" w14:textId="6CB1F43C"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9</w:t>
            </w: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8EBEF5" w14:textId="01F38CB9"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1617EAF8" wp14:editId="226CA982">
                  <wp:extent cx="10160" cy="1016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Arial Narrow"/>
                <w:color w:val="000000"/>
                <w:lang w:eastAsia="en-US"/>
              </w:rPr>
              <w:t xml:space="preserve">Jiwa </w:t>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35797572" wp14:editId="5078C4B5">
                  <wp:extent cx="10160" cy="1016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40AB86" w14:textId="03CFC321"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Times"/>
                <w:noProof/>
                <w:color w:val="000000"/>
                <w:lang w:eastAsia="en-US"/>
              </w:rPr>
              <w:drawing>
                <wp:inline distT="0" distB="0" distL="0" distR="0" wp14:anchorId="0F9B6F35" wp14:editId="1168FD72">
                  <wp:extent cx="10160" cy="1016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r w:rsidRPr="007F5F76">
              <w:rPr>
                <w:rFonts w:asciiTheme="minorHAnsi" w:eastAsiaTheme="minorHAnsi" w:hAnsiTheme="minorHAnsi" w:cs="Times"/>
                <w:noProof/>
                <w:color w:val="000000"/>
                <w:lang w:eastAsia="en-US"/>
              </w:rPr>
              <w:drawing>
                <wp:inline distT="0" distB="0" distL="0" distR="0" wp14:anchorId="59060118" wp14:editId="0DB4F5ED">
                  <wp:extent cx="10160" cy="1016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7F5F76">
              <w:rPr>
                <w:rFonts w:asciiTheme="minorHAnsi" w:eastAsiaTheme="minorHAnsi" w:hAnsiTheme="minorHAnsi" w:cs="Times"/>
                <w:color w:val="000000"/>
                <w:lang w:eastAsia="en-US"/>
              </w:rPr>
              <w:t xml:space="preserve"> </w:t>
            </w:r>
          </w:p>
        </w:tc>
      </w:tr>
      <w:tr w:rsidR="00374621" w:rsidRPr="007F5F76" w14:paraId="20450F36" w14:textId="77777777" w:rsidTr="00A626FD">
        <w:tblPrEx>
          <w:tblCellMar>
            <w:top w:w="0" w:type="dxa"/>
            <w:bottom w:w="0" w:type="dxa"/>
          </w:tblCellMar>
        </w:tblPrEx>
        <w:tc>
          <w:tcPr>
            <w:tcW w:w="674" w:type="dxa"/>
            <w:vMerge/>
            <w:tcBorders>
              <w:left w:val="single" w:sz="8" w:space="0" w:color="000000"/>
              <w:bottom w:val="single" w:sz="8" w:space="0" w:color="000000"/>
              <w:right w:val="single" w:sz="8" w:space="0" w:color="000000"/>
            </w:tcBorders>
            <w:tcMar>
              <w:top w:w="20" w:type="nil"/>
              <w:left w:w="20" w:type="nil"/>
              <w:bottom w:w="20" w:type="nil"/>
              <w:right w:w="20" w:type="nil"/>
            </w:tcMar>
            <w:vAlign w:val="center"/>
          </w:tcPr>
          <w:p w14:paraId="10FD7E2A"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74DF16" w14:textId="6B64A418"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16. Lain-lain </w:t>
            </w:r>
          </w:p>
        </w:tc>
        <w:tc>
          <w:tcPr>
            <w:tcW w:w="141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9F3484" w14:textId="77777777"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EB0DF" w14:textId="776A5079" w:rsidR="00374621" w:rsidRPr="007F5F76" w:rsidRDefault="00374621" w:rsidP="00374621">
            <w:pPr>
              <w:widowControl w:val="0"/>
              <w:autoSpaceDE w:val="0"/>
              <w:autoSpaceDN w:val="0"/>
              <w:adjustRightInd w:val="0"/>
              <w:jc w:val="center"/>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Jiwa</w:t>
            </w:r>
          </w:p>
        </w:tc>
        <w:tc>
          <w:tcPr>
            <w:tcW w:w="283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C46436" w14:textId="77777777" w:rsidR="00374621" w:rsidRPr="007F5F76" w:rsidRDefault="00374621" w:rsidP="007F5F76">
            <w:pPr>
              <w:widowControl w:val="0"/>
              <w:autoSpaceDE w:val="0"/>
              <w:autoSpaceDN w:val="0"/>
              <w:adjustRightInd w:val="0"/>
              <w:rPr>
                <w:rFonts w:asciiTheme="minorHAnsi" w:eastAsiaTheme="minorHAnsi" w:hAnsiTheme="minorHAnsi" w:cs="Times"/>
                <w:color w:val="000000"/>
                <w:lang w:eastAsia="en-US"/>
              </w:rPr>
            </w:pPr>
          </w:p>
        </w:tc>
      </w:tr>
    </w:tbl>
    <w:p w14:paraId="146548D0"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proofErr w:type="gramStart"/>
      <w:r w:rsidRPr="007F5F76">
        <w:rPr>
          <w:rFonts w:asciiTheme="minorHAnsi" w:eastAsiaTheme="minorHAnsi" w:hAnsiTheme="minorHAnsi" w:cs="Times"/>
          <w:color w:val="000000"/>
          <w:lang w:eastAsia="en-US"/>
        </w:rPr>
        <w:t>Sumber :</w:t>
      </w:r>
      <w:proofErr w:type="gramEnd"/>
      <w:r w:rsidRPr="007F5F76">
        <w:rPr>
          <w:rFonts w:asciiTheme="minorHAnsi" w:eastAsiaTheme="minorHAnsi" w:hAnsiTheme="minorHAnsi" w:cs="Times"/>
          <w:color w:val="000000"/>
          <w:lang w:eastAsia="en-US"/>
        </w:rPr>
        <w:t xml:space="preserve"> Profil Desa Tambak Rejo </w:t>
      </w:r>
    </w:p>
    <w:p w14:paraId="449E25CC" w14:textId="77777777" w:rsidR="00374621" w:rsidRDefault="00374621" w:rsidP="007F5F76">
      <w:pPr>
        <w:widowControl w:val="0"/>
        <w:autoSpaceDE w:val="0"/>
        <w:autoSpaceDN w:val="0"/>
        <w:adjustRightInd w:val="0"/>
        <w:rPr>
          <w:rFonts w:asciiTheme="minorHAnsi" w:eastAsiaTheme="minorHAnsi" w:hAnsiTheme="minorHAnsi" w:cs="Times"/>
          <w:color w:val="000000"/>
          <w:lang w:eastAsia="en-US"/>
        </w:rPr>
      </w:pPr>
    </w:p>
    <w:p w14:paraId="55E254D0" w14:textId="77777777" w:rsidR="00374621" w:rsidRDefault="00374621" w:rsidP="007F5F76">
      <w:pPr>
        <w:widowControl w:val="0"/>
        <w:autoSpaceDE w:val="0"/>
        <w:autoSpaceDN w:val="0"/>
        <w:adjustRightInd w:val="0"/>
        <w:rPr>
          <w:rFonts w:asciiTheme="minorHAnsi" w:eastAsiaTheme="minorHAnsi" w:hAnsiTheme="minorHAnsi" w:cs="Times"/>
          <w:color w:val="000000"/>
          <w:lang w:eastAsia="en-US"/>
        </w:rPr>
      </w:pPr>
    </w:p>
    <w:p w14:paraId="0CA6FDE7" w14:textId="6482F62A" w:rsidR="00544774" w:rsidRPr="007F5F76" w:rsidRDefault="00374621" w:rsidP="00374621">
      <w:pPr>
        <w:widowControl w:val="0"/>
        <w:autoSpaceDE w:val="0"/>
        <w:autoSpaceDN w:val="0"/>
        <w:adjustRightInd w:val="0"/>
        <w:spacing w:after="120"/>
        <w:rPr>
          <w:rFonts w:asciiTheme="minorHAnsi" w:eastAsiaTheme="minorHAnsi" w:hAnsiTheme="minorHAnsi" w:cs="Times"/>
          <w:color w:val="000000"/>
          <w:lang w:eastAsia="en-US"/>
        </w:rPr>
      </w:pPr>
      <w:r>
        <w:rPr>
          <w:rFonts w:asciiTheme="minorHAnsi" w:eastAsiaTheme="minorHAnsi" w:hAnsiTheme="minorHAnsi" w:cs="Times"/>
          <w:color w:val="000000"/>
          <w:lang w:eastAsia="en-US"/>
        </w:rPr>
        <w:t>6</w:t>
      </w:r>
      <w:r w:rsidR="00544774" w:rsidRPr="007F5F76">
        <w:rPr>
          <w:rFonts w:asciiTheme="minorHAnsi" w:eastAsiaTheme="minorHAnsi" w:hAnsiTheme="minorHAnsi" w:cs="Times"/>
          <w:color w:val="000000"/>
          <w:lang w:eastAsia="en-US"/>
        </w:rPr>
        <w:t xml:space="preserve">. Sarana </w:t>
      </w:r>
      <w:r>
        <w:rPr>
          <w:rFonts w:asciiTheme="minorHAnsi" w:eastAsiaTheme="minorHAnsi" w:hAnsiTheme="minorHAnsi" w:cs="Times"/>
          <w:color w:val="000000"/>
          <w:lang w:eastAsia="en-US"/>
        </w:rPr>
        <w:t xml:space="preserve">dan </w:t>
      </w:r>
      <w:r w:rsidR="00544774" w:rsidRPr="007F5F76">
        <w:rPr>
          <w:rFonts w:asciiTheme="minorHAnsi" w:eastAsiaTheme="minorHAnsi" w:hAnsiTheme="minorHAnsi" w:cs="Times"/>
          <w:color w:val="000000"/>
          <w:lang w:eastAsia="en-US"/>
        </w:rPr>
        <w:t xml:space="preserve">Prasarana </w:t>
      </w:r>
      <w:r>
        <w:rPr>
          <w:rFonts w:asciiTheme="minorHAnsi" w:eastAsiaTheme="minorHAnsi" w:hAnsiTheme="minorHAnsi" w:cs="Times"/>
          <w:color w:val="000000"/>
          <w:lang w:eastAsia="en-US"/>
        </w:rPr>
        <w:t>(Infrastruktur)</w:t>
      </w:r>
    </w:p>
    <w:p w14:paraId="7D672C14"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Sebagai desa yang berkembang, di Desa Tambak Rejo terdapat hasil pembangunan sarana dan prasarana seperti tersaji dalam tabel berikut. </w:t>
      </w:r>
    </w:p>
    <w:p w14:paraId="66DC8893" w14:textId="77777777" w:rsidR="00374621" w:rsidRDefault="00374621" w:rsidP="007F5F76">
      <w:pPr>
        <w:widowControl w:val="0"/>
        <w:autoSpaceDE w:val="0"/>
        <w:autoSpaceDN w:val="0"/>
        <w:adjustRightInd w:val="0"/>
        <w:rPr>
          <w:rFonts w:asciiTheme="minorHAnsi" w:eastAsiaTheme="minorHAnsi" w:hAnsiTheme="minorHAnsi" w:cs="Arial Narrow"/>
          <w:color w:val="000000"/>
          <w:lang w:eastAsia="en-US"/>
        </w:rPr>
      </w:pPr>
    </w:p>
    <w:p w14:paraId="7A12FF10" w14:textId="0475C0CD"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r w:rsidRPr="007F5F76">
        <w:rPr>
          <w:rFonts w:asciiTheme="minorHAnsi" w:eastAsiaTheme="minorHAnsi" w:hAnsiTheme="minorHAnsi" w:cs="Arial Narrow"/>
          <w:color w:val="000000"/>
          <w:lang w:eastAsia="en-US"/>
        </w:rPr>
        <w:t xml:space="preserve">Tabel </w:t>
      </w:r>
      <w:r w:rsidR="00374621">
        <w:rPr>
          <w:rFonts w:asciiTheme="minorHAnsi" w:eastAsiaTheme="minorHAnsi" w:hAnsiTheme="minorHAnsi" w:cs="Arial Narrow"/>
          <w:color w:val="000000"/>
          <w:lang w:eastAsia="en-US"/>
        </w:rPr>
        <w:t>6.1</w:t>
      </w:r>
      <w:r w:rsidRPr="007F5F76">
        <w:rPr>
          <w:rFonts w:asciiTheme="minorHAnsi" w:eastAsiaTheme="minorHAnsi" w:hAnsiTheme="minorHAnsi" w:cs="Arial Narrow"/>
          <w:color w:val="000000"/>
          <w:lang w:eastAsia="en-US"/>
        </w:rPr>
        <w:t xml:space="preserve">. Sarana dan Prasarana Desa </w:t>
      </w:r>
    </w:p>
    <w:tbl>
      <w:tblPr>
        <w:tblW w:w="9605" w:type="dxa"/>
        <w:tblInd w:w="-118" w:type="dxa"/>
        <w:tblBorders>
          <w:top w:val="nil"/>
          <w:left w:val="nil"/>
          <w:right w:val="nil"/>
        </w:tblBorders>
        <w:tblLayout w:type="fixed"/>
        <w:tblLook w:val="0000" w:firstRow="0" w:lastRow="0" w:firstColumn="0" w:lastColumn="0" w:noHBand="0" w:noVBand="0"/>
      </w:tblPr>
      <w:tblGrid>
        <w:gridCol w:w="533"/>
        <w:gridCol w:w="2693"/>
        <w:gridCol w:w="992"/>
        <w:gridCol w:w="2610"/>
        <w:gridCol w:w="2777"/>
      </w:tblGrid>
      <w:tr w:rsidR="00374621" w:rsidRPr="00A626FD" w14:paraId="521E1F54" w14:textId="77777777" w:rsidTr="00374621">
        <w:tblPrEx>
          <w:tblCellMar>
            <w:top w:w="0" w:type="dxa"/>
            <w:bottom w:w="0" w:type="dxa"/>
          </w:tblCellMar>
        </w:tblPrEx>
        <w:tc>
          <w:tcPr>
            <w:tcW w:w="53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62250C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color w:val="000000"/>
                <w:lang w:eastAsia="en-US"/>
              </w:rPr>
              <w:t xml:space="preserve">No. </w:t>
            </w:r>
          </w:p>
        </w:tc>
        <w:tc>
          <w:tcPr>
            <w:tcW w:w="2693"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D82386F"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color w:val="000000"/>
                <w:lang w:eastAsia="en-US"/>
              </w:rPr>
              <w:t xml:space="preserve">Sarana / Prasarana </w:t>
            </w:r>
          </w:p>
        </w:tc>
        <w:tc>
          <w:tcPr>
            <w:tcW w:w="992"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2449641"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color w:val="000000"/>
                <w:lang w:eastAsia="en-US"/>
              </w:rPr>
              <w:t xml:space="preserve">Jumlah </w:t>
            </w:r>
          </w:p>
        </w:tc>
        <w:tc>
          <w:tcPr>
            <w:tcW w:w="26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1CAAF82"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color w:val="000000"/>
                <w:lang w:eastAsia="en-US"/>
              </w:rPr>
              <w:t xml:space="preserve">Satuan </w:t>
            </w:r>
          </w:p>
        </w:tc>
        <w:tc>
          <w:tcPr>
            <w:tcW w:w="2777"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7BBFE79"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color w:val="000000"/>
                <w:lang w:eastAsia="en-US"/>
              </w:rPr>
              <w:t xml:space="preserve">Keterangan </w:t>
            </w:r>
          </w:p>
        </w:tc>
      </w:tr>
      <w:tr w:rsidR="00374621" w:rsidRPr="00A626FD" w14:paraId="6E6701F6" w14:textId="77777777" w:rsidTr="00374621">
        <w:tblPrEx>
          <w:tblBorders>
            <w:top w:val="none" w:sz="0" w:space="0" w:color="auto"/>
          </w:tblBorders>
          <w:tblCellMar>
            <w:top w:w="0" w:type="dxa"/>
            <w:bottom w:w="0" w:type="dxa"/>
          </w:tblCellMar>
        </w:tblPrEx>
        <w:tc>
          <w:tcPr>
            <w:tcW w:w="533"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D78C5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93"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2FC74F"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Balai Desa </w:t>
            </w:r>
          </w:p>
        </w:tc>
        <w:tc>
          <w:tcPr>
            <w:tcW w:w="992"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9875FB"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D5386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E1AAEC"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Menumpang balai KP2A </w:t>
            </w:r>
          </w:p>
        </w:tc>
      </w:tr>
      <w:tr w:rsidR="00374621" w:rsidRPr="00A626FD" w14:paraId="35666FD7"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C33FAB"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2.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6E3BFD"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Kantor Desa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A1339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384C72"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D99CF0" w14:textId="1CBBDA26"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noProof/>
                <w:color w:val="000000"/>
                <w:lang w:eastAsia="en-US"/>
              </w:rPr>
              <w:drawing>
                <wp:inline distT="0" distB="0" distL="0" distR="0" wp14:anchorId="64C3BB93" wp14:editId="43A14409">
                  <wp:extent cx="10160" cy="1016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374621" w:rsidRPr="00A626FD" w14:paraId="0D8E516A"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DD5DF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3.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6B159E"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Polindes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1A217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C9D2BF"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A6B583" w14:textId="00D0E68D"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noProof/>
                <w:color w:val="000000"/>
                <w:lang w:eastAsia="en-US"/>
              </w:rPr>
              <w:drawing>
                <wp:inline distT="0" distB="0" distL="0" distR="0" wp14:anchorId="1317D45B" wp14:editId="49CAB6BA">
                  <wp:extent cx="10160" cy="1016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374621" w:rsidRPr="00A626FD" w14:paraId="52CFD7D3"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7D5F56C"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4.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63506A0"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Masjid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07DCA6" w14:textId="34652750"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8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4ECFE" w14:textId="72F94F28"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14CB80" w14:textId="3CF73EBC"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noProof/>
                <w:color w:val="000000"/>
                <w:lang w:eastAsia="en-US"/>
              </w:rPr>
              <w:drawing>
                <wp:inline distT="0" distB="0" distL="0" distR="0" wp14:anchorId="6999D2C2" wp14:editId="4E375CFD">
                  <wp:extent cx="10160" cy="1016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r w:rsidRPr="00A626FD">
              <w:rPr>
                <w:rFonts w:asciiTheme="minorHAnsi" w:eastAsiaTheme="minorHAnsi" w:hAnsiTheme="minorHAnsi" w:cs="Times"/>
                <w:noProof/>
                <w:color w:val="000000"/>
                <w:lang w:eastAsia="en-US"/>
              </w:rPr>
              <w:drawing>
                <wp:inline distT="0" distB="0" distL="0" distR="0" wp14:anchorId="4D37539D" wp14:editId="7FE757AA">
                  <wp:extent cx="10160" cy="1016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374621" w:rsidRPr="00A626FD" w14:paraId="3E1F3198"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9789D4"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5.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8F4B20"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Musholla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E4204E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4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C322E7"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A1EE40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0F23118F"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E6584"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6.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4955DE"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Gereja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46FE21E"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34262C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D449E0"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1F195AD1"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65661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7.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0AD46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Tempat Pemakaman Umum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834EE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76EBCE"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titik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116EE"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1D78C05E"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BDB9CD"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8.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B8DB7F3"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Pos Kamling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D6D440"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14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994F1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7C669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Setiap RT </w:t>
            </w:r>
          </w:p>
        </w:tc>
      </w:tr>
      <w:tr w:rsidR="00374621" w:rsidRPr="00A626FD" w14:paraId="106FA419"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C78A666"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9.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B945F22"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TK / PAUD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129184"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2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6539A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361F7E3"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44E0BA03"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F70476"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10.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72F13F"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SD / sederajat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DB137"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A44EB7"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CA41D"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42748E23" w14:textId="77777777" w:rsidTr="00374621">
        <w:tblPrEx>
          <w:tblBorders>
            <w:top w:val="none" w:sz="0" w:space="0" w:color="auto"/>
          </w:tblBorders>
          <w:tblCellMar>
            <w:top w:w="0" w:type="dxa"/>
            <w:bottom w:w="0" w:type="dxa"/>
          </w:tblCellMar>
        </w:tblPrEx>
        <w:trPr>
          <w:trHeight w:val="281"/>
        </w:trPr>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C4CD7E2"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11.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B02EE4A"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SMP / sederajat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7C6A05"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C1331"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E78FC51"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72B8C367" w14:textId="77777777" w:rsidTr="00374621">
        <w:tblPrEx>
          <w:tblBorders>
            <w:top w:val="none" w:sz="0" w:space="0" w:color="auto"/>
          </w:tblBorders>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AE274"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12.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58E638B"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TPQ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28D9873"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9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1E3C28"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F6B633"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374621" w:rsidRPr="00A626FD" w14:paraId="26E6D85E"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BDD2F3" w14:textId="2068A998"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13. </w:t>
            </w:r>
            <w:r w:rsidRPr="00A626FD">
              <w:rPr>
                <w:rFonts w:asciiTheme="minorHAnsi" w:eastAsiaTheme="minorHAnsi" w:hAnsiTheme="minorHAnsi" w:cs="Times"/>
                <w:color w:val="000000"/>
                <w:lang w:eastAsia="en-US"/>
              </w:rPr>
              <w:t xml:space="preserve">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6528295"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Polindes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683A7D"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1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989545"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3A332F7" w14:textId="77777777" w:rsidR="00544774" w:rsidRPr="00A626FD" w:rsidRDefault="00544774" w:rsidP="00A626FD">
            <w:pPr>
              <w:widowControl w:val="0"/>
              <w:autoSpaceDE w:val="0"/>
              <w:autoSpaceDN w:val="0"/>
              <w:adjustRightInd w:val="0"/>
              <w:rPr>
                <w:rFonts w:asciiTheme="minorHAnsi" w:eastAsiaTheme="minorHAnsi" w:hAnsiTheme="minorHAnsi" w:cs="Times"/>
                <w:color w:val="000000"/>
                <w:lang w:eastAsia="en-US"/>
              </w:rPr>
            </w:pPr>
          </w:p>
        </w:tc>
      </w:tr>
      <w:tr w:rsidR="00A626FD" w:rsidRPr="00A626FD" w14:paraId="4396B98C"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10F58" w14:textId="5ADCFC64"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14.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8D687E5" w14:textId="6ACB6516"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Posyandu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284FCE" w14:textId="17F1F841"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2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8A7629" w14:textId="38CD8172"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unit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E40B6A" w14:textId="77777777" w:rsidR="00A626FD" w:rsidRPr="00A626FD" w:rsidRDefault="00A626FD" w:rsidP="00A626FD">
            <w:pPr>
              <w:widowControl w:val="0"/>
              <w:autoSpaceDE w:val="0"/>
              <w:autoSpaceDN w:val="0"/>
              <w:adjustRightInd w:val="0"/>
              <w:rPr>
                <w:rFonts w:asciiTheme="minorHAnsi" w:eastAsiaTheme="minorHAnsi" w:hAnsiTheme="minorHAnsi" w:cs="Times"/>
                <w:color w:val="000000"/>
                <w:lang w:eastAsia="en-US"/>
              </w:rPr>
            </w:pPr>
          </w:p>
        </w:tc>
      </w:tr>
      <w:tr w:rsidR="00A626FD" w:rsidRPr="00A626FD" w14:paraId="2FA05C29"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835F85" w14:textId="35FC668A"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15.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F43F8B" w14:textId="2EF68736"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Jalan Hotmix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36833F" w14:textId="42ADFC9B"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F55FA3B" w14:textId="27C0A5EB"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m’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6D63F3" w14:textId="24A9F985" w:rsidR="00A626FD" w:rsidRPr="00A626FD" w:rsidRDefault="00A626FD" w:rsidP="00A626FD">
            <w:pPr>
              <w:widowControl w:val="0"/>
              <w:autoSpaceDE w:val="0"/>
              <w:autoSpaceDN w:val="0"/>
              <w:adjustRightInd w:val="0"/>
              <w:rPr>
                <w:rFonts w:asciiTheme="minorHAnsi" w:eastAsiaTheme="minorHAnsi" w:hAnsiTheme="minorHAnsi" w:cs="Times"/>
                <w:color w:val="000000"/>
                <w:lang w:eastAsia="en-US"/>
              </w:rPr>
            </w:pPr>
            <w:r w:rsidRPr="00A626FD">
              <w:rPr>
                <w:rFonts w:asciiTheme="minorHAnsi" w:eastAsiaTheme="minorHAnsi" w:hAnsiTheme="minorHAnsi" w:cs="Times"/>
                <w:noProof/>
                <w:color w:val="000000"/>
                <w:lang w:eastAsia="en-US"/>
              </w:rPr>
              <w:drawing>
                <wp:inline distT="0" distB="0" distL="0" distR="0" wp14:anchorId="27D6324B" wp14:editId="5F542BF4">
                  <wp:extent cx="10160" cy="1016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A626FD" w:rsidRPr="00A626FD" w14:paraId="7CA56A0F"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38197D7" w14:textId="70E2AFD1"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16.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AAD1E6" w14:textId="437FD432"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Jalan Aspal Penetrasi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432045" w14:textId="19FC51F7"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11 700 </w:t>
            </w:r>
            <w:r w:rsidRPr="00A626FD">
              <w:rPr>
                <w:rFonts w:asciiTheme="minorHAnsi" w:eastAsiaTheme="minorHAnsi" w:hAnsiTheme="minorHAnsi" w:cs="Times"/>
                <w:color w:val="000000"/>
                <w:lang w:eastAsia="en-US"/>
              </w:rPr>
              <w:t xml:space="preserve">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39EE5A" w14:textId="7FE1355C"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Times"/>
                <w:noProof/>
                <w:color w:val="000000"/>
                <w:lang w:eastAsia="en-US"/>
              </w:rPr>
              <w:drawing>
                <wp:inline distT="0" distB="0" distL="0" distR="0" wp14:anchorId="7DC9194F" wp14:editId="26DCD487">
                  <wp:extent cx="10160" cy="101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Arial Narrow"/>
                <w:color w:val="000000"/>
                <w:lang w:eastAsia="en-US"/>
              </w:rPr>
              <w:t xml:space="preserve">m’ </w:t>
            </w:r>
            <w:r w:rsidRPr="00A626FD">
              <w:rPr>
                <w:rFonts w:asciiTheme="minorHAnsi" w:eastAsiaTheme="minorHAnsi" w:hAnsiTheme="minorHAnsi" w:cs="Times"/>
                <w:color w:val="000000"/>
                <w:lang w:eastAsia="en-US"/>
              </w:rPr>
              <w:t xml:space="preserve"> </w:t>
            </w:r>
            <w:r w:rsidRPr="00A626FD">
              <w:rPr>
                <w:rFonts w:asciiTheme="minorHAnsi" w:eastAsiaTheme="minorHAnsi" w:hAnsiTheme="minorHAnsi" w:cs="Times"/>
                <w:noProof/>
                <w:color w:val="000000"/>
                <w:lang w:eastAsia="en-US"/>
              </w:rPr>
              <w:drawing>
                <wp:inline distT="0" distB="0" distL="0" distR="0" wp14:anchorId="00D1F705" wp14:editId="11FE223B">
                  <wp:extent cx="10160" cy="1016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079D321" w14:textId="5D73F9BD"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r w:rsidRPr="00A626FD">
              <w:rPr>
                <w:rFonts w:asciiTheme="minorHAnsi" w:eastAsiaTheme="minorHAnsi" w:hAnsiTheme="minorHAnsi" w:cs="Times"/>
                <w:noProof/>
                <w:color w:val="000000"/>
                <w:lang w:eastAsia="en-US"/>
              </w:rPr>
              <w:drawing>
                <wp:inline distT="0" distB="0" distL="0" distR="0" wp14:anchorId="4540B7DE" wp14:editId="5EDA8687">
                  <wp:extent cx="10160" cy="1016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r w:rsidRPr="00A626FD">
              <w:rPr>
                <w:rFonts w:asciiTheme="minorHAnsi" w:eastAsiaTheme="minorHAnsi" w:hAnsiTheme="minorHAnsi" w:cs="Times"/>
                <w:noProof/>
                <w:color w:val="000000"/>
                <w:lang w:eastAsia="en-US"/>
              </w:rPr>
              <w:drawing>
                <wp:inline distT="0" distB="0" distL="0" distR="0" wp14:anchorId="0067E2CE" wp14:editId="2C74B2AF">
                  <wp:extent cx="10160" cy="1016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A626FD" w:rsidRPr="00A626FD" w14:paraId="0366297A"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B4E301B" w14:textId="0151D81C"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17.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87857" w14:textId="3BDC52C9"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Jalan Sirtu / Koral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14D7740" w14:textId="0E60ADBC"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4 290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E49D54" w14:textId="2DF5B387"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r w:rsidRPr="00A626FD">
              <w:rPr>
                <w:rFonts w:asciiTheme="minorHAnsi" w:eastAsiaTheme="minorHAnsi" w:hAnsiTheme="minorHAnsi" w:cs="Arial Narrow"/>
                <w:color w:val="000000"/>
                <w:lang w:eastAsia="en-US"/>
              </w:rPr>
              <w:t xml:space="preserve">m’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4747982" w14:textId="77777777"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p>
        </w:tc>
      </w:tr>
      <w:tr w:rsidR="00A626FD" w:rsidRPr="00A626FD" w14:paraId="082C4556"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E2468C4" w14:textId="256C9C08"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lastRenderedPageBreak/>
              <w:t xml:space="preserve">18.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D4271C" w14:textId="52AAA3B1"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Jalan Rabat Beton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6ED130C" w14:textId="77568D65"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Times"/>
                <w:noProof/>
                <w:color w:val="000000"/>
                <w:lang w:eastAsia="en-US"/>
              </w:rPr>
              <w:drawing>
                <wp:inline distT="0" distB="0" distL="0" distR="0" wp14:anchorId="4E7B6290" wp14:editId="6E81065A">
                  <wp:extent cx="10160" cy="1016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Arial Narrow"/>
                <w:color w:val="000000"/>
                <w:lang w:eastAsia="en-US"/>
              </w:rPr>
              <w:t xml:space="preserve">2 700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0007DD7" w14:textId="66DD94F1"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Pr>
                <w:rFonts w:asciiTheme="minorHAnsi" w:eastAsiaTheme="minorHAnsi" w:hAnsiTheme="minorHAnsi" w:cs="Arial Narrow"/>
                <w:color w:val="000000"/>
                <w:lang w:eastAsia="en-US"/>
              </w:rPr>
              <w:t>m’</w:t>
            </w:r>
            <w:r w:rsidRPr="00A626FD">
              <w:rPr>
                <w:rFonts w:asciiTheme="minorHAnsi" w:eastAsiaTheme="minorHAnsi" w:hAnsiTheme="minorHAnsi" w:cs="Times"/>
                <w:color w:val="000000"/>
                <w:lang w:eastAsia="en-US"/>
              </w:rPr>
              <w:t xml:space="preserve"> </w:t>
            </w:r>
            <w:r w:rsidRPr="00A626FD">
              <w:rPr>
                <w:rFonts w:asciiTheme="minorHAnsi" w:eastAsiaTheme="minorHAnsi" w:hAnsiTheme="minorHAnsi" w:cs="Times"/>
                <w:noProof/>
                <w:color w:val="000000"/>
                <w:lang w:eastAsia="en-US"/>
              </w:rPr>
              <w:drawing>
                <wp:inline distT="0" distB="0" distL="0" distR="0" wp14:anchorId="5DA7D144" wp14:editId="0A14173E">
                  <wp:extent cx="10160" cy="1016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E869B5" w14:textId="3FCC4A77"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r w:rsidRPr="00A626FD">
              <w:rPr>
                <w:rFonts w:asciiTheme="minorHAnsi" w:eastAsiaTheme="minorHAnsi" w:hAnsiTheme="minorHAnsi" w:cs="Times"/>
                <w:noProof/>
                <w:color w:val="000000"/>
                <w:lang w:eastAsia="en-US"/>
              </w:rPr>
              <w:drawing>
                <wp:inline distT="0" distB="0" distL="0" distR="0" wp14:anchorId="1B517FC3" wp14:editId="209F2F16">
                  <wp:extent cx="10160" cy="1016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r w:rsidRPr="00A626FD">
              <w:rPr>
                <w:rFonts w:asciiTheme="minorHAnsi" w:eastAsiaTheme="minorHAnsi" w:hAnsiTheme="minorHAnsi" w:cs="Times"/>
                <w:noProof/>
                <w:color w:val="000000"/>
                <w:lang w:eastAsia="en-US"/>
              </w:rPr>
              <w:drawing>
                <wp:inline distT="0" distB="0" distL="0" distR="0" wp14:anchorId="15DE3144" wp14:editId="0814C21E">
                  <wp:extent cx="10160" cy="1016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A626FD">
              <w:rPr>
                <w:rFonts w:asciiTheme="minorHAnsi" w:eastAsiaTheme="minorHAnsi" w:hAnsiTheme="minorHAnsi" w:cs="Times"/>
                <w:color w:val="000000"/>
                <w:lang w:eastAsia="en-US"/>
              </w:rPr>
              <w:t xml:space="preserve"> </w:t>
            </w:r>
          </w:p>
        </w:tc>
      </w:tr>
      <w:tr w:rsidR="00A626FD" w:rsidRPr="00A626FD" w14:paraId="6A2242B3" w14:textId="77777777" w:rsidTr="00374621">
        <w:tblPrEx>
          <w:tblCellMar>
            <w:top w:w="0" w:type="dxa"/>
            <w:bottom w:w="0" w:type="dxa"/>
          </w:tblCellMar>
        </w:tblPrEx>
        <w:tc>
          <w:tcPr>
            <w:tcW w:w="53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0558A6" w14:textId="59AF32DD"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19. </w:t>
            </w:r>
          </w:p>
        </w:tc>
        <w:tc>
          <w:tcPr>
            <w:tcW w:w="269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2690CE" w14:textId="313F2D97" w:rsidR="00A626FD" w:rsidRP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Jalan Tanah </w:t>
            </w:r>
          </w:p>
        </w:tc>
        <w:tc>
          <w:tcPr>
            <w:tcW w:w="99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8DE0AA" w14:textId="5FC4C382"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r w:rsidRPr="00A626FD">
              <w:rPr>
                <w:rFonts w:asciiTheme="minorHAnsi" w:eastAsiaTheme="minorHAnsi" w:hAnsiTheme="minorHAnsi" w:cs="Arial Narrow"/>
                <w:color w:val="000000"/>
                <w:lang w:eastAsia="en-US"/>
              </w:rPr>
              <w:t xml:space="preserve">4 135 </w:t>
            </w:r>
          </w:p>
        </w:tc>
        <w:tc>
          <w:tcPr>
            <w:tcW w:w="261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F0AB94" w14:textId="1A8D4146" w:rsidR="00A626FD" w:rsidRDefault="00A626FD" w:rsidP="00A626FD">
            <w:pPr>
              <w:widowControl w:val="0"/>
              <w:autoSpaceDE w:val="0"/>
              <w:autoSpaceDN w:val="0"/>
              <w:adjustRightInd w:val="0"/>
              <w:rPr>
                <w:rFonts w:asciiTheme="minorHAnsi" w:eastAsiaTheme="minorHAnsi" w:hAnsiTheme="minorHAnsi" w:cs="Arial Narrow"/>
                <w:color w:val="000000"/>
                <w:lang w:eastAsia="en-US"/>
              </w:rPr>
            </w:pPr>
            <w:r w:rsidRPr="00A626FD">
              <w:rPr>
                <w:rFonts w:asciiTheme="minorHAnsi" w:eastAsiaTheme="minorHAnsi" w:hAnsiTheme="minorHAnsi" w:cs="Arial Narrow"/>
                <w:color w:val="000000"/>
                <w:lang w:eastAsia="en-US"/>
              </w:rPr>
              <w:t xml:space="preserve">m' </w:t>
            </w:r>
          </w:p>
        </w:tc>
        <w:tc>
          <w:tcPr>
            <w:tcW w:w="277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1F33419" w14:textId="77777777" w:rsidR="00A626FD" w:rsidRPr="00A626FD" w:rsidRDefault="00A626FD" w:rsidP="00A626FD">
            <w:pPr>
              <w:widowControl w:val="0"/>
              <w:autoSpaceDE w:val="0"/>
              <w:autoSpaceDN w:val="0"/>
              <w:adjustRightInd w:val="0"/>
              <w:rPr>
                <w:rFonts w:asciiTheme="minorHAnsi" w:eastAsiaTheme="minorHAnsi" w:hAnsiTheme="minorHAnsi" w:cs="Times"/>
                <w:noProof/>
                <w:color w:val="000000"/>
                <w:lang w:eastAsia="en-US"/>
              </w:rPr>
            </w:pPr>
          </w:p>
        </w:tc>
      </w:tr>
    </w:tbl>
    <w:p w14:paraId="1807C1E6" w14:textId="77777777" w:rsidR="00544774" w:rsidRPr="007F5F76" w:rsidRDefault="00544774" w:rsidP="007F5F76">
      <w:pPr>
        <w:widowControl w:val="0"/>
        <w:autoSpaceDE w:val="0"/>
        <w:autoSpaceDN w:val="0"/>
        <w:adjustRightInd w:val="0"/>
        <w:rPr>
          <w:rFonts w:asciiTheme="minorHAnsi" w:eastAsiaTheme="minorHAnsi" w:hAnsiTheme="minorHAnsi" w:cs="Times"/>
          <w:color w:val="000000"/>
          <w:lang w:eastAsia="en-US"/>
        </w:rPr>
      </w:pPr>
      <w:proofErr w:type="gramStart"/>
      <w:r w:rsidRPr="007F5F76">
        <w:rPr>
          <w:rFonts w:asciiTheme="minorHAnsi" w:eastAsiaTheme="minorHAnsi" w:hAnsiTheme="minorHAnsi" w:cs="Times"/>
          <w:color w:val="000000"/>
          <w:lang w:eastAsia="en-US"/>
        </w:rPr>
        <w:t>Sumber :</w:t>
      </w:r>
      <w:proofErr w:type="gramEnd"/>
      <w:r w:rsidRPr="007F5F76">
        <w:rPr>
          <w:rFonts w:asciiTheme="minorHAnsi" w:eastAsiaTheme="minorHAnsi" w:hAnsiTheme="minorHAnsi" w:cs="Times"/>
          <w:color w:val="000000"/>
          <w:lang w:eastAsia="en-US"/>
        </w:rPr>
        <w:t xml:space="preserve"> Profil Desa Tambak Rejo </w:t>
      </w:r>
    </w:p>
    <w:p w14:paraId="380DD540" w14:textId="77777777" w:rsidR="00A626FD" w:rsidRDefault="00A626FD" w:rsidP="007F5F76">
      <w:pPr>
        <w:widowControl w:val="0"/>
        <w:autoSpaceDE w:val="0"/>
        <w:autoSpaceDN w:val="0"/>
        <w:adjustRightInd w:val="0"/>
        <w:rPr>
          <w:rFonts w:asciiTheme="minorHAnsi" w:eastAsiaTheme="minorHAnsi" w:hAnsiTheme="minorHAnsi" w:cs="Times"/>
          <w:color w:val="000000"/>
          <w:lang w:eastAsia="en-US"/>
        </w:rPr>
      </w:pPr>
    </w:p>
    <w:p w14:paraId="05BAC248" w14:textId="77777777" w:rsidR="00A626FD" w:rsidRDefault="00A626FD" w:rsidP="007F5F76">
      <w:pPr>
        <w:widowControl w:val="0"/>
        <w:autoSpaceDE w:val="0"/>
        <w:autoSpaceDN w:val="0"/>
        <w:adjustRightInd w:val="0"/>
        <w:rPr>
          <w:rFonts w:asciiTheme="minorHAnsi" w:eastAsiaTheme="minorHAnsi" w:hAnsiTheme="minorHAnsi" w:cs="Times"/>
          <w:color w:val="000000"/>
          <w:lang w:eastAsia="en-US"/>
        </w:rPr>
      </w:pPr>
    </w:p>
    <w:p w14:paraId="7C7D8EE5" w14:textId="77777777" w:rsidR="00D97EEE" w:rsidRPr="00D97EEE" w:rsidRDefault="00D97EEE" w:rsidP="00D97EEE">
      <w:pPr>
        <w:widowControl w:val="0"/>
        <w:autoSpaceDE w:val="0"/>
        <w:autoSpaceDN w:val="0"/>
        <w:adjustRightInd w:val="0"/>
        <w:spacing w:after="120"/>
        <w:jc w:val="center"/>
        <w:rPr>
          <w:rFonts w:ascii="Times" w:eastAsiaTheme="minorHAnsi" w:hAnsi="Times" w:cs="Times"/>
          <w:color w:val="000000"/>
          <w:sz w:val="28"/>
          <w:szCs w:val="28"/>
          <w:lang w:eastAsia="en-US"/>
        </w:rPr>
      </w:pPr>
      <w:r w:rsidRPr="00D97EEE">
        <w:rPr>
          <w:rFonts w:ascii="Times" w:eastAsiaTheme="minorHAnsi" w:hAnsi="Times" w:cs="Times"/>
          <w:color w:val="000000"/>
          <w:sz w:val="28"/>
          <w:szCs w:val="28"/>
          <w:lang w:eastAsia="en-US"/>
        </w:rPr>
        <w:t>POTENSI DAN MASALAH</w:t>
      </w:r>
    </w:p>
    <w:p w14:paraId="77DFD09D" w14:textId="77777777" w:rsidR="00D97EEE" w:rsidRPr="00D97EEE" w:rsidRDefault="00D97EEE" w:rsidP="00D97EEE">
      <w:pPr>
        <w:widowControl w:val="0"/>
        <w:autoSpaceDE w:val="0"/>
        <w:autoSpaceDN w:val="0"/>
        <w:adjustRightInd w:val="0"/>
        <w:spacing w:after="120"/>
        <w:jc w:val="center"/>
        <w:rPr>
          <w:rFonts w:ascii="Times" w:eastAsiaTheme="minorHAnsi" w:hAnsi="Times" w:cs="Times"/>
          <w:color w:val="000000"/>
          <w:sz w:val="28"/>
          <w:szCs w:val="28"/>
          <w:lang w:eastAsia="en-US"/>
        </w:rPr>
      </w:pPr>
      <w:r w:rsidRPr="00D97EEE">
        <w:rPr>
          <w:rFonts w:ascii="Times" w:eastAsiaTheme="minorHAnsi" w:hAnsi="Times" w:cs="Times"/>
          <w:color w:val="000000"/>
          <w:sz w:val="28"/>
          <w:szCs w:val="28"/>
          <w:lang w:eastAsia="en-US"/>
        </w:rPr>
        <w:t>DI DESA TAMBAK REJO, KECAMATAN, KABUPATEN</w:t>
      </w:r>
    </w:p>
    <w:p w14:paraId="605306C0" w14:textId="77777777" w:rsidR="00D97EEE" w:rsidRDefault="00D97EEE" w:rsidP="00782F4E">
      <w:pPr>
        <w:widowControl w:val="0"/>
        <w:autoSpaceDE w:val="0"/>
        <w:autoSpaceDN w:val="0"/>
        <w:adjustRightInd w:val="0"/>
        <w:spacing w:after="240" w:line="480" w:lineRule="atLeast"/>
        <w:rPr>
          <w:rFonts w:ascii="Times" w:eastAsiaTheme="minorHAnsi" w:hAnsi="Times" w:cs="Times"/>
          <w:color w:val="000000"/>
          <w:sz w:val="42"/>
          <w:szCs w:val="42"/>
          <w:lang w:eastAsia="en-US"/>
        </w:rPr>
      </w:pPr>
    </w:p>
    <w:p w14:paraId="6C36ED5B" w14:textId="77777777" w:rsidR="00782F4E" w:rsidRDefault="00D97EEE" w:rsidP="00782F4E">
      <w:pPr>
        <w:widowControl w:val="0"/>
        <w:autoSpaceDE w:val="0"/>
        <w:autoSpaceDN w:val="0"/>
        <w:adjustRightInd w:val="0"/>
        <w:spacing w:after="240" w:line="360" w:lineRule="atLeast"/>
        <w:rPr>
          <w:rFonts w:ascii="Arial Narrow" w:eastAsiaTheme="minorHAnsi" w:hAnsi="Arial Narrow" w:cs="Arial Narrow"/>
          <w:color w:val="000000"/>
          <w:sz w:val="32"/>
          <w:szCs w:val="32"/>
          <w:lang w:eastAsia="en-US"/>
        </w:rPr>
      </w:pPr>
      <w:r>
        <w:rPr>
          <w:rFonts w:ascii="Arial Narrow" w:eastAsiaTheme="minorHAnsi" w:hAnsi="Arial Narrow" w:cs="Arial Narrow"/>
          <w:color w:val="000000"/>
          <w:sz w:val="32"/>
          <w:szCs w:val="32"/>
          <w:lang w:eastAsia="en-US"/>
        </w:rPr>
        <w:t xml:space="preserve">Tabel </w:t>
      </w:r>
      <w:r w:rsidR="00782F4E">
        <w:rPr>
          <w:rFonts w:ascii="Arial Narrow" w:eastAsiaTheme="minorHAnsi" w:hAnsi="Arial Narrow" w:cs="Arial Narrow"/>
          <w:color w:val="000000"/>
          <w:sz w:val="32"/>
          <w:szCs w:val="32"/>
          <w:lang w:eastAsia="en-US"/>
        </w:rPr>
        <w:t xml:space="preserve">1. Daftar Potensi Desa Tambak Rejo </w:t>
      </w:r>
    </w:p>
    <w:tbl>
      <w:tblPr>
        <w:tblW w:w="9605" w:type="dxa"/>
        <w:tblInd w:w="-118" w:type="dxa"/>
        <w:tblBorders>
          <w:top w:val="nil"/>
          <w:left w:val="nil"/>
          <w:right w:val="nil"/>
        </w:tblBorders>
        <w:tblLayout w:type="fixed"/>
        <w:tblLook w:val="0000" w:firstRow="0" w:lastRow="0" w:firstColumn="0" w:lastColumn="0" w:noHBand="0" w:noVBand="0"/>
      </w:tblPr>
      <w:tblGrid>
        <w:gridCol w:w="674"/>
        <w:gridCol w:w="2410"/>
        <w:gridCol w:w="6521"/>
      </w:tblGrid>
      <w:tr w:rsidR="0096616D" w:rsidRPr="0096616D" w14:paraId="031B7037" w14:textId="77777777" w:rsidTr="0096616D">
        <w:tblPrEx>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23CB4B2"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sz w:val="24"/>
                <w:szCs w:val="24"/>
                <w:lang w:eastAsia="en-US"/>
              </w:rPr>
            </w:pPr>
            <w:r w:rsidRPr="0096616D">
              <w:rPr>
                <w:rFonts w:asciiTheme="minorHAnsi" w:eastAsiaTheme="minorHAnsi" w:hAnsiTheme="minorHAnsi" w:cs="Times"/>
                <w:color w:val="000000"/>
                <w:sz w:val="24"/>
                <w:szCs w:val="24"/>
                <w:lang w:eastAsia="en-US"/>
              </w:rPr>
              <w:t>No.</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DECD539"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sz w:val="24"/>
                <w:szCs w:val="24"/>
                <w:lang w:eastAsia="en-US"/>
              </w:rPr>
            </w:pPr>
            <w:r w:rsidRPr="0096616D">
              <w:rPr>
                <w:rFonts w:asciiTheme="minorHAnsi" w:eastAsiaTheme="minorHAnsi" w:hAnsiTheme="minorHAnsi" w:cs="Times"/>
                <w:color w:val="000000"/>
                <w:sz w:val="24"/>
                <w:szCs w:val="24"/>
                <w:lang w:eastAsia="en-US"/>
              </w:rPr>
              <w:t>Bidang</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1BCCD44"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sz w:val="24"/>
                <w:szCs w:val="24"/>
                <w:lang w:eastAsia="en-US"/>
              </w:rPr>
            </w:pPr>
            <w:r w:rsidRPr="0096616D">
              <w:rPr>
                <w:rFonts w:asciiTheme="minorHAnsi" w:eastAsiaTheme="minorHAnsi" w:hAnsiTheme="minorHAnsi" w:cs="Times"/>
                <w:color w:val="000000"/>
                <w:sz w:val="24"/>
                <w:szCs w:val="24"/>
                <w:lang w:eastAsia="en-US"/>
              </w:rPr>
              <w:t>Potensi</w:t>
            </w:r>
          </w:p>
        </w:tc>
      </w:tr>
      <w:tr w:rsidR="0096616D" w:rsidRPr="0096616D" w14:paraId="2821CD60"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EAC9E89"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A.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F4ABC39"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Pendidikan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123A802"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gedung sekolah Taman Kanak-kanak (TK) </w:t>
            </w:r>
            <w:r w:rsidRPr="0096616D">
              <w:rPr>
                <w:rFonts w:ascii="MS Mincho" w:eastAsia="MS Mincho" w:hAnsi="MS Mincho" w:cs="MS Mincho"/>
                <w:color w:val="000000"/>
                <w:sz w:val="24"/>
                <w:szCs w:val="24"/>
                <w:lang w:eastAsia="en-US"/>
              </w:rPr>
              <w:t> </w:t>
            </w:r>
          </w:p>
          <w:p w14:paraId="4FF10B46"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gedung Sekolah Dasar (SD) </w:t>
            </w:r>
            <w:r w:rsidRPr="0096616D">
              <w:rPr>
                <w:rFonts w:ascii="MS Mincho" w:eastAsia="MS Mincho" w:hAnsi="MS Mincho" w:cs="MS Mincho"/>
                <w:color w:val="000000"/>
                <w:sz w:val="24"/>
                <w:szCs w:val="24"/>
                <w:lang w:eastAsia="en-US"/>
              </w:rPr>
              <w:t> </w:t>
            </w:r>
          </w:p>
          <w:p w14:paraId="6D4A5F42"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gedung Sekolah Menengah Pertama (SMP) </w:t>
            </w:r>
            <w:r w:rsidRPr="0096616D">
              <w:rPr>
                <w:rFonts w:ascii="MS Mincho" w:eastAsia="MS Mincho" w:hAnsi="MS Mincho" w:cs="MS Mincho"/>
                <w:color w:val="000000"/>
                <w:sz w:val="24"/>
                <w:szCs w:val="24"/>
                <w:lang w:eastAsia="en-US"/>
              </w:rPr>
              <w:t> </w:t>
            </w:r>
          </w:p>
          <w:p w14:paraId="593562AF"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gedung PAUD </w:t>
            </w:r>
            <w:r w:rsidRPr="0096616D">
              <w:rPr>
                <w:rFonts w:ascii="MS Mincho" w:eastAsia="MS Mincho" w:hAnsi="MS Mincho" w:cs="MS Mincho"/>
                <w:color w:val="000000"/>
                <w:sz w:val="24"/>
                <w:szCs w:val="24"/>
                <w:lang w:eastAsia="en-US"/>
              </w:rPr>
              <w:t> </w:t>
            </w:r>
          </w:p>
          <w:p w14:paraId="7017A937"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siswa dan calon siswa TK, SD, SMP, SMA </w:t>
            </w:r>
            <w:r w:rsidRPr="0096616D">
              <w:rPr>
                <w:rFonts w:ascii="MS Mincho" w:eastAsia="MS Mincho" w:hAnsi="MS Mincho" w:cs="MS Mincho"/>
                <w:color w:val="000000"/>
                <w:sz w:val="24"/>
                <w:szCs w:val="24"/>
                <w:lang w:eastAsia="en-US"/>
              </w:rPr>
              <w:t> </w:t>
            </w:r>
          </w:p>
          <w:p w14:paraId="56C3946C" w14:textId="77777777" w:rsidR="0096616D" w:rsidRPr="0096616D" w:rsidRDefault="0096616D" w:rsidP="0096616D">
            <w:pPr>
              <w:widowControl w:val="0"/>
              <w:numPr>
                <w:ilvl w:val="0"/>
                <w:numId w:val="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guru TK, SD dan SMP </w:t>
            </w:r>
            <w:r w:rsidRPr="0096616D">
              <w:rPr>
                <w:rFonts w:ascii="MS Mincho" w:eastAsia="MS Mincho" w:hAnsi="MS Mincho" w:cs="MS Mincho"/>
                <w:color w:val="000000"/>
                <w:sz w:val="24"/>
                <w:szCs w:val="24"/>
                <w:lang w:eastAsia="en-US"/>
              </w:rPr>
              <w:t> </w:t>
            </w:r>
          </w:p>
        </w:tc>
      </w:tr>
      <w:tr w:rsidR="0096616D" w:rsidRPr="0096616D" w14:paraId="299190BA"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3D0A30F"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6BAEA06A" wp14:editId="254D04BC">
                  <wp:extent cx="20955" cy="209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660C3F5A"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B. </w:t>
            </w:r>
          </w:p>
          <w:p w14:paraId="7EE755C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16BB6E73" wp14:editId="2F88F690">
                  <wp:extent cx="20955" cy="209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BD2BDB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3467C269" wp14:editId="0B9A16A8">
                  <wp:extent cx="20955" cy="209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2EC3CF4C"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Kesehatan </w:t>
            </w:r>
          </w:p>
          <w:p w14:paraId="28F45F9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3163DCB6" wp14:editId="5F16F600">
                  <wp:extent cx="20955" cy="209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203FA8C" w14:textId="77777777" w:rsidR="0096616D" w:rsidRPr="0096616D" w:rsidRDefault="0096616D" w:rsidP="0096616D">
            <w:pPr>
              <w:widowControl w:val="0"/>
              <w:numPr>
                <w:ilvl w:val="0"/>
                <w:numId w:val="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Poli Klinik Desa (POLINDES) </w:t>
            </w:r>
            <w:r w:rsidRPr="0096616D">
              <w:rPr>
                <w:rFonts w:ascii="MS Mincho" w:eastAsia="MS Mincho" w:hAnsi="MS Mincho" w:cs="MS Mincho"/>
                <w:color w:val="000000"/>
                <w:sz w:val="24"/>
                <w:szCs w:val="24"/>
                <w:lang w:eastAsia="en-US"/>
              </w:rPr>
              <w:t> </w:t>
            </w:r>
          </w:p>
          <w:p w14:paraId="2DAFACC5" w14:textId="77777777" w:rsidR="0096616D" w:rsidRPr="0096616D" w:rsidRDefault="0096616D" w:rsidP="0096616D">
            <w:pPr>
              <w:widowControl w:val="0"/>
              <w:numPr>
                <w:ilvl w:val="0"/>
                <w:numId w:val="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gedung POSYANDU </w:t>
            </w:r>
            <w:r w:rsidRPr="0096616D">
              <w:rPr>
                <w:rFonts w:ascii="MS Mincho" w:eastAsia="MS Mincho" w:hAnsi="MS Mincho" w:cs="MS Mincho"/>
                <w:color w:val="000000"/>
                <w:sz w:val="24"/>
                <w:szCs w:val="24"/>
                <w:lang w:eastAsia="en-US"/>
              </w:rPr>
              <w:t> </w:t>
            </w:r>
          </w:p>
          <w:p w14:paraId="4783C839" w14:textId="77777777" w:rsidR="0096616D" w:rsidRPr="0096616D" w:rsidRDefault="0096616D" w:rsidP="0096616D">
            <w:pPr>
              <w:widowControl w:val="0"/>
              <w:numPr>
                <w:ilvl w:val="0"/>
                <w:numId w:val="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Bidan Desa </w:t>
            </w:r>
            <w:r w:rsidRPr="0096616D">
              <w:rPr>
                <w:rFonts w:ascii="MS Mincho" w:eastAsia="MS Mincho" w:hAnsi="MS Mincho" w:cs="MS Mincho"/>
                <w:color w:val="000000"/>
                <w:sz w:val="24"/>
                <w:szCs w:val="24"/>
                <w:lang w:eastAsia="en-US"/>
              </w:rPr>
              <w:t> </w:t>
            </w:r>
          </w:p>
          <w:p w14:paraId="25A51790" w14:textId="77777777" w:rsidR="0096616D" w:rsidRPr="0096616D" w:rsidRDefault="0096616D" w:rsidP="0096616D">
            <w:pPr>
              <w:widowControl w:val="0"/>
              <w:numPr>
                <w:ilvl w:val="0"/>
                <w:numId w:val="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sumber mata air bersih sumur gali </w:t>
            </w:r>
            <w:r w:rsidRPr="0096616D">
              <w:rPr>
                <w:rFonts w:ascii="MS Mincho" w:eastAsia="MS Mincho" w:hAnsi="MS Mincho" w:cs="MS Mincho"/>
                <w:color w:val="000000"/>
                <w:sz w:val="24"/>
                <w:szCs w:val="24"/>
                <w:lang w:eastAsia="en-US"/>
              </w:rPr>
              <w:t> </w:t>
            </w:r>
          </w:p>
          <w:p w14:paraId="4985B585" w14:textId="77777777" w:rsidR="0096616D" w:rsidRPr="0096616D" w:rsidRDefault="0096616D" w:rsidP="0096616D">
            <w:pPr>
              <w:widowControl w:val="0"/>
              <w:numPr>
                <w:ilvl w:val="0"/>
                <w:numId w:val="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Aktifnya kegiatan posyandu </w:t>
            </w:r>
            <w:r w:rsidRPr="0096616D">
              <w:rPr>
                <w:rFonts w:ascii="MS Mincho" w:eastAsia="MS Mincho" w:hAnsi="MS Mincho" w:cs="MS Mincho"/>
                <w:color w:val="000000"/>
                <w:sz w:val="24"/>
                <w:szCs w:val="24"/>
                <w:lang w:eastAsia="en-US"/>
              </w:rPr>
              <w:t> </w:t>
            </w:r>
          </w:p>
        </w:tc>
      </w:tr>
      <w:tr w:rsidR="0096616D" w:rsidRPr="0096616D" w14:paraId="26918E34"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069E824"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C.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9FB8C3E"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Sarana dan Prasarana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23FCDDD"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 sungai yang memiliki batu untuk pekerjaan bangunan </w:t>
            </w:r>
            <w:r w:rsidRPr="0096616D">
              <w:rPr>
                <w:rFonts w:ascii="MS Mincho" w:eastAsia="MS Mincho" w:hAnsi="MS Mincho" w:cs="MS Mincho"/>
                <w:color w:val="000000"/>
                <w:sz w:val="24"/>
                <w:szCs w:val="24"/>
                <w:lang w:eastAsia="en-US"/>
              </w:rPr>
              <w:t> </w:t>
            </w:r>
          </w:p>
          <w:p w14:paraId="34C958A0"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jalan poros desa </w:t>
            </w:r>
            <w:r w:rsidRPr="0096616D">
              <w:rPr>
                <w:rFonts w:ascii="MS Mincho" w:eastAsia="MS Mincho" w:hAnsi="MS Mincho" w:cs="MS Mincho"/>
                <w:color w:val="000000"/>
                <w:sz w:val="24"/>
                <w:szCs w:val="24"/>
                <w:lang w:eastAsia="en-US"/>
              </w:rPr>
              <w:t> </w:t>
            </w:r>
          </w:p>
          <w:p w14:paraId="2B59B497"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jalan lingkungan </w:t>
            </w:r>
            <w:r w:rsidRPr="0096616D">
              <w:rPr>
                <w:rFonts w:ascii="MS Mincho" w:eastAsia="MS Mincho" w:hAnsi="MS Mincho" w:cs="MS Mincho"/>
                <w:color w:val="000000"/>
                <w:sz w:val="24"/>
                <w:szCs w:val="24"/>
                <w:lang w:eastAsia="en-US"/>
              </w:rPr>
              <w:t> </w:t>
            </w:r>
          </w:p>
          <w:p w14:paraId="2B71BCC1"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jalan usaha tani </w:t>
            </w:r>
            <w:r w:rsidRPr="0096616D">
              <w:rPr>
                <w:rFonts w:ascii="MS Mincho" w:eastAsia="MS Mincho" w:hAnsi="MS Mincho" w:cs="MS Mincho"/>
                <w:color w:val="000000"/>
                <w:sz w:val="24"/>
                <w:szCs w:val="24"/>
                <w:lang w:eastAsia="en-US"/>
              </w:rPr>
              <w:t> </w:t>
            </w:r>
          </w:p>
          <w:p w14:paraId="4562FEEC"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jembatan penghubung antar dusun </w:t>
            </w:r>
            <w:r w:rsidRPr="0096616D">
              <w:rPr>
                <w:rFonts w:ascii="MS Mincho" w:eastAsia="MS Mincho" w:hAnsi="MS Mincho" w:cs="MS Mincho"/>
                <w:color w:val="000000"/>
                <w:sz w:val="24"/>
                <w:szCs w:val="24"/>
                <w:lang w:eastAsia="en-US"/>
              </w:rPr>
              <w:t> </w:t>
            </w:r>
          </w:p>
          <w:p w14:paraId="01DA702A"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jembatan penghubung pemukiman ke lahan pertanian </w:t>
            </w:r>
            <w:r w:rsidRPr="0096616D">
              <w:rPr>
                <w:rFonts w:ascii="MS Mincho" w:eastAsia="MS Mincho" w:hAnsi="MS Mincho" w:cs="MS Mincho"/>
                <w:color w:val="000000"/>
                <w:sz w:val="24"/>
                <w:szCs w:val="24"/>
                <w:lang w:eastAsia="en-US"/>
              </w:rPr>
              <w:t> </w:t>
            </w:r>
          </w:p>
          <w:p w14:paraId="340DB939"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sarana irigasi </w:t>
            </w:r>
            <w:r w:rsidRPr="0096616D">
              <w:rPr>
                <w:rFonts w:ascii="MS Mincho" w:eastAsia="MS Mincho" w:hAnsi="MS Mincho" w:cs="MS Mincho"/>
                <w:color w:val="000000"/>
                <w:sz w:val="24"/>
                <w:szCs w:val="24"/>
                <w:lang w:eastAsia="en-US"/>
              </w:rPr>
              <w:t> </w:t>
            </w:r>
          </w:p>
          <w:p w14:paraId="0D87A1DE"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Toko bangunan relatif dekat </w:t>
            </w:r>
            <w:r w:rsidRPr="0096616D">
              <w:rPr>
                <w:rFonts w:ascii="MS Mincho" w:eastAsia="MS Mincho" w:hAnsi="MS Mincho" w:cs="MS Mincho"/>
                <w:color w:val="000000"/>
                <w:sz w:val="24"/>
                <w:szCs w:val="24"/>
                <w:lang w:eastAsia="en-US"/>
              </w:rPr>
              <w:t> </w:t>
            </w:r>
          </w:p>
          <w:p w14:paraId="27598A2E"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tenaga bangunan terampil </w:t>
            </w:r>
            <w:r w:rsidRPr="0096616D">
              <w:rPr>
                <w:rFonts w:ascii="MS Mincho" w:eastAsia="MS Mincho" w:hAnsi="MS Mincho" w:cs="MS Mincho"/>
                <w:color w:val="000000"/>
                <w:sz w:val="24"/>
                <w:szCs w:val="24"/>
                <w:lang w:eastAsia="en-US"/>
              </w:rPr>
              <w:t> </w:t>
            </w:r>
          </w:p>
          <w:p w14:paraId="3116D9F5"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Kesadaran gotongroyong cukup baik </w:t>
            </w:r>
            <w:r w:rsidRPr="0096616D">
              <w:rPr>
                <w:rFonts w:ascii="MS Mincho" w:eastAsia="MS Mincho" w:hAnsi="MS Mincho" w:cs="MS Mincho"/>
                <w:color w:val="000000"/>
                <w:sz w:val="24"/>
                <w:szCs w:val="24"/>
                <w:lang w:eastAsia="en-US"/>
              </w:rPr>
              <w:t> </w:t>
            </w:r>
          </w:p>
          <w:p w14:paraId="54B45E46" w14:textId="77777777" w:rsidR="0096616D" w:rsidRPr="0096616D" w:rsidRDefault="0096616D" w:rsidP="0096616D">
            <w:pPr>
              <w:widowControl w:val="0"/>
              <w:numPr>
                <w:ilvl w:val="0"/>
                <w:numId w:val="4"/>
              </w:numPr>
              <w:autoSpaceDE w:val="0"/>
              <w:autoSpaceDN w:val="0"/>
              <w:adjustRightInd w:val="0"/>
              <w:ind w:left="424" w:hanging="425"/>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Alat berat mudah didapat dengan harga relatif murah </w:t>
            </w:r>
            <w:r w:rsidRPr="0096616D">
              <w:rPr>
                <w:rFonts w:ascii="MS Mincho" w:eastAsia="MS Mincho" w:hAnsi="MS Mincho" w:cs="MS Mincho"/>
                <w:color w:val="000000"/>
                <w:sz w:val="24"/>
                <w:szCs w:val="24"/>
                <w:lang w:eastAsia="en-US"/>
              </w:rPr>
              <w:t> </w:t>
            </w:r>
          </w:p>
        </w:tc>
      </w:tr>
      <w:tr w:rsidR="0096616D" w:rsidRPr="0096616D" w14:paraId="1AD10EBB" w14:textId="77777777" w:rsidTr="0096616D">
        <w:tblPrEx>
          <w:tblCellMar>
            <w:top w:w="0" w:type="dxa"/>
            <w:bottom w:w="0" w:type="dxa"/>
          </w:tblCellMar>
        </w:tblPrEx>
        <w:tc>
          <w:tcPr>
            <w:tcW w:w="67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093483"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p>
          <w:p w14:paraId="3130545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D. </w:t>
            </w:r>
          </w:p>
          <w:p w14:paraId="262063C6"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0EE84D92" wp14:editId="00F49F47">
                  <wp:extent cx="20955" cy="209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3A0786C"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438F13FA" wp14:editId="62FE259A">
                  <wp:extent cx="20955" cy="209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7E38AABC"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Lingkungan Hidup </w:t>
            </w:r>
          </w:p>
          <w:p w14:paraId="5EFAF6E4"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4AF56AB3" wp14:editId="440B2221">
                  <wp:extent cx="20955" cy="209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652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DE67C3" w14:textId="77777777" w:rsidR="0096616D" w:rsidRPr="0096616D" w:rsidRDefault="0096616D" w:rsidP="0096616D">
            <w:pPr>
              <w:widowControl w:val="0"/>
              <w:numPr>
                <w:ilvl w:val="0"/>
                <w:numId w:val="5"/>
              </w:numPr>
              <w:tabs>
                <w:tab w:val="left" w:pos="220"/>
                <w:tab w:val="left" w:pos="720"/>
              </w:tabs>
              <w:autoSpaceDE w:val="0"/>
              <w:autoSpaceDN w:val="0"/>
              <w:adjustRightInd w:val="0"/>
              <w:ind w:hanging="720"/>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bibit tanaman untuk penghijauan lingkungan desa </w:t>
            </w:r>
            <w:r w:rsidRPr="0096616D">
              <w:rPr>
                <w:rFonts w:ascii="MS Mincho" w:eastAsia="MS Mincho" w:hAnsi="MS Mincho" w:cs="MS Mincho"/>
                <w:color w:val="000000"/>
                <w:sz w:val="24"/>
                <w:szCs w:val="24"/>
                <w:lang w:eastAsia="en-US"/>
              </w:rPr>
              <w:t> </w:t>
            </w:r>
          </w:p>
          <w:p w14:paraId="5B3F82FF" w14:textId="77777777" w:rsidR="0096616D" w:rsidRPr="0096616D" w:rsidRDefault="0096616D" w:rsidP="0096616D">
            <w:pPr>
              <w:widowControl w:val="0"/>
              <w:numPr>
                <w:ilvl w:val="0"/>
                <w:numId w:val="5"/>
              </w:numPr>
              <w:tabs>
                <w:tab w:val="left" w:pos="220"/>
                <w:tab w:val="left" w:pos="720"/>
              </w:tabs>
              <w:autoSpaceDE w:val="0"/>
              <w:autoSpaceDN w:val="0"/>
              <w:adjustRightInd w:val="0"/>
              <w:ind w:hanging="720"/>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lahan tanah desa </w:t>
            </w:r>
            <w:r w:rsidRPr="0096616D">
              <w:rPr>
                <w:rFonts w:ascii="MS Mincho" w:eastAsia="MS Mincho" w:hAnsi="MS Mincho" w:cs="MS Mincho"/>
                <w:color w:val="000000"/>
                <w:sz w:val="24"/>
                <w:szCs w:val="24"/>
                <w:lang w:eastAsia="en-US"/>
              </w:rPr>
              <w:t> </w:t>
            </w:r>
          </w:p>
          <w:p w14:paraId="2E9164B4" w14:textId="77777777" w:rsidR="0096616D" w:rsidRPr="0096616D" w:rsidRDefault="0096616D" w:rsidP="0096616D">
            <w:pPr>
              <w:widowControl w:val="0"/>
              <w:numPr>
                <w:ilvl w:val="0"/>
                <w:numId w:val="5"/>
              </w:numPr>
              <w:tabs>
                <w:tab w:val="left" w:pos="220"/>
                <w:tab w:val="left" w:pos="720"/>
              </w:tabs>
              <w:autoSpaceDE w:val="0"/>
              <w:autoSpaceDN w:val="0"/>
              <w:adjustRightInd w:val="0"/>
              <w:ind w:hanging="720"/>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SDM untuk pengembangan Kebun Bibit Desa </w:t>
            </w:r>
            <w:r w:rsidRPr="0096616D">
              <w:rPr>
                <w:rFonts w:ascii="MS Mincho" w:eastAsia="MS Mincho" w:hAnsi="MS Mincho" w:cs="MS Mincho"/>
                <w:color w:val="000000"/>
                <w:sz w:val="24"/>
                <w:szCs w:val="24"/>
                <w:lang w:eastAsia="en-US"/>
              </w:rPr>
              <w:t> </w:t>
            </w:r>
          </w:p>
        </w:tc>
      </w:tr>
      <w:tr w:rsidR="0096616D" w:rsidRPr="0096616D" w14:paraId="746DC733"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12EDE65"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E. </w:t>
            </w:r>
          </w:p>
          <w:p w14:paraId="5E16A6F3"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7A29224D" wp14:editId="1715EDC5">
                  <wp:extent cx="20955" cy="2095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60FA573"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Sosial Budaya </w:t>
            </w:r>
          </w:p>
          <w:p w14:paraId="414AF934"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3F4F538B" wp14:editId="6144BF14">
                  <wp:extent cx="20955" cy="209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4472437"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Masjid dan Musholla </w:t>
            </w:r>
            <w:r w:rsidRPr="0096616D">
              <w:rPr>
                <w:rFonts w:ascii="MS Mincho" w:eastAsia="MS Mincho" w:hAnsi="MS Mincho" w:cs="MS Mincho"/>
                <w:color w:val="000000"/>
                <w:sz w:val="24"/>
                <w:szCs w:val="24"/>
                <w:lang w:eastAsia="en-US"/>
              </w:rPr>
              <w:t> </w:t>
            </w:r>
          </w:p>
          <w:p w14:paraId="68455A7F"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Gereja </w:t>
            </w:r>
            <w:r w:rsidRPr="0096616D">
              <w:rPr>
                <w:rFonts w:ascii="MS Mincho" w:eastAsia="MS Mincho" w:hAnsi="MS Mincho" w:cs="MS Mincho"/>
                <w:color w:val="000000"/>
                <w:sz w:val="24"/>
                <w:szCs w:val="24"/>
                <w:lang w:eastAsia="en-US"/>
              </w:rPr>
              <w:t> </w:t>
            </w:r>
          </w:p>
          <w:p w14:paraId="47ADB88A"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Pos Keamanan Lingkungan </w:t>
            </w:r>
            <w:r w:rsidRPr="0096616D">
              <w:rPr>
                <w:rFonts w:ascii="MS Mincho" w:eastAsia="MS Mincho" w:hAnsi="MS Mincho" w:cs="MS Mincho"/>
                <w:color w:val="000000"/>
                <w:sz w:val="24"/>
                <w:szCs w:val="24"/>
                <w:lang w:eastAsia="en-US"/>
              </w:rPr>
              <w:t> </w:t>
            </w:r>
          </w:p>
          <w:p w14:paraId="6E8D7061"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lapangan Bola Volly, Badminton dan Sepakbola </w:t>
            </w:r>
            <w:r w:rsidRPr="0096616D">
              <w:rPr>
                <w:rFonts w:ascii="MS Mincho" w:eastAsia="MS Mincho" w:hAnsi="MS Mincho" w:cs="MS Mincho"/>
                <w:color w:val="000000"/>
                <w:sz w:val="24"/>
                <w:szCs w:val="24"/>
                <w:lang w:eastAsia="en-US"/>
              </w:rPr>
              <w:t> </w:t>
            </w:r>
          </w:p>
          <w:p w14:paraId="431D28CF"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kelompok Rebana </w:t>
            </w:r>
            <w:r w:rsidRPr="0096616D">
              <w:rPr>
                <w:rFonts w:ascii="MS Mincho" w:eastAsia="MS Mincho" w:hAnsi="MS Mincho" w:cs="MS Mincho"/>
                <w:color w:val="000000"/>
                <w:sz w:val="24"/>
                <w:szCs w:val="24"/>
                <w:lang w:eastAsia="en-US"/>
              </w:rPr>
              <w:t> </w:t>
            </w:r>
          </w:p>
          <w:p w14:paraId="50B35282"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lastRenderedPageBreak/>
              <w:t xml:space="preserve">Adanya kegiatan Karang Taruna </w:t>
            </w:r>
            <w:r w:rsidRPr="0096616D">
              <w:rPr>
                <w:rFonts w:ascii="MS Mincho" w:eastAsia="MS Mincho" w:hAnsi="MS Mincho" w:cs="MS Mincho"/>
                <w:color w:val="000000"/>
                <w:sz w:val="24"/>
                <w:szCs w:val="24"/>
                <w:lang w:eastAsia="en-US"/>
              </w:rPr>
              <w:t> </w:t>
            </w:r>
          </w:p>
          <w:p w14:paraId="0A711FBE"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pengajian rutin bulanan desa </w:t>
            </w:r>
            <w:r w:rsidRPr="0096616D">
              <w:rPr>
                <w:rFonts w:ascii="MS Mincho" w:eastAsia="MS Mincho" w:hAnsi="MS Mincho" w:cs="MS Mincho"/>
                <w:color w:val="000000"/>
                <w:sz w:val="24"/>
                <w:szCs w:val="24"/>
                <w:lang w:eastAsia="en-US"/>
              </w:rPr>
              <w:t> </w:t>
            </w:r>
          </w:p>
          <w:p w14:paraId="30DB7FAF"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klub Bola Volly, Badminton dan Sepakbola </w:t>
            </w:r>
            <w:r w:rsidRPr="0096616D">
              <w:rPr>
                <w:rFonts w:ascii="MS Mincho" w:eastAsia="MS Mincho" w:hAnsi="MS Mincho" w:cs="MS Mincho"/>
                <w:color w:val="000000"/>
                <w:sz w:val="24"/>
                <w:szCs w:val="24"/>
                <w:lang w:eastAsia="en-US"/>
              </w:rPr>
              <w:t> </w:t>
            </w:r>
          </w:p>
          <w:p w14:paraId="6FBE373C"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kegiatan PKK </w:t>
            </w:r>
            <w:r w:rsidRPr="0096616D">
              <w:rPr>
                <w:rFonts w:ascii="MS Mincho" w:eastAsia="MS Mincho" w:hAnsi="MS Mincho" w:cs="MS Mincho"/>
                <w:color w:val="000000"/>
                <w:sz w:val="24"/>
                <w:szCs w:val="24"/>
                <w:lang w:eastAsia="en-US"/>
              </w:rPr>
              <w:t> </w:t>
            </w:r>
          </w:p>
          <w:p w14:paraId="6F59F0C1"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forum Imam Khotib </w:t>
            </w:r>
            <w:r w:rsidRPr="0096616D">
              <w:rPr>
                <w:rFonts w:ascii="MS Mincho" w:eastAsia="MS Mincho" w:hAnsi="MS Mincho" w:cs="MS Mincho"/>
                <w:color w:val="000000"/>
                <w:sz w:val="24"/>
                <w:szCs w:val="24"/>
                <w:lang w:eastAsia="en-US"/>
              </w:rPr>
              <w:t> </w:t>
            </w:r>
          </w:p>
          <w:p w14:paraId="687614F8"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Tempat Pemakaman Umum </w:t>
            </w:r>
            <w:r w:rsidRPr="0096616D">
              <w:rPr>
                <w:rFonts w:ascii="MS Mincho" w:eastAsia="MS Mincho" w:hAnsi="MS Mincho" w:cs="MS Mincho"/>
                <w:color w:val="000000"/>
                <w:sz w:val="24"/>
                <w:szCs w:val="24"/>
                <w:lang w:eastAsia="en-US"/>
              </w:rPr>
              <w:t> </w:t>
            </w:r>
          </w:p>
          <w:p w14:paraId="150F6DD9"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guru baca Al Qur’an </w:t>
            </w:r>
            <w:r w:rsidRPr="0096616D">
              <w:rPr>
                <w:rFonts w:ascii="MS Mincho" w:eastAsia="MS Mincho" w:hAnsi="MS Mincho" w:cs="MS Mincho"/>
                <w:color w:val="000000"/>
                <w:sz w:val="24"/>
                <w:szCs w:val="24"/>
                <w:lang w:eastAsia="en-US"/>
              </w:rPr>
              <w:t> </w:t>
            </w:r>
          </w:p>
          <w:p w14:paraId="0BF5EC10" w14:textId="77777777" w:rsidR="0096616D" w:rsidRPr="0096616D" w:rsidRDefault="0096616D" w:rsidP="0096616D">
            <w:pPr>
              <w:widowControl w:val="0"/>
              <w:numPr>
                <w:ilvl w:val="0"/>
                <w:numId w:val="22"/>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kegiatan TPQ di setiap dusun / RW </w:t>
            </w:r>
            <w:r w:rsidRPr="0096616D">
              <w:rPr>
                <w:rFonts w:ascii="MS Mincho" w:eastAsia="MS Mincho" w:hAnsi="MS Mincho" w:cs="MS Mincho"/>
                <w:color w:val="000000"/>
                <w:sz w:val="24"/>
                <w:szCs w:val="24"/>
                <w:lang w:eastAsia="en-US"/>
              </w:rPr>
              <w:t> </w:t>
            </w:r>
          </w:p>
        </w:tc>
      </w:tr>
      <w:tr w:rsidR="0096616D" w:rsidRPr="0096616D" w14:paraId="620514C5"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27FE1DE"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lastRenderedPageBreak/>
              <w:t xml:space="preserve">F.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6F08E2AE"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Koperasi dan Usaha Masyarakat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2ED0FAB"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Kelompok SPP aktif dan lancar </w:t>
            </w:r>
            <w:r w:rsidRPr="0096616D">
              <w:rPr>
                <w:rFonts w:ascii="MS Mincho" w:eastAsia="MS Mincho" w:hAnsi="MS Mincho" w:cs="MS Mincho"/>
                <w:color w:val="000000"/>
                <w:sz w:val="24"/>
                <w:szCs w:val="24"/>
                <w:lang w:eastAsia="en-US"/>
              </w:rPr>
              <w:t> </w:t>
            </w:r>
          </w:p>
          <w:p w14:paraId="1B7EE0AD"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Kelompok Pembudidaya Ikan (POKDAKAN) </w:t>
            </w:r>
            <w:r w:rsidRPr="0096616D">
              <w:rPr>
                <w:rFonts w:ascii="MS Mincho" w:eastAsia="MS Mincho" w:hAnsi="MS Mincho" w:cs="MS Mincho"/>
                <w:color w:val="000000"/>
                <w:sz w:val="24"/>
                <w:szCs w:val="24"/>
                <w:lang w:eastAsia="en-US"/>
              </w:rPr>
              <w:t> </w:t>
            </w:r>
          </w:p>
          <w:p w14:paraId="6D7E003F"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Koperasi dan KUBE </w:t>
            </w:r>
            <w:r w:rsidRPr="0096616D">
              <w:rPr>
                <w:rFonts w:ascii="MS Mincho" w:eastAsia="MS Mincho" w:hAnsi="MS Mincho" w:cs="MS Mincho"/>
                <w:color w:val="000000"/>
                <w:sz w:val="24"/>
                <w:szCs w:val="24"/>
                <w:lang w:eastAsia="en-US"/>
              </w:rPr>
              <w:t> </w:t>
            </w:r>
          </w:p>
          <w:p w14:paraId="15DC61F5"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penggilingan padi </w:t>
            </w:r>
            <w:r w:rsidRPr="0096616D">
              <w:rPr>
                <w:rFonts w:ascii="MS Mincho" w:eastAsia="MS Mincho" w:hAnsi="MS Mincho" w:cs="MS Mincho"/>
                <w:color w:val="000000"/>
                <w:sz w:val="24"/>
                <w:szCs w:val="24"/>
                <w:lang w:eastAsia="en-US"/>
              </w:rPr>
              <w:t> </w:t>
            </w:r>
          </w:p>
          <w:p w14:paraId="42A6AB3A"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meubeler </w:t>
            </w:r>
            <w:r w:rsidRPr="0096616D">
              <w:rPr>
                <w:rFonts w:ascii="MS Mincho" w:eastAsia="MS Mincho" w:hAnsi="MS Mincho" w:cs="MS Mincho"/>
                <w:color w:val="000000"/>
                <w:sz w:val="24"/>
                <w:szCs w:val="24"/>
                <w:lang w:eastAsia="en-US"/>
              </w:rPr>
              <w:t> </w:t>
            </w:r>
          </w:p>
          <w:p w14:paraId="0F03A4E4"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warung manisan </w:t>
            </w:r>
            <w:r w:rsidRPr="0096616D">
              <w:rPr>
                <w:rFonts w:ascii="MS Mincho" w:eastAsia="MS Mincho" w:hAnsi="MS Mincho" w:cs="MS Mincho"/>
                <w:color w:val="000000"/>
                <w:sz w:val="24"/>
                <w:szCs w:val="24"/>
                <w:lang w:eastAsia="en-US"/>
              </w:rPr>
              <w:t> </w:t>
            </w:r>
          </w:p>
          <w:p w14:paraId="19D989FC"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kolam pemancingan </w:t>
            </w:r>
            <w:r w:rsidRPr="0096616D">
              <w:rPr>
                <w:rFonts w:ascii="MS Mincho" w:eastAsia="MS Mincho" w:hAnsi="MS Mincho" w:cs="MS Mincho"/>
                <w:color w:val="000000"/>
                <w:sz w:val="24"/>
                <w:szCs w:val="24"/>
                <w:lang w:eastAsia="en-US"/>
              </w:rPr>
              <w:t> </w:t>
            </w:r>
          </w:p>
          <w:p w14:paraId="498F4324"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pengusaha ikan dan pakan ikan </w:t>
            </w:r>
            <w:r w:rsidRPr="0096616D">
              <w:rPr>
                <w:rFonts w:ascii="MS Mincho" w:eastAsia="MS Mincho" w:hAnsi="MS Mincho" w:cs="MS Mincho"/>
                <w:color w:val="000000"/>
                <w:sz w:val="24"/>
                <w:szCs w:val="24"/>
                <w:lang w:eastAsia="en-US"/>
              </w:rPr>
              <w:t> </w:t>
            </w:r>
          </w:p>
          <w:p w14:paraId="180F9791"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ayam potong / ras </w:t>
            </w:r>
            <w:r w:rsidRPr="0096616D">
              <w:rPr>
                <w:rFonts w:ascii="MS Mincho" w:eastAsia="MS Mincho" w:hAnsi="MS Mincho" w:cs="MS Mincho"/>
                <w:color w:val="000000"/>
                <w:sz w:val="24"/>
                <w:szCs w:val="24"/>
                <w:lang w:eastAsia="en-US"/>
              </w:rPr>
              <w:t> </w:t>
            </w:r>
          </w:p>
          <w:p w14:paraId="29366733"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masyarakat pemelihara hewan ternak </w:t>
            </w:r>
            <w:r w:rsidRPr="0096616D">
              <w:rPr>
                <w:rFonts w:ascii="MS Mincho" w:eastAsia="MS Mincho" w:hAnsi="MS Mincho" w:cs="MS Mincho"/>
                <w:color w:val="000000"/>
                <w:sz w:val="24"/>
                <w:szCs w:val="24"/>
                <w:lang w:eastAsia="en-US"/>
              </w:rPr>
              <w:t> </w:t>
            </w:r>
          </w:p>
          <w:p w14:paraId="2721DAFB"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menjahit pakaian </w:t>
            </w:r>
            <w:r w:rsidRPr="0096616D">
              <w:rPr>
                <w:rFonts w:ascii="MS Mincho" w:eastAsia="MS Mincho" w:hAnsi="MS Mincho" w:cs="MS Mincho"/>
                <w:color w:val="000000"/>
                <w:sz w:val="24"/>
                <w:szCs w:val="24"/>
                <w:lang w:eastAsia="en-US"/>
              </w:rPr>
              <w:t> </w:t>
            </w:r>
          </w:p>
          <w:p w14:paraId="58DAA5A6"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pembibitan tanaman </w:t>
            </w:r>
            <w:r w:rsidRPr="0096616D">
              <w:rPr>
                <w:rFonts w:ascii="MS Mincho" w:eastAsia="MS Mincho" w:hAnsi="MS Mincho" w:cs="MS Mincho"/>
                <w:color w:val="000000"/>
                <w:sz w:val="24"/>
                <w:szCs w:val="24"/>
                <w:lang w:eastAsia="en-US"/>
              </w:rPr>
              <w:t> </w:t>
            </w:r>
          </w:p>
          <w:p w14:paraId="5711C2AC"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pembuatan sangkar burung </w:t>
            </w:r>
            <w:r w:rsidRPr="0096616D">
              <w:rPr>
                <w:rFonts w:ascii="MS Mincho" w:eastAsia="MS Mincho" w:hAnsi="MS Mincho" w:cs="MS Mincho"/>
                <w:color w:val="000000"/>
                <w:sz w:val="24"/>
                <w:szCs w:val="24"/>
                <w:lang w:eastAsia="en-US"/>
              </w:rPr>
              <w:t> </w:t>
            </w:r>
          </w:p>
          <w:p w14:paraId="5F661381"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bengkel motor </w:t>
            </w:r>
            <w:r w:rsidRPr="0096616D">
              <w:rPr>
                <w:rFonts w:ascii="MS Mincho" w:eastAsia="MS Mincho" w:hAnsi="MS Mincho" w:cs="MS Mincho"/>
                <w:color w:val="000000"/>
                <w:sz w:val="24"/>
                <w:szCs w:val="24"/>
                <w:lang w:eastAsia="en-US"/>
              </w:rPr>
              <w:t> </w:t>
            </w:r>
          </w:p>
          <w:p w14:paraId="6A071F97"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usaha keripik pisang dan keripik ubi </w:t>
            </w:r>
            <w:r w:rsidRPr="0096616D">
              <w:rPr>
                <w:rFonts w:ascii="MS Mincho" w:eastAsia="MS Mincho" w:hAnsi="MS Mincho" w:cs="MS Mincho"/>
                <w:color w:val="000000"/>
                <w:sz w:val="24"/>
                <w:szCs w:val="24"/>
                <w:lang w:eastAsia="en-US"/>
              </w:rPr>
              <w:t> </w:t>
            </w:r>
          </w:p>
          <w:p w14:paraId="2E53DAFE" w14:textId="77777777" w:rsidR="0096616D" w:rsidRPr="0096616D" w:rsidRDefault="0096616D" w:rsidP="0096616D">
            <w:pPr>
              <w:widowControl w:val="0"/>
              <w:numPr>
                <w:ilvl w:val="0"/>
                <w:numId w:val="23"/>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industri kecil pabrik kerupuk </w:t>
            </w:r>
            <w:r w:rsidRPr="0096616D">
              <w:rPr>
                <w:rFonts w:ascii="MS Mincho" w:eastAsia="MS Mincho" w:hAnsi="MS Mincho" w:cs="MS Mincho"/>
                <w:color w:val="000000"/>
                <w:sz w:val="24"/>
                <w:szCs w:val="24"/>
                <w:lang w:eastAsia="en-US"/>
              </w:rPr>
              <w:t> </w:t>
            </w:r>
          </w:p>
        </w:tc>
      </w:tr>
      <w:tr w:rsidR="0096616D" w:rsidRPr="0096616D" w14:paraId="08C1FA44" w14:textId="77777777" w:rsidTr="0096616D">
        <w:tblPrEx>
          <w:tblBorders>
            <w:top w:val="none" w:sz="0" w:space="0" w:color="auto"/>
          </w:tblBorders>
          <w:tblCellMar>
            <w:top w:w="0" w:type="dxa"/>
            <w:bottom w:w="0" w:type="dxa"/>
          </w:tblCellMar>
        </w:tblPrEx>
        <w:tc>
          <w:tcPr>
            <w:tcW w:w="674"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7FAA2E1"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25635C53" wp14:editId="6FD9B1DE">
                  <wp:extent cx="20955" cy="209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65477F5B"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G.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2EDBC6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0D898A10" wp14:editId="70823764">
                  <wp:extent cx="20955" cy="2095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75605B14"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Pemerintahan </w:t>
            </w:r>
          </w:p>
        </w:tc>
        <w:tc>
          <w:tcPr>
            <w:tcW w:w="6521"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C9314EB" w14:textId="77777777" w:rsidR="0096616D" w:rsidRPr="0096616D" w:rsidRDefault="0096616D" w:rsidP="0096616D">
            <w:pPr>
              <w:widowControl w:val="0"/>
              <w:numPr>
                <w:ilvl w:val="0"/>
                <w:numId w:val="24"/>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Struktur perangkat desa lengkap </w:t>
            </w:r>
            <w:r w:rsidRPr="0096616D">
              <w:rPr>
                <w:rFonts w:ascii="MS Mincho" w:eastAsia="MS Mincho" w:hAnsi="MS Mincho" w:cs="MS Mincho"/>
                <w:color w:val="000000"/>
                <w:sz w:val="24"/>
                <w:szCs w:val="24"/>
                <w:lang w:eastAsia="en-US"/>
              </w:rPr>
              <w:t> </w:t>
            </w:r>
          </w:p>
          <w:p w14:paraId="01962F27" w14:textId="77777777" w:rsidR="0096616D" w:rsidRPr="0096616D" w:rsidRDefault="0096616D" w:rsidP="0096616D">
            <w:pPr>
              <w:widowControl w:val="0"/>
              <w:numPr>
                <w:ilvl w:val="0"/>
                <w:numId w:val="24"/>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Struktur BPD lengkap </w:t>
            </w:r>
            <w:r w:rsidRPr="0096616D">
              <w:rPr>
                <w:rFonts w:ascii="MS Mincho" w:eastAsia="MS Mincho" w:hAnsi="MS Mincho" w:cs="MS Mincho"/>
                <w:color w:val="000000"/>
                <w:sz w:val="24"/>
                <w:szCs w:val="24"/>
                <w:lang w:eastAsia="en-US"/>
              </w:rPr>
              <w:t> </w:t>
            </w:r>
          </w:p>
          <w:p w14:paraId="799B8BFC" w14:textId="77777777" w:rsidR="0096616D" w:rsidRPr="0096616D" w:rsidRDefault="0096616D" w:rsidP="0096616D">
            <w:pPr>
              <w:widowControl w:val="0"/>
              <w:numPr>
                <w:ilvl w:val="0"/>
                <w:numId w:val="24"/>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Sarana kantor desa cukup memadai </w:t>
            </w:r>
            <w:r w:rsidRPr="0096616D">
              <w:rPr>
                <w:rFonts w:ascii="MS Mincho" w:eastAsia="MS Mincho" w:hAnsi="MS Mincho" w:cs="MS Mincho"/>
                <w:color w:val="000000"/>
                <w:sz w:val="24"/>
                <w:szCs w:val="24"/>
                <w:lang w:eastAsia="en-US"/>
              </w:rPr>
              <w:t> </w:t>
            </w:r>
          </w:p>
          <w:p w14:paraId="5F5631D1" w14:textId="77777777" w:rsidR="0096616D" w:rsidRPr="0096616D" w:rsidRDefault="0096616D" w:rsidP="0096616D">
            <w:pPr>
              <w:widowControl w:val="0"/>
              <w:numPr>
                <w:ilvl w:val="0"/>
                <w:numId w:val="24"/>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kendaraan dinas roda dua </w:t>
            </w:r>
            <w:r w:rsidRPr="0096616D">
              <w:rPr>
                <w:rFonts w:ascii="MS Mincho" w:eastAsia="MS Mincho" w:hAnsi="MS Mincho" w:cs="MS Mincho"/>
                <w:color w:val="000000"/>
                <w:sz w:val="24"/>
                <w:szCs w:val="24"/>
                <w:lang w:eastAsia="en-US"/>
              </w:rPr>
              <w:t> </w:t>
            </w:r>
          </w:p>
        </w:tc>
      </w:tr>
      <w:tr w:rsidR="0096616D" w:rsidRPr="0096616D" w14:paraId="0131431A" w14:textId="77777777" w:rsidTr="0096616D">
        <w:tblPrEx>
          <w:tblCellMar>
            <w:top w:w="0" w:type="dxa"/>
            <w:bottom w:w="0" w:type="dxa"/>
          </w:tblCellMar>
        </w:tblPrEx>
        <w:tc>
          <w:tcPr>
            <w:tcW w:w="67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4AAC64B"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4E93DE47" wp14:editId="19C339D0">
                  <wp:extent cx="20955" cy="209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7685D893"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Pr>
                <w:rFonts w:asciiTheme="minorHAnsi" w:eastAsiaTheme="minorHAnsi" w:hAnsiTheme="minorHAnsi" w:cs="Arial Narrow"/>
                <w:color w:val="000000"/>
                <w:sz w:val="24"/>
                <w:szCs w:val="24"/>
                <w:lang w:eastAsia="en-US"/>
              </w:rPr>
              <w:t>H.</w:t>
            </w:r>
            <w:r w:rsidRPr="0096616D">
              <w:rPr>
                <w:rFonts w:asciiTheme="minorHAnsi" w:eastAsiaTheme="minorHAnsi" w:hAnsiTheme="minorHAnsi" w:cs="Arial Narrow"/>
                <w:color w:val="000000"/>
                <w:sz w:val="24"/>
                <w:szCs w:val="24"/>
                <w:lang w:eastAsia="en-US"/>
              </w:rPr>
              <w:t xml:space="preserve"> </w:t>
            </w:r>
          </w:p>
          <w:p w14:paraId="07D27B7D"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718DA93E" wp14:editId="62A290B4">
                  <wp:extent cx="20955" cy="209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D81618"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119639DC" wp14:editId="4B36790C">
                  <wp:extent cx="20955" cy="20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6CD46C96"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Arial Narrow"/>
                <w:color w:val="000000"/>
                <w:sz w:val="24"/>
                <w:szCs w:val="24"/>
                <w:lang w:eastAsia="en-US"/>
              </w:rPr>
              <w:t xml:space="preserve">Pertanian </w:t>
            </w:r>
          </w:p>
          <w:p w14:paraId="2C56967A"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sz w:val="24"/>
                <w:szCs w:val="24"/>
                <w:lang w:eastAsia="en-US"/>
              </w:rPr>
            </w:pPr>
            <w:r w:rsidRPr="0096616D">
              <w:rPr>
                <w:rFonts w:asciiTheme="minorHAnsi" w:eastAsiaTheme="minorHAnsi" w:hAnsiTheme="minorHAnsi" w:cs="Times"/>
                <w:noProof/>
                <w:color w:val="000000"/>
                <w:sz w:val="24"/>
                <w:szCs w:val="24"/>
                <w:lang w:eastAsia="en-US"/>
              </w:rPr>
              <w:drawing>
                <wp:inline distT="0" distB="0" distL="0" distR="0" wp14:anchorId="03CEB02F" wp14:editId="2B49A0FD">
                  <wp:extent cx="20955" cy="209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sz w:val="24"/>
                <w:szCs w:val="24"/>
                <w:lang w:eastAsia="en-US"/>
              </w:rPr>
              <w:t xml:space="preserve"> </w:t>
            </w:r>
          </w:p>
        </w:tc>
        <w:tc>
          <w:tcPr>
            <w:tcW w:w="652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D79406"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Banyaknya kolam budidaya ikan </w:t>
            </w:r>
            <w:r w:rsidRPr="0096616D">
              <w:rPr>
                <w:rFonts w:ascii="MS Mincho" w:eastAsia="MS Mincho" w:hAnsi="MS Mincho" w:cs="MS Mincho"/>
                <w:color w:val="000000"/>
                <w:sz w:val="24"/>
                <w:szCs w:val="24"/>
                <w:lang w:eastAsia="en-US"/>
              </w:rPr>
              <w:t> </w:t>
            </w:r>
          </w:p>
          <w:p w14:paraId="39566B85"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pemudidaya ikan </w:t>
            </w:r>
            <w:r w:rsidRPr="0096616D">
              <w:rPr>
                <w:rFonts w:ascii="MS Mincho" w:eastAsia="MS Mincho" w:hAnsi="MS Mincho" w:cs="MS Mincho"/>
                <w:color w:val="000000"/>
                <w:sz w:val="24"/>
                <w:szCs w:val="24"/>
                <w:lang w:eastAsia="en-US"/>
              </w:rPr>
              <w:t> </w:t>
            </w:r>
          </w:p>
          <w:p w14:paraId="43678FC7"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lahan pesawahan dan palawija </w:t>
            </w:r>
            <w:r w:rsidRPr="0096616D">
              <w:rPr>
                <w:rFonts w:ascii="MS Mincho" w:eastAsia="MS Mincho" w:hAnsi="MS Mincho" w:cs="MS Mincho"/>
                <w:color w:val="000000"/>
                <w:sz w:val="24"/>
                <w:szCs w:val="24"/>
                <w:lang w:eastAsia="en-US"/>
              </w:rPr>
              <w:t> </w:t>
            </w:r>
          </w:p>
          <w:p w14:paraId="7703A38D"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lahan kebun karet dan kelapa sawit </w:t>
            </w:r>
            <w:r w:rsidRPr="0096616D">
              <w:rPr>
                <w:rFonts w:ascii="MS Mincho" w:eastAsia="MS Mincho" w:hAnsi="MS Mincho" w:cs="MS Mincho"/>
                <w:color w:val="000000"/>
                <w:sz w:val="24"/>
                <w:szCs w:val="24"/>
                <w:lang w:eastAsia="en-US"/>
              </w:rPr>
              <w:t> </w:t>
            </w:r>
          </w:p>
          <w:p w14:paraId="61A64564"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petani penggarap </w:t>
            </w:r>
            <w:r w:rsidRPr="0096616D">
              <w:rPr>
                <w:rFonts w:ascii="MS Mincho" w:eastAsia="MS Mincho" w:hAnsi="MS Mincho" w:cs="MS Mincho"/>
                <w:color w:val="000000"/>
                <w:sz w:val="24"/>
                <w:szCs w:val="24"/>
                <w:lang w:eastAsia="en-US"/>
              </w:rPr>
              <w:t> </w:t>
            </w:r>
          </w:p>
          <w:p w14:paraId="42C10031" w14:textId="77777777" w:rsidR="0096616D" w:rsidRPr="0096616D" w:rsidRDefault="0096616D" w:rsidP="0096616D">
            <w:pPr>
              <w:widowControl w:val="0"/>
              <w:numPr>
                <w:ilvl w:val="0"/>
                <w:numId w:val="25"/>
              </w:numPr>
              <w:autoSpaceDE w:val="0"/>
              <w:autoSpaceDN w:val="0"/>
              <w:adjustRightInd w:val="0"/>
              <w:ind w:left="424" w:hanging="424"/>
              <w:rPr>
                <w:rFonts w:asciiTheme="minorHAnsi" w:eastAsiaTheme="minorHAnsi" w:hAnsiTheme="minorHAnsi" w:cs="Arial Narrow"/>
                <w:color w:val="000000"/>
                <w:sz w:val="24"/>
                <w:szCs w:val="24"/>
                <w:lang w:eastAsia="en-US"/>
              </w:rPr>
            </w:pPr>
            <w:r w:rsidRPr="0096616D">
              <w:rPr>
                <w:rFonts w:asciiTheme="minorHAnsi" w:eastAsiaTheme="minorHAnsi" w:hAnsiTheme="minorHAnsi" w:cs="Arial Narrow"/>
                <w:color w:val="000000"/>
                <w:sz w:val="24"/>
                <w:szCs w:val="24"/>
                <w:lang w:eastAsia="en-US"/>
              </w:rPr>
              <w:t xml:space="preserve">Adanya buruh tani </w:t>
            </w:r>
            <w:r w:rsidRPr="0096616D">
              <w:rPr>
                <w:rFonts w:ascii="MS Mincho" w:eastAsia="MS Mincho" w:hAnsi="MS Mincho" w:cs="MS Mincho"/>
                <w:color w:val="000000"/>
                <w:sz w:val="24"/>
                <w:szCs w:val="24"/>
                <w:lang w:eastAsia="en-US"/>
              </w:rPr>
              <w:t> </w:t>
            </w:r>
          </w:p>
        </w:tc>
      </w:tr>
      <w:tr w:rsidR="0096616D" w:rsidRPr="0096616D" w14:paraId="46FB884E" w14:textId="77777777" w:rsidTr="0096616D">
        <w:tblPrEx>
          <w:tblCellMar>
            <w:top w:w="0" w:type="dxa"/>
            <w:bottom w:w="0" w:type="dxa"/>
          </w:tblCellMar>
        </w:tblPrEx>
        <w:tc>
          <w:tcPr>
            <w:tcW w:w="674"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E7F41E"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I.</w:t>
            </w:r>
            <w:r w:rsidRPr="0096616D">
              <w:rPr>
                <w:rFonts w:asciiTheme="minorHAnsi" w:eastAsiaTheme="minorHAnsi" w:hAnsiTheme="minorHAnsi" w:cs="Arial Narrow"/>
                <w:color w:val="000000"/>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8CFB2B"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Pariwisata </w:t>
            </w:r>
          </w:p>
        </w:tc>
        <w:tc>
          <w:tcPr>
            <w:tcW w:w="6521"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8C5E83" w14:textId="77777777" w:rsidR="0096616D" w:rsidRPr="0096616D" w:rsidRDefault="0096616D" w:rsidP="0096616D">
            <w:pPr>
              <w:widowControl w:val="0"/>
              <w:numPr>
                <w:ilvl w:val="0"/>
                <w:numId w:val="26"/>
              </w:numPr>
              <w:autoSpaceDE w:val="0"/>
              <w:autoSpaceDN w:val="0"/>
              <w:adjustRightInd w:val="0"/>
              <w:ind w:left="468" w:hanging="468"/>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lapangan yang bisa digunakan area hiburan umum </w:t>
            </w:r>
            <w:r w:rsidRPr="0096616D">
              <w:rPr>
                <w:rFonts w:ascii="MS Mincho" w:eastAsia="MS Mincho" w:hAnsi="MS Mincho" w:cs="MS Mincho"/>
                <w:color w:val="000000"/>
                <w:lang w:eastAsia="en-US"/>
              </w:rPr>
              <w:t> </w:t>
            </w:r>
          </w:p>
          <w:p w14:paraId="5512A2C7" w14:textId="77777777" w:rsidR="0096616D" w:rsidRPr="0096616D" w:rsidRDefault="0096616D" w:rsidP="0096616D">
            <w:pPr>
              <w:widowControl w:val="0"/>
              <w:numPr>
                <w:ilvl w:val="0"/>
                <w:numId w:val="26"/>
              </w:numPr>
              <w:autoSpaceDE w:val="0"/>
              <w:autoSpaceDN w:val="0"/>
              <w:adjustRightInd w:val="0"/>
              <w:ind w:left="468" w:hanging="468"/>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tempat pemancingan umum </w:t>
            </w:r>
            <w:r w:rsidRPr="0096616D">
              <w:rPr>
                <w:rFonts w:ascii="MS Mincho" w:eastAsia="MS Mincho" w:hAnsi="MS Mincho" w:cs="MS Mincho"/>
                <w:color w:val="000000"/>
                <w:lang w:eastAsia="en-US"/>
              </w:rPr>
              <w:t> </w:t>
            </w:r>
          </w:p>
        </w:tc>
      </w:tr>
    </w:tbl>
    <w:p w14:paraId="3AA8F446" w14:textId="77777777" w:rsidR="0096616D" w:rsidRDefault="0096616D" w:rsidP="00782F4E">
      <w:pPr>
        <w:widowControl w:val="0"/>
        <w:autoSpaceDE w:val="0"/>
        <w:autoSpaceDN w:val="0"/>
        <w:adjustRightInd w:val="0"/>
        <w:spacing w:after="240" w:line="360" w:lineRule="atLeast"/>
        <w:rPr>
          <w:rFonts w:ascii="Times" w:eastAsiaTheme="minorHAnsi" w:hAnsi="Times" w:cs="Times"/>
          <w:color w:val="000000"/>
          <w:sz w:val="24"/>
          <w:szCs w:val="24"/>
          <w:lang w:eastAsia="en-US"/>
        </w:rPr>
      </w:pPr>
    </w:p>
    <w:p w14:paraId="7EAFF665" w14:textId="77777777" w:rsidR="0096616D" w:rsidRDefault="0096616D">
      <w:pPr>
        <w:rPr>
          <w:rFonts w:ascii="Arial Narrow" w:eastAsiaTheme="minorHAnsi" w:hAnsi="Arial Narrow" w:cs="Arial Narrow"/>
          <w:color w:val="000000"/>
          <w:sz w:val="32"/>
          <w:szCs w:val="32"/>
          <w:lang w:eastAsia="en-US"/>
        </w:rPr>
      </w:pPr>
    </w:p>
    <w:p w14:paraId="3F8C8025" w14:textId="77777777" w:rsidR="0096616D" w:rsidRDefault="0096616D">
      <w:pPr>
        <w:rPr>
          <w:rFonts w:ascii="Arial Narrow" w:eastAsiaTheme="minorHAnsi" w:hAnsi="Arial Narrow" w:cs="Arial Narrow"/>
          <w:color w:val="000000"/>
          <w:sz w:val="32"/>
          <w:szCs w:val="32"/>
          <w:lang w:eastAsia="en-US"/>
        </w:rPr>
      </w:pPr>
    </w:p>
    <w:p w14:paraId="0C1CE43C" w14:textId="77777777" w:rsidR="0096616D" w:rsidRDefault="0096616D">
      <w:pPr>
        <w:rPr>
          <w:rFonts w:ascii="Arial Narrow" w:eastAsiaTheme="minorHAnsi" w:hAnsi="Arial Narrow" w:cs="Arial Narrow"/>
          <w:color w:val="000000"/>
          <w:sz w:val="32"/>
          <w:szCs w:val="32"/>
          <w:lang w:eastAsia="en-US"/>
        </w:rPr>
      </w:pPr>
    </w:p>
    <w:p w14:paraId="4B6C8EA3" w14:textId="77777777" w:rsidR="0096616D" w:rsidRDefault="0096616D">
      <w:pPr>
        <w:rPr>
          <w:rFonts w:ascii="Arial Narrow" w:eastAsiaTheme="minorHAnsi" w:hAnsi="Arial Narrow" w:cs="Arial Narrow"/>
          <w:color w:val="000000"/>
          <w:sz w:val="32"/>
          <w:szCs w:val="32"/>
          <w:lang w:eastAsia="en-US"/>
        </w:rPr>
      </w:pPr>
    </w:p>
    <w:p w14:paraId="1EA8EFF0" w14:textId="77777777" w:rsidR="0096616D" w:rsidRDefault="0096616D">
      <w:pPr>
        <w:rPr>
          <w:rFonts w:ascii="Arial Narrow" w:eastAsiaTheme="minorHAnsi" w:hAnsi="Arial Narrow" w:cs="Arial Narrow"/>
          <w:color w:val="000000"/>
          <w:sz w:val="32"/>
          <w:szCs w:val="32"/>
          <w:lang w:eastAsia="en-US"/>
        </w:rPr>
      </w:pPr>
    </w:p>
    <w:p w14:paraId="5209932B" w14:textId="77777777" w:rsidR="0096616D" w:rsidRDefault="0096616D">
      <w:pPr>
        <w:rPr>
          <w:rFonts w:ascii="Arial Narrow" w:eastAsiaTheme="minorHAnsi" w:hAnsi="Arial Narrow" w:cs="Arial Narrow"/>
          <w:color w:val="000000"/>
          <w:sz w:val="32"/>
          <w:szCs w:val="32"/>
          <w:lang w:eastAsia="en-US"/>
        </w:rPr>
      </w:pPr>
    </w:p>
    <w:p w14:paraId="545FAF50" w14:textId="77777777" w:rsidR="0096616D" w:rsidRDefault="0096616D">
      <w:pPr>
        <w:rPr>
          <w:rFonts w:ascii="Arial Narrow" w:eastAsiaTheme="minorHAnsi" w:hAnsi="Arial Narrow" w:cs="Arial Narrow"/>
          <w:color w:val="000000"/>
          <w:sz w:val="32"/>
          <w:szCs w:val="32"/>
          <w:lang w:eastAsia="en-US"/>
        </w:rPr>
      </w:pPr>
    </w:p>
    <w:p w14:paraId="75D56FF8" w14:textId="77777777" w:rsidR="0096616D" w:rsidRDefault="0096616D">
      <w:pPr>
        <w:rPr>
          <w:rFonts w:ascii="Arial Narrow" w:eastAsiaTheme="minorHAnsi" w:hAnsi="Arial Narrow" w:cs="Arial Narrow"/>
          <w:color w:val="000000"/>
          <w:sz w:val="32"/>
          <w:szCs w:val="32"/>
          <w:lang w:eastAsia="en-US"/>
        </w:rPr>
      </w:pPr>
    </w:p>
    <w:p w14:paraId="18356A1E" w14:textId="77777777" w:rsidR="00447E26" w:rsidRDefault="0096616D">
      <w:pPr>
        <w:rPr>
          <w:rFonts w:ascii="Arial Narrow" w:eastAsiaTheme="minorHAnsi" w:hAnsi="Arial Narrow" w:cs="Arial Narrow"/>
          <w:color w:val="000000"/>
          <w:sz w:val="32"/>
          <w:szCs w:val="32"/>
          <w:lang w:eastAsia="en-US"/>
        </w:rPr>
      </w:pPr>
      <w:r>
        <w:rPr>
          <w:rFonts w:ascii="Arial Narrow" w:eastAsiaTheme="minorHAnsi" w:hAnsi="Arial Narrow" w:cs="Arial Narrow"/>
          <w:color w:val="000000"/>
          <w:sz w:val="32"/>
          <w:szCs w:val="32"/>
          <w:lang w:eastAsia="en-US"/>
        </w:rPr>
        <w:t>Tabel 2. Daftar Masalah Desa Tambak Rejo</w:t>
      </w:r>
    </w:p>
    <w:p w14:paraId="5434BF76" w14:textId="77777777" w:rsidR="0096616D" w:rsidRDefault="0096616D"/>
    <w:tbl>
      <w:tblPr>
        <w:tblW w:w="9635" w:type="dxa"/>
        <w:tblInd w:w="-153" w:type="dxa"/>
        <w:tblBorders>
          <w:top w:val="nil"/>
          <w:left w:val="nil"/>
          <w:right w:val="nil"/>
        </w:tblBorders>
        <w:tblLayout w:type="fixed"/>
        <w:tblLook w:val="0000" w:firstRow="0" w:lastRow="0" w:firstColumn="0" w:lastColumn="0" w:noHBand="0" w:noVBand="0"/>
      </w:tblPr>
      <w:tblGrid>
        <w:gridCol w:w="709"/>
        <w:gridCol w:w="2410"/>
        <w:gridCol w:w="6516"/>
      </w:tblGrid>
      <w:tr w:rsidR="0096616D" w:rsidRPr="0096616D" w14:paraId="46760EE1" w14:textId="77777777" w:rsidTr="0096616D">
        <w:tblPrEx>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6A20569"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7D192A88" wp14:editId="4981AEC6">
                  <wp:extent cx="20955" cy="2095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10B64412"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color w:val="000000"/>
                <w:lang w:eastAsia="en-US"/>
              </w:rPr>
              <w:t>No.</w:t>
            </w:r>
          </w:p>
          <w:p w14:paraId="3B5E1F7C"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6885D8D7" wp14:editId="71DC92DC">
                  <wp:extent cx="20955" cy="209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4EAB3B0"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35FAEB32" wp14:editId="761DBEF1">
                  <wp:extent cx="20955" cy="209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5AFC2008"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color w:val="000000"/>
                <w:lang w:eastAsia="en-US"/>
              </w:rPr>
              <w:t>Bidang</w:t>
            </w:r>
          </w:p>
          <w:p w14:paraId="1565BC7C"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6E332553" wp14:editId="3B2BD212">
                  <wp:extent cx="20955" cy="209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AFC91E6" w14:textId="77777777" w:rsidR="0096616D" w:rsidRPr="0096616D" w:rsidRDefault="0096616D" w:rsidP="0096616D">
            <w:pPr>
              <w:widowControl w:val="0"/>
              <w:autoSpaceDE w:val="0"/>
              <w:autoSpaceDN w:val="0"/>
              <w:adjustRightInd w:val="0"/>
              <w:jc w:val="center"/>
              <w:rPr>
                <w:rFonts w:asciiTheme="minorHAnsi" w:eastAsiaTheme="minorHAnsi" w:hAnsiTheme="minorHAnsi" w:cs="Times"/>
                <w:color w:val="000000"/>
                <w:lang w:eastAsia="en-US"/>
              </w:rPr>
            </w:pPr>
            <w:r w:rsidRPr="0096616D">
              <w:rPr>
                <w:rFonts w:asciiTheme="minorHAnsi" w:eastAsiaTheme="minorHAnsi" w:hAnsiTheme="minorHAnsi" w:cs="Times"/>
                <w:color w:val="000000"/>
                <w:lang w:eastAsia="en-US"/>
              </w:rPr>
              <w:t>Masalah</w:t>
            </w:r>
          </w:p>
        </w:tc>
      </w:tr>
      <w:tr w:rsidR="0096616D" w:rsidRPr="0096616D" w14:paraId="451F2261"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A259DFD"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A.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02ABAFE"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Pendidikan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2547213"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Masih adanya anak putus sekolah pendidikan dasar </w:t>
            </w:r>
            <w:r w:rsidRPr="0096616D">
              <w:rPr>
                <w:rFonts w:ascii="MS Mincho" w:eastAsia="MS Mincho" w:hAnsi="MS Mincho" w:cs="MS Mincho"/>
                <w:color w:val="000000"/>
                <w:lang w:eastAsia="en-US"/>
              </w:rPr>
              <w:t> </w:t>
            </w:r>
          </w:p>
          <w:p w14:paraId="4CA90789"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tersedia perpustakaan desa </w:t>
            </w:r>
            <w:r w:rsidRPr="0096616D">
              <w:rPr>
                <w:rFonts w:ascii="MS Mincho" w:eastAsia="MS Mincho" w:hAnsi="MS Mincho" w:cs="MS Mincho"/>
                <w:color w:val="000000"/>
                <w:lang w:eastAsia="en-US"/>
              </w:rPr>
              <w:t> </w:t>
            </w:r>
          </w:p>
          <w:p w14:paraId="0B92FB4C"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adanya honor guru PAUD / TK dan TPQ </w:t>
            </w:r>
            <w:r w:rsidRPr="0096616D">
              <w:rPr>
                <w:rFonts w:ascii="MS Mincho" w:eastAsia="MS Mincho" w:hAnsi="MS Mincho" w:cs="MS Mincho"/>
                <w:color w:val="000000"/>
                <w:lang w:eastAsia="en-US"/>
              </w:rPr>
              <w:t> </w:t>
            </w:r>
          </w:p>
          <w:p w14:paraId="20BF5500"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ruang belajar di SD </w:t>
            </w:r>
            <w:r w:rsidRPr="0096616D">
              <w:rPr>
                <w:rFonts w:ascii="MS Mincho" w:eastAsia="MS Mincho" w:hAnsi="MS Mincho" w:cs="MS Mincho"/>
                <w:color w:val="000000"/>
                <w:lang w:eastAsia="en-US"/>
              </w:rPr>
              <w:t> </w:t>
            </w:r>
          </w:p>
          <w:p w14:paraId="672C91ED"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pengusaan aplikasi komputer bagi murid SMP </w:t>
            </w:r>
            <w:r w:rsidRPr="0096616D">
              <w:rPr>
                <w:rFonts w:ascii="MS Mincho" w:eastAsia="MS Mincho" w:hAnsi="MS Mincho" w:cs="MS Mincho"/>
                <w:color w:val="000000"/>
                <w:lang w:eastAsia="en-US"/>
              </w:rPr>
              <w:t> </w:t>
            </w:r>
          </w:p>
          <w:p w14:paraId="33E72264" w14:textId="77777777" w:rsidR="0096616D" w:rsidRPr="0096616D" w:rsidRDefault="0096616D" w:rsidP="0096616D">
            <w:pPr>
              <w:widowControl w:val="0"/>
              <w:numPr>
                <w:ilvl w:val="0"/>
                <w:numId w:val="27"/>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Ruang belajar gedung TK kurang memadai </w:t>
            </w:r>
            <w:r w:rsidRPr="0096616D">
              <w:rPr>
                <w:rFonts w:ascii="MS Mincho" w:eastAsia="MS Mincho" w:hAnsi="MS Mincho" w:cs="MS Mincho"/>
                <w:color w:val="000000"/>
                <w:lang w:eastAsia="en-US"/>
              </w:rPr>
              <w:t> </w:t>
            </w:r>
          </w:p>
        </w:tc>
      </w:tr>
      <w:tr w:rsidR="0096616D" w:rsidRPr="0096616D" w14:paraId="1CBC4557"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5676CB16"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5D2F62BE" wp14:editId="7DEC0968">
                  <wp:extent cx="20955" cy="209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265A01C1"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B. </w:t>
            </w:r>
          </w:p>
          <w:p w14:paraId="66021F21"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6331DAAF" wp14:editId="0A9F47D1">
                  <wp:extent cx="20955" cy="209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A7122E8"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1B92C10B" wp14:editId="68048B99">
                  <wp:extent cx="20955" cy="209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61550A07"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Kesehatan </w:t>
            </w:r>
          </w:p>
          <w:p w14:paraId="166E902D" w14:textId="77777777" w:rsidR="0096616D" w:rsidRPr="0096616D" w:rsidRDefault="0096616D" w:rsidP="00544774">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116C6D2A" wp14:editId="07A48C0C">
                  <wp:extent cx="20955" cy="209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2A9DDBD3"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masyarakat yang tidak memiliki MCK </w:t>
            </w:r>
            <w:r w:rsidRPr="0096616D">
              <w:rPr>
                <w:rFonts w:ascii="MS Mincho" w:eastAsia="MS Mincho" w:hAnsi="MS Mincho" w:cs="MS Mincho"/>
                <w:color w:val="000000"/>
                <w:lang w:eastAsia="en-US"/>
              </w:rPr>
              <w:t> </w:t>
            </w:r>
          </w:p>
          <w:p w14:paraId="05070074"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Sulit memperoleh air bersih pada musim kemarau </w:t>
            </w:r>
            <w:r w:rsidRPr="0096616D">
              <w:rPr>
                <w:rFonts w:ascii="MS Mincho" w:eastAsia="MS Mincho" w:hAnsi="MS Mincho" w:cs="MS Mincho"/>
                <w:color w:val="000000"/>
                <w:lang w:eastAsia="en-US"/>
              </w:rPr>
              <w:t> </w:t>
            </w:r>
          </w:p>
          <w:p w14:paraId="78A90A99"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Program BPJS Kesehatan belum merata di masyarakat </w:t>
            </w:r>
            <w:r w:rsidRPr="0096616D">
              <w:rPr>
                <w:rFonts w:ascii="MS Mincho" w:eastAsia="MS Mincho" w:hAnsi="MS Mincho" w:cs="MS Mincho"/>
                <w:color w:val="000000"/>
                <w:lang w:eastAsia="en-US"/>
              </w:rPr>
              <w:t> </w:t>
            </w:r>
          </w:p>
          <w:p w14:paraId="08089316"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Belum dikembangkannya TOGA </w:t>
            </w:r>
            <w:r w:rsidRPr="0096616D">
              <w:rPr>
                <w:rFonts w:ascii="MS Mincho" w:eastAsia="MS Mincho" w:hAnsi="MS Mincho" w:cs="MS Mincho"/>
                <w:color w:val="000000"/>
                <w:lang w:eastAsia="en-US"/>
              </w:rPr>
              <w:t> </w:t>
            </w:r>
          </w:p>
          <w:p w14:paraId="4BFF5E13"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pelayanan kesehatan bagi lansia </w:t>
            </w:r>
            <w:r w:rsidRPr="0096616D">
              <w:rPr>
                <w:rFonts w:ascii="MS Mincho" w:eastAsia="MS Mincho" w:hAnsi="MS Mincho" w:cs="MS Mincho"/>
                <w:color w:val="000000"/>
                <w:lang w:eastAsia="en-US"/>
              </w:rPr>
              <w:t> </w:t>
            </w:r>
          </w:p>
          <w:p w14:paraId="1EC8E9C1" w14:textId="77777777" w:rsidR="0096616D" w:rsidRPr="0096616D" w:rsidRDefault="0096616D" w:rsidP="0096616D">
            <w:pPr>
              <w:widowControl w:val="0"/>
              <w:numPr>
                <w:ilvl w:val="0"/>
                <w:numId w:val="28"/>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tenaga medis di polindes </w:t>
            </w:r>
            <w:r w:rsidRPr="0096616D">
              <w:rPr>
                <w:rFonts w:ascii="MS Mincho" w:eastAsia="MS Mincho" w:hAnsi="MS Mincho" w:cs="MS Mincho"/>
                <w:color w:val="000000"/>
                <w:lang w:eastAsia="en-US"/>
              </w:rPr>
              <w:t> </w:t>
            </w:r>
          </w:p>
        </w:tc>
      </w:tr>
      <w:tr w:rsidR="0096616D" w:rsidRPr="0096616D" w14:paraId="30E95B1B" w14:textId="77777777" w:rsidTr="0096616D">
        <w:tblPrEx>
          <w:tblCellMar>
            <w:top w:w="0" w:type="dxa"/>
            <w:bottom w:w="0" w:type="dxa"/>
          </w:tblCellMar>
        </w:tblPrEx>
        <w:tc>
          <w:tcPr>
            <w:tcW w:w="70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BCE53B"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C. </w:t>
            </w:r>
          </w:p>
          <w:p w14:paraId="52B3055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4E9D6D25" wp14:editId="0870F48B">
                  <wp:extent cx="20955" cy="209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8E0ACA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Sarana dan Prasarana </w:t>
            </w:r>
          </w:p>
          <w:p w14:paraId="1E4C588A"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706232A3" wp14:editId="023D959F">
                  <wp:extent cx="20955" cy="2095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651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ED5FC0"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Jalan lingkungan sulit dilalui pada waktu hujan </w:t>
            </w:r>
            <w:r w:rsidRPr="0096616D">
              <w:rPr>
                <w:rFonts w:ascii="MS Mincho" w:eastAsia="MS Mincho" w:hAnsi="MS Mincho" w:cs="MS Mincho"/>
                <w:color w:val="000000"/>
                <w:lang w:eastAsia="en-US"/>
              </w:rPr>
              <w:t> </w:t>
            </w:r>
          </w:p>
          <w:p w14:paraId="3A7F3CBD"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Jalan poros desa rusak parah </w:t>
            </w:r>
            <w:r w:rsidRPr="0096616D">
              <w:rPr>
                <w:rFonts w:ascii="MS Mincho" w:eastAsia="MS Mincho" w:hAnsi="MS Mincho" w:cs="MS Mincho"/>
                <w:color w:val="000000"/>
                <w:lang w:eastAsia="en-US"/>
              </w:rPr>
              <w:t> </w:t>
            </w:r>
          </w:p>
          <w:p w14:paraId="3E49FF65"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Jalan usaha tani sulit dilalui pada waktu hujan </w:t>
            </w:r>
            <w:r w:rsidRPr="0096616D">
              <w:rPr>
                <w:rFonts w:ascii="MS Mincho" w:eastAsia="MS Mincho" w:hAnsi="MS Mincho" w:cs="MS Mincho"/>
                <w:color w:val="000000"/>
                <w:lang w:eastAsia="en-US"/>
              </w:rPr>
              <w:t> </w:t>
            </w:r>
          </w:p>
          <w:p w14:paraId="37D78C46"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tersedianya jaringan telpon / speedy / internet </w:t>
            </w:r>
            <w:r w:rsidRPr="0096616D">
              <w:rPr>
                <w:rFonts w:ascii="MS Mincho" w:eastAsia="MS Mincho" w:hAnsi="MS Mincho" w:cs="MS Mincho"/>
                <w:color w:val="000000"/>
                <w:lang w:eastAsia="en-US"/>
              </w:rPr>
              <w:t> </w:t>
            </w:r>
          </w:p>
          <w:p w14:paraId="632D3750"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pemukiman yang tidak tersentuh jaringan listrik </w:t>
            </w:r>
            <w:r w:rsidRPr="0096616D">
              <w:rPr>
                <w:rFonts w:ascii="MS Mincho" w:eastAsia="MS Mincho" w:hAnsi="MS Mincho" w:cs="MS Mincho"/>
                <w:color w:val="000000"/>
                <w:lang w:eastAsia="en-US"/>
              </w:rPr>
              <w:t> </w:t>
            </w:r>
          </w:p>
          <w:p w14:paraId="58AFE8C1"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Bendungan untuk suplay air ke kolam masih non teknis </w:t>
            </w:r>
            <w:r w:rsidRPr="0096616D">
              <w:rPr>
                <w:rFonts w:ascii="MS Mincho" w:eastAsia="MS Mincho" w:hAnsi="MS Mincho" w:cs="MS Mincho"/>
                <w:color w:val="000000"/>
                <w:lang w:eastAsia="en-US"/>
              </w:rPr>
              <w:t> </w:t>
            </w:r>
          </w:p>
          <w:p w14:paraId="6F811525"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Saluran irigasi untuk pengairan kolam masih non teknis </w:t>
            </w:r>
            <w:r w:rsidRPr="0096616D">
              <w:rPr>
                <w:rFonts w:ascii="MS Mincho" w:eastAsia="MS Mincho" w:hAnsi="MS Mincho" w:cs="MS Mincho"/>
                <w:color w:val="000000"/>
                <w:lang w:eastAsia="en-US"/>
              </w:rPr>
              <w:t> </w:t>
            </w:r>
          </w:p>
          <w:p w14:paraId="46150EE6" w14:textId="77777777" w:rsidR="0096616D" w:rsidRPr="0096616D" w:rsidRDefault="0096616D" w:rsidP="0096616D">
            <w:pPr>
              <w:widowControl w:val="0"/>
              <w:numPr>
                <w:ilvl w:val="0"/>
                <w:numId w:val="29"/>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Penampungan panen ikan masih non teknis </w:t>
            </w:r>
            <w:r w:rsidRPr="0096616D">
              <w:rPr>
                <w:rFonts w:ascii="MS Mincho" w:eastAsia="MS Mincho" w:hAnsi="MS Mincho" w:cs="MS Mincho"/>
                <w:color w:val="000000"/>
                <w:lang w:eastAsia="en-US"/>
              </w:rPr>
              <w:t> </w:t>
            </w:r>
          </w:p>
        </w:tc>
      </w:tr>
      <w:tr w:rsidR="0096616D" w:rsidRPr="0096616D" w14:paraId="1781FCEE"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358F494"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D.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6AB761C"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Lingkungan Hidup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ADEC751" w14:textId="77777777" w:rsidR="0096616D" w:rsidRPr="0096616D" w:rsidRDefault="0096616D" w:rsidP="0096616D">
            <w:pPr>
              <w:widowControl w:val="0"/>
              <w:numPr>
                <w:ilvl w:val="0"/>
                <w:numId w:val="30"/>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masyarakat yang membuang sampah ke saluran irigasi </w:t>
            </w:r>
            <w:r w:rsidRPr="0096616D">
              <w:rPr>
                <w:rFonts w:ascii="MS Mincho" w:eastAsia="MS Mincho" w:hAnsi="MS Mincho" w:cs="MS Mincho"/>
                <w:color w:val="000000"/>
                <w:lang w:eastAsia="en-US"/>
              </w:rPr>
              <w:t> </w:t>
            </w:r>
          </w:p>
          <w:p w14:paraId="4F9162A4" w14:textId="77777777" w:rsidR="0096616D" w:rsidRPr="0096616D" w:rsidRDefault="0096616D" w:rsidP="0096616D">
            <w:pPr>
              <w:widowControl w:val="0"/>
              <w:numPr>
                <w:ilvl w:val="0"/>
                <w:numId w:val="30"/>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genangan air di tepi dan badan jalan ketika hujan </w:t>
            </w:r>
            <w:r w:rsidRPr="0096616D">
              <w:rPr>
                <w:rFonts w:ascii="MS Mincho" w:eastAsia="MS Mincho" w:hAnsi="MS Mincho" w:cs="MS Mincho"/>
                <w:color w:val="000000"/>
                <w:lang w:eastAsia="en-US"/>
              </w:rPr>
              <w:t> </w:t>
            </w:r>
          </w:p>
        </w:tc>
      </w:tr>
      <w:tr w:rsidR="0096616D" w:rsidRPr="0096616D" w14:paraId="083FE47A"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0D0F7A5"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E.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BB97632"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Sosial Budaya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34F81C61"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perjudian / sabung ayam tersembunyi </w:t>
            </w:r>
            <w:r w:rsidRPr="0096616D">
              <w:rPr>
                <w:rFonts w:ascii="MS Mincho" w:eastAsia="MS Mincho" w:hAnsi="MS Mincho" w:cs="MS Mincho"/>
                <w:color w:val="000000"/>
                <w:lang w:eastAsia="en-US"/>
              </w:rPr>
              <w:t> </w:t>
            </w:r>
          </w:p>
          <w:p w14:paraId="2D658244"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mesjid / musholla yang belum memadai </w:t>
            </w:r>
            <w:r w:rsidRPr="0096616D">
              <w:rPr>
                <w:rFonts w:ascii="MS Mincho" w:eastAsia="MS Mincho" w:hAnsi="MS Mincho" w:cs="MS Mincho"/>
                <w:color w:val="000000"/>
                <w:lang w:eastAsia="en-US"/>
              </w:rPr>
              <w:t> </w:t>
            </w:r>
          </w:p>
          <w:p w14:paraId="2A433A0E"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TPQ tidak mempunyai tempat khusus </w:t>
            </w:r>
            <w:r w:rsidRPr="0096616D">
              <w:rPr>
                <w:rFonts w:ascii="MS Mincho" w:eastAsia="MS Mincho" w:hAnsi="MS Mincho" w:cs="MS Mincho"/>
                <w:color w:val="000000"/>
                <w:lang w:eastAsia="en-US"/>
              </w:rPr>
              <w:t> </w:t>
            </w:r>
          </w:p>
          <w:p w14:paraId="7016EC45"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Terkadang terjadi tidakan kejahatan pencurian </w:t>
            </w:r>
            <w:r w:rsidRPr="0096616D">
              <w:rPr>
                <w:rFonts w:ascii="MS Mincho" w:eastAsia="MS Mincho" w:hAnsi="MS Mincho" w:cs="MS Mincho"/>
                <w:color w:val="000000"/>
                <w:lang w:eastAsia="en-US"/>
              </w:rPr>
              <w:t> </w:t>
            </w:r>
          </w:p>
          <w:p w14:paraId="3A731452"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Generasi muda kurang partisipatif dalam musyawarah desa </w:t>
            </w:r>
            <w:r w:rsidRPr="0096616D">
              <w:rPr>
                <w:rFonts w:ascii="MS Mincho" w:eastAsia="MS Mincho" w:hAnsi="MS Mincho" w:cs="MS Mincho"/>
                <w:color w:val="000000"/>
                <w:lang w:eastAsia="en-US"/>
              </w:rPr>
              <w:t> </w:t>
            </w:r>
          </w:p>
          <w:p w14:paraId="6BDF4E00"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Masih ada penyandang cacat belum mendapatkan santunan </w:t>
            </w:r>
            <w:r w:rsidRPr="0096616D">
              <w:rPr>
                <w:rFonts w:ascii="MS Mincho" w:eastAsia="MS Mincho" w:hAnsi="MS Mincho" w:cs="MS Mincho"/>
                <w:color w:val="000000"/>
                <w:lang w:eastAsia="en-US"/>
              </w:rPr>
              <w:t> </w:t>
            </w:r>
          </w:p>
          <w:p w14:paraId="70C04963"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 rumah masyarakat yang tidak layak huni </w:t>
            </w:r>
            <w:r w:rsidRPr="0096616D">
              <w:rPr>
                <w:rFonts w:ascii="MS Mincho" w:eastAsia="MS Mincho" w:hAnsi="MS Mincho" w:cs="MS Mincho"/>
                <w:color w:val="000000"/>
                <w:lang w:eastAsia="en-US"/>
              </w:rPr>
              <w:t> </w:t>
            </w:r>
          </w:p>
          <w:p w14:paraId="1BCC50AE" w14:textId="77777777" w:rsidR="0096616D" w:rsidRPr="0096616D" w:rsidRDefault="0096616D" w:rsidP="0096616D">
            <w:pPr>
              <w:widowControl w:val="0"/>
              <w:numPr>
                <w:ilvl w:val="0"/>
                <w:numId w:val="31"/>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Acara keagamaan kurang diminati oleh pemuda / pemudi </w:t>
            </w:r>
            <w:r w:rsidRPr="0096616D">
              <w:rPr>
                <w:rFonts w:ascii="MS Mincho" w:eastAsia="MS Mincho" w:hAnsi="MS Mincho" w:cs="MS Mincho"/>
                <w:color w:val="000000"/>
                <w:lang w:eastAsia="en-US"/>
              </w:rPr>
              <w:t> </w:t>
            </w:r>
          </w:p>
        </w:tc>
      </w:tr>
      <w:tr w:rsidR="0096616D" w:rsidRPr="0096616D" w14:paraId="32760021"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62CD7D1"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F. </w:t>
            </w:r>
          </w:p>
          <w:p w14:paraId="516028F1"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0FA1B8BA" wp14:editId="4A386162">
                  <wp:extent cx="20955" cy="2095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10F9258"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Koperasi dan Usaha Masyarakat </w:t>
            </w:r>
          </w:p>
          <w:p w14:paraId="7D6E3047"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6FFCC4B7" wp14:editId="4F1391B2">
                  <wp:extent cx="20955" cy="209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073F0CCE"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jumlah pinjaman untuk kelompok SPP </w:t>
            </w:r>
            <w:r w:rsidRPr="0096616D">
              <w:rPr>
                <w:rFonts w:ascii="MS Mincho" w:eastAsia="MS Mincho" w:hAnsi="MS Mincho" w:cs="MS Mincho"/>
                <w:color w:val="000000"/>
                <w:lang w:eastAsia="en-US"/>
              </w:rPr>
              <w:t> </w:t>
            </w:r>
          </w:p>
          <w:p w14:paraId="18DAFBCD"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Kurangnya pembinaan terhadap POKDAKAN </w:t>
            </w:r>
            <w:r w:rsidRPr="0096616D">
              <w:rPr>
                <w:rFonts w:ascii="MS Mincho" w:eastAsia="MS Mincho" w:hAnsi="MS Mincho" w:cs="MS Mincho"/>
                <w:color w:val="000000"/>
                <w:lang w:eastAsia="en-US"/>
              </w:rPr>
              <w:t> </w:t>
            </w:r>
          </w:p>
          <w:p w14:paraId="23FAAD75"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Pembudidaya ikan masih ketergantungan modal dengan </w:t>
            </w:r>
            <w:r w:rsidRPr="0096616D">
              <w:rPr>
                <w:rFonts w:ascii="MS Mincho" w:eastAsia="MS Mincho" w:hAnsi="MS Mincho" w:cs="MS Mincho"/>
                <w:color w:val="000000"/>
                <w:lang w:eastAsia="en-US"/>
              </w:rPr>
              <w:t> </w:t>
            </w:r>
            <w:r w:rsidRPr="0096616D">
              <w:rPr>
                <w:rFonts w:asciiTheme="minorHAnsi" w:eastAsiaTheme="minorHAnsi" w:hAnsiTheme="minorHAnsi" w:cs="Arial Narrow"/>
                <w:color w:val="000000"/>
                <w:lang w:eastAsia="en-US"/>
              </w:rPr>
              <w:t xml:space="preserve">pengusaha ikan </w:t>
            </w:r>
            <w:r w:rsidRPr="0096616D">
              <w:rPr>
                <w:rFonts w:ascii="MS Mincho" w:eastAsia="MS Mincho" w:hAnsi="MS Mincho" w:cs="MS Mincho"/>
                <w:color w:val="000000"/>
                <w:lang w:eastAsia="en-US"/>
              </w:rPr>
              <w:t> </w:t>
            </w:r>
          </w:p>
          <w:p w14:paraId="62DD2E01"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usaha masyarakat tidak memiliki ijin usaha </w:t>
            </w:r>
            <w:r w:rsidRPr="0096616D">
              <w:rPr>
                <w:rFonts w:ascii="MS Mincho" w:eastAsia="MS Mincho" w:hAnsi="MS Mincho" w:cs="MS Mincho"/>
                <w:color w:val="000000"/>
                <w:lang w:eastAsia="en-US"/>
              </w:rPr>
              <w:t> </w:t>
            </w:r>
          </w:p>
          <w:p w14:paraId="5A3AC7A9"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Bengkel motor tidak memiliki mekanik bersertifikat </w:t>
            </w:r>
            <w:r w:rsidRPr="0096616D">
              <w:rPr>
                <w:rFonts w:ascii="MS Mincho" w:eastAsia="MS Mincho" w:hAnsi="MS Mincho" w:cs="MS Mincho"/>
                <w:color w:val="000000"/>
                <w:lang w:eastAsia="en-US"/>
              </w:rPr>
              <w:t> </w:t>
            </w:r>
          </w:p>
          <w:p w14:paraId="1C0A7C6F"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Belum dikembangkannya usaha peternakan itik </w:t>
            </w:r>
            <w:r w:rsidRPr="0096616D">
              <w:rPr>
                <w:rFonts w:ascii="MS Mincho" w:eastAsia="MS Mincho" w:hAnsi="MS Mincho" w:cs="MS Mincho"/>
                <w:color w:val="000000"/>
                <w:lang w:eastAsia="en-US"/>
              </w:rPr>
              <w:t> </w:t>
            </w:r>
          </w:p>
          <w:p w14:paraId="5954603A"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Belum dikembangkannya usaha pengolahan hasil perikanan </w:t>
            </w:r>
            <w:r w:rsidRPr="0096616D">
              <w:rPr>
                <w:rFonts w:ascii="MS Mincho" w:eastAsia="MS Mincho" w:hAnsi="MS Mincho" w:cs="MS Mincho"/>
                <w:color w:val="000000"/>
                <w:lang w:eastAsia="en-US"/>
              </w:rPr>
              <w:t> </w:t>
            </w:r>
            <w:r w:rsidRPr="0096616D">
              <w:rPr>
                <w:rFonts w:asciiTheme="minorHAnsi" w:eastAsiaTheme="minorHAnsi" w:hAnsiTheme="minorHAnsi" w:cs="Arial Narrow"/>
                <w:color w:val="000000"/>
                <w:lang w:eastAsia="en-US"/>
              </w:rPr>
              <w:t xml:space="preserve">dan peternakan oleh masyarakat </w:t>
            </w:r>
            <w:r w:rsidRPr="0096616D">
              <w:rPr>
                <w:rFonts w:ascii="MS Mincho" w:eastAsia="MS Mincho" w:hAnsi="MS Mincho" w:cs="MS Mincho"/>
                <w:color w:val="000000"/>
                <w:lang w:eastAsia="en-US"/>
              </w:rPr>
              <w:t> </w:t>
            </w:r>
          </w:p>
          <w:p w14:paraId="14FC69DD" w14:textId="77777777" w:rsidR="0096616D" w:rsidRPr="0096616D" w:rsidRDefault="0096616D" w:rsidP="0096616D">
            <w:pPr>
              <w:widowControl w:val="0"/>
              <w:numPr>
                <w:ilvl w:val="0"/>
                <w:numId w:val="32"/>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lastRenderedPageBreak/>
              <w:t xml:space="preserve">Kurangnya kelompok usaha perempuan </w:t>
            </w:r>
            <w:r w:rsidRPr="0096616D">
              <w:rPr>
                <w:rFonts w:ascii="MS Mincho" w:eastAsia="MS Mincho" w:hAnsi="MS Mincho" w:cs="MS Mincho"/>
                <w:color w:val="000000"/>
                <w:lang w:eastAsia="en-US"/>
              </w:rPr>
              <w:t> </w:t>
            </w:r>
          </w:p>
        </w:tc>
      </w:tr>
      <w:tr w:rsidR="0096616D" w:rsidRPr="0096616D" w14:paraId="1765A9CA" w14:textId="77777777" w:rsidTr="0096616D">
        <w:tblPrEx>
          <w:tblBorders>
            <w:top w:val="none" w:sz="0" w:space="0" w:color="auto"/>
          </w:tblBorders>
          <w:tblCellMar>
            <w:top w:w="0" w:type="dxa"/>
            <w:bottom w:w="0" w:type="dxa"/>
          </w:tblCellMar>
        </w:tblPrEx>
        <w:tc>
          <w:tcPr>
            <w:tcW w:w="709"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73EFB858"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lastRenderedPageBreak/>
              <w:t xml:space="preserve">G. </w:t>
            </w:r>
          </w:p>
        </w:tc>
        <w:tc>
          <w:tcPr>
            <w:tcW w:w="2410"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4E7FF75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Pemerintahan </w:t>
            </w:r>
          </w:p>
        </w:tc>
        <w:tc>
          <w:tcPr>
            <w:tcW w:w="6516" w:type="dxa"/>
            <w:tcBorders>
              <w:top w:val="single" w:sz="16" w:space="0" w:color="000000"/>
              <w:left w:val="single" w:sz="8" w:space="0" w:color="000000"/>
              <w:bottom w:val="single" w:sz="16" w:space="0" w:color="000000"/>
              <w:right w:val="single" w:sz="8" w:space="0" w:color="000000"/>
            </w:tcBorders>
            <w:tcMar>
              <w:top w:w="20" w:type="nil"/>
              <w:left w:w="20" w:type="nil"/>
              <w:bottom w:w="20" w:type="nil"/>
              <w:right w:w="20" w:type="nil"/>
            </w:tcMar>
            <w:vAlign w:val="center"/>
          </w:tcPr>
          <w:p w14:paraId="1E3F8EE8"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Kinerja perangkat desa dan BPD belum memadai </w:t>
            </w:r>
            <w:r w:rsidRPr="0096616D">
              <w:rPr>
                <w:rFonts w:ascii="MS Mincho" w:eastAsia="MS Mincho" w:hAnsi="MS Mincho" w:cs="MS Mincho"/>
                <w:color w:val="000000"/>
                <w:lang w:eastAsia="en-US"/>
              </w:rPr>
              <w:t> </w:t>
            </w:r>
          </w:p>
          <w:p w14:paraId="075A21C4"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Administrasi desa belum tertata dengan baik </w:t>
            </w:r>
            <w:r w:rsidRPr="0096616D">
              <w:rPr>
                <w:rFonts w:ascii="MS Mincho" w:eastAsia="MS Mincho" w:hAnsi="MS Mincho" w:cs="MS Mincho"/>
                <w:color w:val="000000"/>
                <w:lang w:eastAsia="en-US"/>
              </w:rPr>
              <w:t> </w:t>
            </w:r>
          </w:p>
          <w:p w14:paraId="27CE1A9F"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Kuranganya penguasaan teknologi informasi dan aplikasi komputer oleh perangkat desa </w:t>
            </w:r>
            <w:r w:rsidRPr="0096616D">
              <w:rPr>
                <w:rFonts w:ascii="MS Mincho" w:eastAsia="MS Mincho" w:hAnsi="MS Mincho" w:cs="MS Mincho"/>
                <w:color w:val="000000"/>
                <w:lang w:eastAsia="en-US"/>
              </w:rPr>
              <w:t> </w:t>
            </w:r>
          </w:p>
          <w:p w14:paraId="28E00501"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 masyarakat yang belum memiliki Kartu Keluarga </w:t>
            </w:r>
            <w:r w:rsidRPr="0096616D">
              <w:rPr>
                <w:rFonts w:ascii="MS Mincho" w:eastAsia="MS Mincho" w:hAnsi="MS Mincho" w:cs="MS Mincho"/>
                <w:color w:val="000000"/>
                <w:lang w:eastAsia="en-US"/>
              </w:rPr>
              <w:t> </w:t>
            </w:r>
          </w:p>
          <w:p w14:paraId="352CB687"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 masyarakat yang belum memiliki e-KTP </w:t>
            </w:r>
            <w:r w:rsidRPr="0096616D">
              <w:rPr>
                <w:rFonts w:ascii="MS Mincho" w:eastAsia="MS Mincho" w:hAnsi="MS Mincho" w:cs="MS Mincho"/>
                <w:color w:val="000000"/>
                <w:lang w:eastAsia="en-US"/>
              </w:rPr>
              <w:t> </w:t>
            </w:r>
          </w:p>
          <w:p w14:paraId="0F63379B"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tersedianya Balai Desa </w:t>
            </w:r>
            <w:r w:rsidRPr="0096616D">
              <w:rPr>
                <w:rFonts w:ascii="MS Mincho" w:eastAsia="MS Mincho" w:hAnsi="MS Mincho" w:cs="MS Mincho"/>
                <w:color w:val="000000"/>
                <w:lang w:eastAsia="en-US"/>
              </w:rPr>
              <w:t> </w:t>
            </w:r>
          </w:p>
          <w:p w14:paraId="6C58F1A0"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tersedianya balai dusun di setiap dusun </w:t>
            </w:r>
            <w:r w:rsidRPr="0096616D">
              <w:rPr>
                <w:rFonts w:ascii="MS Mincho" w:eastAsia="MS Mincho" w:hAnsi="MS Mincho" w:cs="MS Mincho"/>
                <w:color w:val="000000"/>
                <w:lang w:eastAsia="en-US"/>
              </w:rPr>
              <w:t> </w:t>
            </w:r>
          </w:p>
          <w:p w14:paraId="2B3A696F"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Minimnya insentif perangkat desa dan BPD </w:t>
            </w:r>
            <w:r w:rsidRPr="0096616D">
              <w:rPr>
                <w:rFonts w:ascii="MS Mincho" w:eastAsia="MS Mincho" w:hAnsi="MS Mincho" w:cs="MS Mincho"/>
                <w:color w:val="000000"/>
                <w:lang w:eastAsia="en-US"/>
              </w:rPr>
              <w:t> </w:t>
            </w:r>
          </w:p>
          <w:p w14:paraId="7AEB86C9"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Sarana kantor desa masih kurang memadai / darurat </w:t>
            </w:r>
            <w:r w:rsidRPr="0096616D">
              <w:rPr>
                <w:rFonts w:ascii="MS Mincho" w:eastAsia="MS Mincho" w:hAnsi="MS Mincho" w:cs="MS Mincho"/>
                <w:color w:val="000000"/>
                <w:lang w:eastAsia="en-US"/>
              </w:rPr>
              <w:t> </w:t>
            </w:r>
          </w:p>
          <w:p w14:paraId="389EC774"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Dana untuk operasional kantor desa belum memadai </w:t>
            </w:r>
            <w:r w:rsidRPr="0096616D">
              <w:rPr>
                <w:rFonts w:ascii="MS Mincho" w:eastAsia="MS Mincho" w:hAnsi="MS Mincho" w:cs="MS Mincho"/>
                <w:color w:val="000000"/>
                <w:lang w:eastAsia="en-US"/>
              </w:rPr>
              <w:t> </w:t>
            </w:r>
          </w:p>
          <w:p w14:paraId="3E567F7D" w14:textId="77777777" w:rsidR="0096616D" w:rsidRPr="0096616D" w:rsidRDefault="0096616D" w:rsidP="0096616D">
            <w:pPr>
              <w:widowControl w:val="0"/>
              <w:numPr>
                <w:ilvl w:val="0"/>
                <w:numId w:val="33"/>
              </w:numPr>
              <w:autoSpaceDE w:val="0"/>
              <w:autoSpaceDN w:val="0"/>
              <w:adjustRightInd w:val="0"/>
              <w:ind w:left="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Insentif pemerintahan desa masih kurang </w:t>
            </w:r>
            <w:r w:rsidRPr="0096616D">
              <w:rPr>
                <w:rFonts w:ascii="MS Mincho" w:eastAsia="MS Mincho" w:hAnsi="MS Mincho" w:cs="MS Mincho"/>
                <w:color w:val="000000"/>
                <w:lang w:eastAsia="en-US"/>
              </w:rPr>
              <w:t> </w:t>
            </w:r>
          </w:p>
        </w:tc>
      </w:tr>
      <w:tr w:rsidR="0096616D" w:rsidRPr="0096616D" w14:paraId="0DE2FC2D" w14:textId="77777777" w:rsidTr="0096616D">
        <w:tblPrEx>
          <w:tblCellMar>
            <w:top w:w="0" w:type="dxa"/>
            <w:bottom w:w="0" w:type="dxa"/>
          </w:tblCellMar>
        </w:tblPrEx>
        <w:tc>
          <w:tcPr>
            <w:tcW w:w="70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2F79E2"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3CC94530" wp14:editId="10700F04">
                  <wp:extent cx="20955" cy="2095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6263A239"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H</w:t>
            </w:r>
            <w:r w:rsidRPr="0096616D">
              <w:rPr>
                <w:rFonts w:asciiTheme="minorHAnsi" w:eastAsiaTheme="minorHAnsi" w:hAnsiTheme="minorHAnsi" w:cs="Arial Narrow"/>
                <w:color w:val="000000"/>
                <w:lang w:eastAsia="en-US"/>
              </w:rPr>
              <w:t xml:space="preserve">. </w:t>
            </w:r>
          </w:p>
          <w:p w14:paraId="23535DB8"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35FCD85B" wp14:editId="4004F4F9">
                  <wp:extent cx="20955" cy="2095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3F1CBB"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1936CD1A" wp14:editId="66670D59">
                  <wp:extent cx="20955" cy="209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p>
          <w:p w14:paraId="203E175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Pertanian </w:t>
            </w:r>
          </w:p>
          <w:p w14:paraId="091128B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Times"/>
                <w:noProof/>
                <w:color w:val="000000"/>
                <w:lang w:eastAsia="en-US"/>
              </w:rPr>
              <w:drawing>
                <wp:inline distT="0" distB="0" distL="0" distR="0" wp14:anchorId="1A78044C" wp14:editId="09499FD8">
                  <wp:extent cx="20955" cy="2095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 cy="20955"/>
                          </a:xfrm>
                          <a:prstGeom prst="rect">
                            <a:avLst/>
                          </a:prstGeom>
                          <a:noFill/>
                          <a:ln>
                            <a:noFill/>
                          </a:ln>
                        </pic:spPr>
                      </pic:pic>
                    </a:graphicData>
                  </a:graphic>
                </wp:inline>
              </w:drawing>
            </w:r>
            <w:r w:rsidRPr="0096616D">
              <w:rPr>
                <w:rFonts w:asciiTheme="minorHAnsi" w:eastAsiaTheme="minorHAnsi" w:hAnsiTheme="minorHAnsi" w:cs="Times"/>
                <w:color w:val="000000"/>
                <w:lang w:eastAsia="en-US"/>
              </w:rPr>
              <w:t xml:space="preserve"> </w:t>
            </w:r>
          </w:p>
        </w:tc>
        <w:tc>
          <w:tcPr>
            <w:tcW w:w="651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52AC7F"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Pupuk bersubsidi sulit diperoleh </w:t>
            </w:r>
            <w:r w:rsidRPr="0096616D">
              <w:rPr>
                <w:rFonts w:ascii="MS Mincho" w:eastAsia="MS Mincho" w:hAnsi="MS Mincho" w:cs="MS Mincho"/>
                <w:color w:val="000000"/>
                <w:lang w:eastAsia="en-US"/>
              </w:rPr>
              <w:t> </w:t>
            </w:r>
          </w:p>
          <w:p w14:paraId="68B065B1"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Harga hasil pertanian yang rendah </w:t>
            </w:r>
            <w:r w:rsidRPr="0096616D">
              <w:rPr>
                <w:rFonts w:ascii="MS Mincho" w:eastAsia="MS Mincho" w:hAnsi="MS Mincho" w:cs="MS Mincho"/>
                <w:color w:val="000000"/>
                <w:lang w:eastAsia="en-US"/>
              </w:rPr>
              <w:t> </w:t>
            </w:r>
          </w:p>
          <w:p w14:paraId="523A2452"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Masih adanya lahan pertanian yang tidak digarap (lahan tidur) </w:t>
            </w:r>
            <w:r w:rsidRPr="0096616D">
              <w:rPr>
                <w:rFonts w:ascii="MS Mincho" w:eastAsia="MS Mincho" w:hAnsi="MS Mincho" w:cs="MS Mincho"/>
                <w:color w:val="000000"/>
                <w:lang w:eastAsia="en-US"/>
              </w:rPr>
              <w:t> </w:t>
            </w:r>
          </w:p>
          <w:p w14:paraId="1B9042A5"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Adanya virus ikan pada musim tertentu </w:t>
            </w:r>
            <w:r w:rsidRPr="0096616D">
              <w:rPr>
                <w:rFonts w:ascii="MS Mincho" w:eastAsia="MS Mincho" w:hAnsi="MS Mincho" w:cs="MS Mincho"/>
                <w:color w:val="000000"/>
                <w:lang w:eastAsia="en-US"/>
              </w:rPr>
              <w:t> </w:t>
            </w:r>
          </w:p>
          <w:p w14:paraId="08597A27"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Harga pakan ikan tinggi </w:t>
            </w:r>
            <w:r w:rsidRPr="0096616D">
              <w:rPr>
                <w:rFonts w:ascii="MS Mincho" w:eastAsia="MS Mincho" w:hAnsi="MS Mincho" w:cs="MS Mincho"/>
                <w:color w:val="000000"/>
                <w:lang w:eastAsia="en-US"/>
              </w:rPr>
              <w:t> </w:t>
            </w:r>
          </w:p>
          <w:p w14:paraId="6BAFE536"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Belum adanya koperasi yang melayani pembelian hasil </w:t>
            </w:r>
            <w:r w:rsidRPr="0096616D">
              <w:rPr>
                <w:rFonts w:ascii="MS Mincho" w:eastAsia="MS Mincho" w:hAnsi="MS Mincho" w:cs="MS Mincho"/>
                <w:color w:val="000000"/>
                <w:lang w:eastAsia="en-US"/>
              </w:rPr>
              <w:t> </w:t>
            </w:r>
            <w:r w:rsidRPr="0096616D">
              <w:rPr>
                <w:rFonts w:asciiTheme="minorHAnsi" w:eastAsiaTheme="minorHAnsi" w:hAnsiTheme="minorHAnsi" w:cs="Arial Narrow"/>
                <w:color w:val="000000"/>
                <w:lang w:eastAsia="en-US"/>
              </w:rPr>
              <w:t xml:space="preserve">pertanian masyarakat </w:t>
            </w:r>
            <w:r w:rsidRPr="0096616D">
              <w:rPr>
                <w:rFonts w:ascii="MS Mincho" w:eastAsia="MS Mincho" w:hAnsi="MS Mincho" w:cs="MS Mincho"/>
                <w:color w:val="000000"/>
                <w:lang w:eastAsia="en-US"/>
              </w:rPr>
              <w:t> </w:t>
            </w:r>
          </w:p>
          <w:p w14:paraId="55F9278D" w14:textId="77777777" w:rsidR="0096616D" w:rsidRPr="0096616D" w:rsidRDefault="0096616D" w:rsidP="0096616D">
            <w:pPr>
              <w:pStyle w:val="ListParagraph"/>
              <w:widowControl w:val="0"/>
              <w:numPr>
                <w:ilvl w:val="0"/>
                <w:numId w:val="34"/>
              </w:numPr>
              <w:autoSpaceDE w:val="0"/>
              <w:autoSpaceDN w:val="0"/>
              <w:adjustRightInd w:val="0"/>
              <w:ind w:left="326" w:hanging="326"/>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Belum dikembangkannya usaha pengolahan hasil perikanan </w:t>
            </w:r>
          </w:p>
          <w:p w14:paraId="526F2B75" w14:textId="77777777" w:rsidR="0096616D" w:rsidRPr="0096616D" w:rsidRDefault="0096616D" w:rsidP="0096616D">
            <w:pPr>
              <w:widowControl w:val="0"/>
              <w:numPr>
                <w:ilvl w:val="0"/>
                <w:numId w:val="34"/>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dan peternakan</w:t>
            </w:r>
          </w:p>
        </w:tc>
      </w:tr>
      <w:tr w:rsidR="0096616D" w:rsidRPr="0096616D" w14:paraId="2BC0CAEE" w14:textId="77777777" w:rsidTr="0096616D">
        <w:tblPrEx>
          <w:tblCellMar>
            <w:top w:w="0" w:type="dxa"/>
            <w:bottom w:w="0" w:type="dxa"/>
          </w:tblCellMar>
        </w:tblPrEx>
        <w:tc>
          <w:tcPr>
            <w:tcW w:w="709"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7F10790"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Pr>
                <w:rFonts w:asciiTheme="minorHAnsi" w:eastAsiaTheme="minorHAnsi" w:hAnsiTheme="minorHAnsi" w:cs="Arial Narrow"/>
                <w:color w:val="000000"/>
                <w:lang w:eastAsia="en-US"/>
              </w:rPr>
              <w:t>I</w:t>
            </w:r>
            <w:r w:rsidRPr="0096616D">
              <w:rPr>
                <w:rFonts w:asciiTheme="minorHAnsi" w:eastAsiaTheme="minorHAnsi" w:hAnsiTheme="minorHAnsi" w:cs="Arial Narrow"/>
                <w:color w:val="000000"/>
                <w:lang w:eastAsia="en-US"/>
              </w:rPr>
              <w:t xml:space="preserve">. </w:t>
            </w:r>
          </w:p>
        </w:tc>
        <w:tc>
          <w:tcPr>
            <w:tcW w:w="2410"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BC0883" w14:textId="77777777" w:rsidR="0096616D" w:rsidRPr="0096616D" w:rsidRDefault="0096616D" w:rsidP="0096616D">
            <w:pPr>
              <w:widowControl w:val="0"/>
              <w:autoSpaceDE w:val="0"/>
              <w:autoSpaceDN w:val="0"/>
              <w:adjustRightInd w:val="0"/>
              <w:rPr>
                <w:rFonts w:asciiTheme="minorHAnsi" w:eastAsiaTheme="minorHAnsi" w:hAnsiTheme="minorHAnsi" w:cs="Times"/>
                <w:color w:val="000000"/>
                <w:lang w:eastAsia="en-US"/>
              </w:rPr>
            </w:pPr>
            <w:r w:rsidRPr="0096616D">
              <w:rPr>
                <w:rFonts w:asciiTheme="minorHAnsi" w:eastAsiaTheme="minorHAnsi" w:hAnsiTheme="minorHAnsi" w:cs="Arial Narrow"/>
                <w:color w:val="000000"/>
                <w:lang w:eastAsia="en-US"/>
              </w:rPr>
              <w:t xml:space="preserve">Pariwisata </w:t>
            </w:r>
          </w:p>
        </w:tc>
        <w:tc>
          <w:tcPr>
            <w:tcW w:w="6516" w:type="dxa"/>
            <w:tcBorders>
              <w:top w:val="single" w:sz="16"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9F6454" w14:textId="77777777" w:rsidR="0096616D" w:rsidRPr="0096616D" w:rsidRDefault="0096616D" w:rsidP="0096616D">
            <w:pPr>
              <w:widowControl w:val="0"/>
              <w:numPr>
                <w:ilvl w:val="0"/>
                <w:numId w:val="3"/>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Lokasi pemancingan umum belum memadai </w:t>
            </w:r>
            <w:r w:rsidRPr="0096616D">
              <w:rPr>
                <w:rFonts w:ascii="MS Mincho" w:eastAsia="MS Mincho" w:hAnsi="MS Mincho" w:cs="MS Mincho"/>
                <w:color w:val="000000"/>
                <w:lang w:eastAsia="en-US"/>
              </w:rPr>
              <w:t> </w:t>
            </w:r>
          </w:p>
          <w:p w14:paraId="19D8C315" w14:textId="77777777" w:rsidR="0096616D" w:rsidRPr="0096616D" w:rsidRDefault="0096616D" w:rsidP="0096616D">
            <w:pPr>
              <w:widowControl w:val="0"/>
              <w:numPr>
                <w:ilvl w:val="0"/>
                <w:numId w:val="3"/>
              </w:numPr>
              <w:autoSpaceDE w:val="0"/>
              <w:autoSpaceDN w:val="0"/>
              <w:adjustRightInd w:val="0"/>
              <w:ind w:left="326" w:hanging="326"/>
              <w:rPr>
                <w:rFonts w:asciiTheme="minorHAnsi" w:eastAsiaTheme="minorHAnsi" w:hAnsiTheme="minorHAnsi" w:cs="Arial Narrow"/>
                <w:color w:val="000000"/>
                <w:lang w:eastAsia="en-US"/>
              </w:rPr>
            </w:pPr>
            <w:r w:rsidRPr="0096616D">
              <w:rPr>
                <w:rFonts w:asciiTheme="minorHAnsi" w:eastAsiaTheme="minorHAnsi" w:hAnsiTheme="minorHAnsi" w:cs="Arial Narrow"/>
                <w:color w:val="000000"/>
                <w:lang w:eastAsia="en-US"/>
              </w:rPr>
              <w:t xml:space="preserve">Tidak tersedianya tempat penyelenggaraan hiburan umum </w:t>
            </w:r>
            <w:r w:rsidRPr="0096616D">
              <w:rPr>
                <w:rFonts w:ascii="MS Mincho" w:eastAsia="MS Mincho" w:hAnsi="MS Mincho" w:cs="MS Mincho"/>
                <w:color w:val="000000"/>
                <w:lang w:eastAsia="en-US"/>
              </w:rPr>
              <w:t> </w:t>
            </w:r>
          </w:p>
        </w:tc>
      </w:tr>
    </w:tbl>
    <w:p w14:paraId="1E35DF2F" w14:textId="77777777" w:rsidR="0096616D" w:rsidRPr="0096616D" w:rsidRDefault="0096616D" w:rsidP="0096616D">
      <w:pPr>
        <w:adjustRightInd w:val="0"/>
        <w:rPr>
          <w:rFonts w:asciiTheme="minorHAnsi" w:hAnsiTheme="minorHAnsi"/>
        </w:rPr>
      </w:pPr>
    </w:p>
    <w:p w14:paraId="13BFD5EF" w14:textId="77777777" w:rsidR="0096616D" w:rsidRPr="0096616D" w:rsidRDefault="0096616D" w:rsidP="0096616D">
      <w:pPr>
        <w:adjustRightInd w:val="0"/>
        <w:rPr>
          <w:rFonts w:asciiTheme="minorHAnsi" w:hAnsiTheme="minorHAnsi"/>
        </w:rPr>
      </w:pPr>
    </w:p>
    <w:p w14:paraId="417EECB8" w14:textId="32F4E04E" w:rsidR="0096616D" w:rsidRPr="0096616D" w:rsidRDefault="0096616D" w:rsidP="00B52886">
      <w:pPr>
        <w:adjustRightInd w:val="0"/>
        <w:ind w:left="851" w:hanging="851"/>
        <w:rPr>
          <w:rFonts w:asciiTheme="minorHAnsi" w:hAnsiTheme="minorHAnsi"/>
        </w:rPr>
      </w:pPr>
      <w:r>
        <w:rPr>
          <w:rFonts w:asciiTheme="minorHAnsi" w:hAnsiTheme="minorHAnsi"/>
        </w:rPr>
        <w:t xml:space="preserve">Sumber: </w:t>
      </w:r>
      <w:r w:rsidR="00B52886" w:rsidRPr="00B52886">
        <w:rPr>
          <w:rFonts w:asciiTheme="minorHAnsi" w:hAnsiTheme="minorHAnsi"/>
        </w:rPr>
        <w:t>http://tambakrejo-padangjaya.blogspot.com/2014/12/rpjmdes-tambak-rejo-2015-2020.html</w:t>
      </w:r>
      <w:bookmarkStart w:id="0" w:name="_GoBack"/>
      <w:bookmarkEnd w:id="0"/>
    </w:p>
    <w:p w14:paraId="3D4C1FD7" w14:textId="77777777" w:rsidR="0096616D" w:rsidRPr="0096616D" w:rsidRDefault="0096616D" w:rsidP="0096616D">
      <w:pPr>
        <w:adjustRightInd w:val="0"/>
        <w:rPr>
          <w:rFonts w:asciiTheme="minorHAnsi" w:hAnsiTheme="minorHAnsi"/>
        </w:rPr>
      </w:pPr>
    </w:p>
    <w:p w14:paraId="2C6E6282" w14:textId="77777777" w:rsidR="0096616D" w:rsidRPr="0096616D" w:rsidRDefault="0096616D" w:rsidP="0096616D">
      <w:pPr>
        <w:adjustRightInd w:val="0"/>
        <w:rPr>
          <w:rFonts w:asciiTheme="minorHAnsi" w:hAnsiTheme="minorHAnsi"/>
        </w:rPr>
      </w:pPr>
    </w:p>
    <w:p w14:paraId="21C5E22E" w14:textId="77777777" w:rsidR="0096616D" w:rsidRPr="0096616D" w:rsidRDefault="0096616D" w:rsidP="0096616D">
      <w:pPr>
        <w:adjustRightInd w:val="0"/>
        <w:rPr>
          <w:rFonts w:asciiTheme="minorHAnsi" w:hAnsiTheme="minorHAnsi"/>
        </w:rPr>
      </w:pPr>
    </w:p>
    <w:p w14:paraId="3F82C718" w14:textId="77777777" w:rsidR="0096616D" w:rsidRPr="0096616D" w:rsidRDefault="0096616D" w:rsidP="0096616D">
      <w:pPr>
        <w:adjustRightInd w:val="0"/>
        <w:rPr>
          <w:rFonts w:asciiTheme="minorHAnsi" w:hAnsiTheme="minorHAnsi"/>
        </w:rPr>
      </w:pPr>
    </w:p>
    <w:p w14:paraId="171CA908" w14:textId="77777777" w:rsidR="0096616D" w:rsidRPr="0096616D" w:rsidRDefault="0096616D" w:rsidP="0096616D">
      <w:pPr>
        <w:adjustRightInd w:val="0"/>
        <w:rPr>
          <w:rFonts w:asciiTheme="minorHAnsi" w:hAnsiTheme="minorHAnsi"/>
        </w:rPr>
      </w:pPr>
    </w:p>
    <w:p w14:paraId="418D4C0E" w14:textId="77777777" w:rsidR="0096616D" w:rsidRPr="0096616D" w:rsidRDefault="0096616D" w:rsidP="0096616D">
      <w:pPr>
        <w:rPr>
          <w:rFonts w:asciiTheme="minorHAnsi" w:hAnsiTheme="minorHAnsi"/>
        </w:rPr>
      </w:pPr>
    </w:p>
    <w:sectPr w:rsidR="0096616D" w:rsidRPr="0096616D" w:rsidSect="0096616D">
      <w:pgSz w:w="11900" w:h="16820"/>
      <w:pgMar w:top="1418" w:right="1418" w:bottom="1418" w:left="1701" w:header="907" w:footer="567" w:gutter="0"/>
      <w:cols w:space="708"/>
      <w:noEndnote/>
      <w:docGrid w:linePitch="299"/>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768B86C"/>
    <w:lvl w:ilvl="0" w:tplc="91528D2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3CA6A91"/>
    <w:multiLevelType w:val="hybridMultilevel"/>
    <w:tmpl w:val="FF809DF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4872639"/>
    <w:multiLevelType w:val="hybridMultilevel"/>
    <w:tmpl w:val="23886550"/>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4EC624E"/>
    <w:multiLevelType w:val="hybridMultilevel"/>
    <w:tmpl w:val="355C5602"/>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8A74C2B"/>
    <w:multiLevelType w:val="hybridMultilevel"/>
    <w:tmpl w:val="C5DE708A"/>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C6F571D"/>
    <w:multiLevelType w:val="hybridMultilevel"/>
    <w:tmpl w:val="68502E94"/>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61250AC"/>
    <w:multiLevelType w:val="multilevel"/>
    <w:tmpl w:val="3B32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607A6A"/>
    <w:multiLevelType w:val="hybridMultilevel"/>
    <w:tmpl w:val="1A6E3ED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300772E"/>
    <w:multiLevelType w:val="hybridMultilevel"/>
    <w:tmpl w:val="BD7A6928"/>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FB20610"/>
    <w:multiLevelType w:val="hybridMultilevel"/>
    <w:tmpl w:val="9168BE2E"/>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1425997"/>
    <w:multiLevelType w:val="hybridMultilevel"/>
    <w:tmpl w:val="8648061C"/>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1A42B39"/>
    <w:multiLevelType w:val="hybridMultilevel"/>
    <w:tmpl w:val="ECAC49D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2702E37"/>
    <w:multiLevelType w:val="hybridMultilevel"/>
    <w:tmpl w:val="5214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481565"/>
    <w:multiLevelType w:val="hybridMultilevel"/>
    <w:tmpl w:val="098ED61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54B1C01"/>
    <w:multiLevelType w:val="hybridMultilevel"/>
    <w:tmpl w:val="142C1BC8"/>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8"/>
  </w:num>
  <w:num w:numId="23">
    <w:abstractNumId w:val="26"/>
  </w:num>
  <w:num w:numId="24">
    <w:abstractNumId w:val="21"/>
  </w:num>
  <w:num w:numId="25">
    <w:abstractNumId w:val="20"/>
  </w:num>
  <w:num w:numId="26">
    <w:abstractNumId w:val="27"/>
  </w:num>
  <w:num w:numId="27">
    <w:abstractNumId w:val="29"/>
  </w:num>
  <w:num w:numId="28">
    <w:abstractNumId w:val="30"/>
  </w:num>
  <w:num w:numId="29">
    <w:abstractNumId w:val="33"/>
  </w:num>
  <w:num w:numId="30">
    <w:abstractNumId w:val="23"/>
  </w:num>
  <w:num w:numId="31">
    <w:abstractNumId w:val="32"/>
  </w:num>
  <w:num w:numId="32">
    <w:abstractNumId w:val="24"/>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26"/>
    <w:rsid w:val="00027F0F"/>
    <w:rsid w:val="000903FF"/>
    <w:rsid w:val="000A47EB"/>
    <w:rsid w:val="00130520"/>
    <w:rsid w:val="00374621"/>
    <w:rsid w:val="0041322A"/>
    <w:rsid w:val="00427018"/>
    <w:rsid w:val="0044111D"/>
    <w:rsid w:val="00447E26"/>
    <w:rsid w:val="004E0A56"/>
    <w:rsid w:val="004E5013"/>
    <w:rsid w:val="00544774"/>
    <w:rsid w:val="00571231"/>
    <w:rsid w:val="00586879"/>
    <w:rsid w:val="00616172"/>
    <w:rsid w:val="00695B34"/>
    <w:rsid w:val="00782F4E"/>
    <w:rsid w:val="007F5F76"/>
    <w:rsid w:val="008D644C"/>
    <w:rsid w:val="009028FC"/>
    <w:rsid w:val="0096616D"/>
    <w:rsid w:val="00A3229A"/>
    <w:rsid w:val="00A626FD"/>
    <w:rsid w:val="00B5127F"/>
    <w:rsid w:val="00B52886"/>
    <w:rsid w:val="00BF71DE"/>
    <w:rsid w:val="00C57445"/>
    <w:rsid w:val="00D97EEE"/>
    <w:rsid w:val="00DF6782"/>
    <w:rsid w:val="00E253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742A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322A"/>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E26"/>
    <w:pPr>
      <w:spacing w:before="100" w:beforeAutospacing="1" w:after="100" w:afterAutospacing="1"/>
    </w:pPr>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96616D"/>
    <w:pPr>
      <w:ind w:left="720"/>
      <w:contextualSpacing/>
    </w:pPr>
  </w:style>
  <w:style w:type="table" w:styleId="TableGrid">
    <w:name w:val="Table Grid"/>
    <w:basedOn w:val="TableNormal"/>
    <w:uiPriority w:val="39"/>
    <w:rsid w:val="001305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266142">
      <w:bodyDiv w:val="1"/>
      <w:marLeft w:val="0"/>
      <w:marRight w:val="0"/>
      <w:marTop w:val="0"/>
      <w:marBottom w:val="0"/>
      <w:divBdr>
        <w:top w:val="none" w:sz="0" w:space="0" w:color="auto"/>
        <w:left w:val="none" w:sz="0" w:space="0" w:color="auto"/>
        <w:bottom w:val="none" w:sz="0" w:space="0" w:color="auto"/>
        <w:right w:val="none" w:sz="0" w:space="0" w:color="auto"/>
      </w:divBdr>
      <w:divsChild>
        <w:div w:id="1209033173">
          <w:marLeft w:val="0"/>
          <w:marRight w:val="0"/>
          <w:marTop w:val="0"/>
          <w:marBottom w:val="0"/>
          <w:divBdr>
            <w:top w:val="none" w:sz="0" w:space="0" w:color="auto"/>
            <w:left w:val="none" w:sz="0" w:space="0" w:color="auto"/>
            <w:bottom w:val="none" w:sz="0" w:space="0" w:color="auto"/>
            <w:right w:val="none" w:sz="0" w:space="0" w:color="auto"/>
          </w:divBdr>
          <w:divsChild>
            <w:div w:id="2089643848">
              <w:marLeft w:val="0"/>
              <w:marRight w:val="0"/>
              <w:marTop w:val="0"/>
              <w:marBottom w:val="0"/>
              <w:divBdr>
                <w:top w:val="none" w:sz="0" w:space="0" w:color="auto"/>
                <w:left w:val="none" w:sz="0" w:space="0" w:color="auto"/>
                <w:bottom w:val="none" w:sz="0" w:space="0" w:color="auto"/>
                <w:right w:val="none" w:sz="0" w:space="0" w:color="auto"/>
              </w:divBdr>
              <w:divsChild>
                <w:div w:id="19269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2174</Words>
  <Characters>12398</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2018-11-14T17:46:00Z</dcterms:created>
  <dcterms:modified xsi:type="dcterms:W3CDTF">2018-11-14T20:35:00Z</dcterms:modified>
</cp:coreProperties>
</file>