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31" w:rsidRDefault="00BA3A31" w:rsidP="00BA3A3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MATERI KULIAH XIV</w:t>
      </w:r>
    </w:p>
    <w:p w:rsidR="005A4B20" w:rsidRDefault="00CF4345" w:rsidP="00BA3A31">
      <w:pPr>
        <w:spacing w:line="360" w:lineRule="auto"/>
        <w:jc w:val="center"/>
        <w:rPr>
          <w:rFonts w:ascii="Times New Roman" w:hAnsi="Times New Roman" w:cs="Times New Roman"/>
          <w:sz w:val="24"/>
          <w:szCs w:val="24"/>
        </w:rPr>
      </w:pPr>
      <w:r w:rsidRPr="00CF4345">
        <w:rPr>
          <w:rFonts w:ascii="Times New Roman" w:hAnsi="Times New Roman" w:cs="Times New Roman"/>
          <w:b/>
          <w:sz w:val="24"/>
          <w:szCs w:val="24"/>
        </w:rPr>
        <w:t>RANGKUMAN</w:t>
      </w:r>
    </w:p>
    <w:p w:rsidR="00CF4345" w:rsidRDefault="00CF4345" w:rsidP="00CF4345">
      <w:pPr>
        <w:spacing w:line="360" w:lineRule="auto"/>
        <w:jc w:val="both"/>
        <w:rPr>
          <w:rFonts w:ascii="Times New Roman" w:hAnsi="Times New Roman" w:cs="Times New Roman"/>
          <w:sz w:val="24"/>
          <w:szCs w:val="24"/>
        </w:rPr>
      </w:pPr>
    </w:p>
    <w:p w:rsidR="00CF4345" w:rsidRDefault="00CF4345"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Filsafat ilmu pengetahuan dipahami s</w:t>
      </w:r>
      <w:r w:rsidR="00CA478E">
        <w:rPr>
          <w:rFonts w:ascii="Times New Roman" w:hAnsi="Times New Roman" w:cs="Times New Roman"/>
          <w:sz w:val="24"/>
          <w:szCs w:val="24"/>
        </w:rPr>
        <w:t>ebagai cabang filsafat yang mempersoalkan dan mengkaji segala persoalan yang berkaitan dengan ilmu pengetahuan. Pertanyaan-pertanyaan yang diajukan filsafat ini, antara lain, apa itu kebenaran? Apa</w:t>
      </w:r>
      <w:r w:rsidR="0048664D">
        <w:rPr>
          <w:rFonts w:ascii="Times New Roman" w:hAnsi="Times New Roman" w:cs="Times New Roman"/>
          <w:sz w:val="24"/>
          <w:szCs w:val="24"/>
        </w:rPr>
        <w:t xml:space="preserve"> metode ilmu pengetahuan itu? Manakah metode yang paling dapat diandalkan? Apa itu teori? Apa itu hipotesis? Apa itu hukum ilmiah? Dengan memfokuskan diri pada metode ilmu pengetahuan, tugas filsafat ilmu pengetahuan adalah membuka pikiran kita untuk mempelajari dengan serius proses logis dan imajinatif dalam cara kerja ilmu pengetahuan.</w:t>
      </w:r>
    </w:p>
    <w:p w:rsidR="0048664D" w:rsidRDefault="0048664D" w:rsidP="00CF4345">
      <w:pPr>
        <w:spacing w:line="360" w:lineRule="auto"/>
        <w:jc w:val="both"/>
        <w:rPr>
          <w:rFonts w:ascii="Times New Roman" w:hAnsi="Times New Roman" w:cs="Times New Roman"/>
          <w:sz w:val="24"/>
          <w:szCs w:val="24"/>
        </w:rPr>
      </w:pPr>
    </w:p>
    <w:p w:rsidR="0048664D" w:rsidRDefault="00FF2D0C"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Sejarah perkembangan ilmu pengetahuan memperlihatkan bahwa sejak awal sampai kini dan bahkan nanti, ilmu pengetahuan itu untuk hidup. Apa yang diketahui dan masih ingin diketahui manusia, adalah untuk kehidupan seluruh mahluk hidup dan alam, agar semakin berkualitas.</w:t>
      </w:r>
    </w:p>
    <w:p w:rsidR="00FF2D0C" w:rsidRDefault="00FF2D0C" w:rsidP="00CF4345">
      <w:pPr>
        <w:spacing w:line="360" w:lineRule="auto"/>
        <w:jc w:val="both"/>
        <w:rPr>
          <w:rFonts w:ascii="Times New Roman" w:hAnsi="Times New Roman" w:cs="Times New Roman"/>
          <w:sz w:val="24"/>
          <w:szCs w:val="24"/>
        </w:rPr>
      </w:pPr>
    </w:p>
    <w:p w:rsidR="00FF2D0C" w:rsidRDefault="00FF2D0C"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Oleh karena pentingnya </w:t>
      </w:r>
      <w:r w:rsidR="00316226">
        <w:rPr>
          <w:rFonts w:ascii="Times New Roman" w:hAnsi="Times New Roman" w:cs="Times New Roman"/>
          <w:sz w:val="24"/>
          <w:szCs w:val="24"/>
        </w:rPr>
        <w:t>ilmu pengetahuan untuk hidup, maka ilmu pengetahuan harus dibangun di atas landasan yang kokoh. Ada tiga landasan penelaahan ilmu pengetahuan , yaitu landasan ontologis, epistemologis, dan aksiologis.</w:t>
      </w:r>
      <w:r w:rsidR="00607382">
        <w:rPr>
          <w:rFonts w:ascii="Times New Roman" w:hAnsi="Times New Roman" w:cs="Times New Roman"/>
          <w:sz w:val="24"/>
          <w:szCs w:val="24"/>
        </w:rPr>
        <w:t xml:space="preserve"> Landasan ontologis membahas tentang apa yang ingin diketahui atau merupakan suatu kajian teori yang ada. Dasar ontologi dari ilmu berhubungan dengan materi yang menjadi obyek penelaahan ilmu. Landasan epistemologis membahas secara mendalam segenap proses yang terlibat dalam usaha manusia untuk memperoleh pengetahuan</w:t>
      </w:r>
      <w:r w:rsidR="005B673C">
        <w:rPr>
          <w:rFonts w:ascii="Times New Roman" w:hAnsi="Times New Roman" w:cs="Times New Roman"/>
          <w:sz w:val="24"/>
          <w:szCs w:val="24"/>
        </w:rPr>
        <w:t>. Ilmu merupakan pengetahuan yang diperoleh melalui proses tertentu yang dinamakan metode keilmuan. Sedangkan lendasan aksiologis membahas tentang manfaat yang diperoleh oleh manusia dari pengetahuan yang didapatkannya.</w:t>
      </w:r>
    </w:p>
    <w:p w:rsidR="005B673C" w:rsidRDefault="005B673C" w:rsidP="00CF4345">
      <w:pPr>
        <w:spacing w:line="360" w:lineRule="auto"/>
        <w:jc w:val="both"/>
        <w:rPr>
          <w:rFonts w:ascii="Times New Roman" w:hAnsi="Times New Roman" w:cs="Times New Roman"/>
          <w:sz w:val="24"/>
          <w:szCs w:val="24"/>
        </w:rPr>
      </w:pPr>
    </w:p>
    <w:p w:rsidR="00FE475A" w:rsidRDefault="005B673C"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Di atas landasan yang kokoh itu, ilmu pengetahuan mencoba menjawab pertanyaan fundamental: Bagaimana kita tahu secara pasti tentang sesuatu, kaum rasionalis berpendapat bahwa kita dapat sampai pada pengetahuan yang pasti hanya dengan mengandalkan akal budi. Sedangkan kaum empirisme berpendapat bahwa kita dapat sampai pada pengetauan yang pasti dengan mengandalkan pancaindera kita, yang memberi informasi kepada kita t</w:t>
      </w:r>
      <w:r w:rsidR="009D7216">
        <w:rPr>
          <w:rFonts w:ascii="Times New Roman" w:hAnsi="Times New Roman" w:cs="Times New Roman"/>
          <w:sz w:val="24"/>
          <w:szCs w:val="24"/>
        </w:rPr>
        <w:t>e</w:t>
      </w:r>
      <w:r>
        <w:rPr>
          <w:rFonts w:ascii="Times New Roman" w:hAnsi="Times New Roman" w:cs="Times New Roman"/>
          <w:sz w:val="24"/>
          <w:szCs w:val="24"/>
        </w:rPr>
        <w:t>ntang obyek tertentu. Jalan tengah antar</w:t>
      </w:r>
      <w:r w:rsidR="00BC731E">
        <w:rPr>
          <w:rFonts w:ascii="Times New Roman" w:hAnsi="Times New Roman" w:cs="Times New Roman"/>
          <w:sz w:val="24"/>
          <w:szCs w:val="24"/>
        </w:rPr>
        <w:t xml:space="preserve">a dua aliran itu ditemukan oleh </w:t>
      </w:r>
      <w:r>
        <w:rPr>
          <w:rFonts w:ascii="Times New Roman" w:hAnsi="Times New Roman" w:cs="Times New Roman"/>
          <w:sz w:val="24"/>
          <w:szCs w:val="24"/>
        </w:rPr>
        <w:t xml:space="preserve">Immanuel Kant. Kant berpendapat bahwa kedua pandangan ini berat sebelah, dan karena itu hanya setengah benar. </w:t>
      </w:r>
      <w:r>
        <w:rPr>
          <w:rFonts w:ascii="Times New Roman" w:hAnsi="Times New Roman" w:cs="Times New Roman"/>
          <w:sz w:val="24"/>
          <w:szCs w:val="24"/>
        </w:rPr>
        <w:lastRenderedPageBreak/>
        <w:t>Baik pancaindera</w:t>
      </w:r>
      <w:r w:rsidR="00FE475A">
        <w:rPr>
          <w:rFonts w:ascii="Times New Roman" w:hAnsi="Times New Roman" w:cs="Times New Roman"/>
          <w:sz w:val="24"/>
          <w:szCs w:val="24"/>
        </w:rPr>
        <w:t xml:space="preserve"> dan proses pengindraan maupun akal budi dan proses penalaran sama-sama ikut berperan bagi lahirnya pengetahuan manusia.</w:t>
      </w:r>
    </w:p>
    <w:p w:rsidR="00FE475A" w:rsidRDefault="00FE475A"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Pertanyaan fundamental lain yang ditelusuri oleh filsafat ilmu pengetahuan adalah apa itu kebenaran? Sejarah mencatat setidaknya ada empat teori yang berupaya menjawab pertanyaan tersebut, yaitu: teori kebenaran sebagai persesuaian (the corresponden theory of truth); teori kebenaran sebagai keterkaitan/keteguhan (the coherence theory of truth); teori pragmatis tentang kebenaran (the pragmatic theory of truth); teori formatif tentang kebenaran (the performative theory of truth). Tak dapat dipungkiri </w:t>
      </w:r>
      <w:r w:rsidR="00B16660">
        <w:rPr>
          <w:rFonts w:ascii="Times New Roman" w:hAnsi="Times New Roman" w:cs="Times New Roman"/>
          <w:sz w:val="24"/>
          <w:szCs w:val="24"/>
        </w:rPr>
        <w:t xml:space="preserve">bahwa masing-masing teori memiliki </w:t>
      </w:r>
      <w:r w:rsidR="008418DD">
        <w:rPr>
          <w:rFonts w:ascii="Times New Roman" w:hAnsi="Times New Roman" w:cs="Times New Roman"/>
          <w:sz w:val="24"/>
          <w:szCs w:val="24"/>
        </w:rPr>
        <w:t>kekuatan dan kelemahannya, namun</w:t>
      </w:r>
      <w:r w:rsidR="00B16660">
        <w:rPr>
          <w:rFonts w:ascii="Times New Roman" w:hAnsi="Times New Roman" w:cs="Times New Roman"/>
          <w:sz w:val="24"/>
          <w:szCs w:val="24"/>
        </w:rPr>
        <w:t xml:space="preserve"> lepas dari itu semua, masing-masing teori telah menyumbangkan elemen kebenaran.</w:t>
      </w:r>
    </w:p>
    <w:p w:rsidR="00B16660" w:rsidRDefault="00B16660" w:rsidP="00CF4345">
      <w:pPr>
        <w:spacing w:line="360" w:lineRule="auto"/>
        <w:jc w:val="both"/>
        <w:rPr>
          <w:rFonts w:ascii="Times New Roman" w:hAnsi="Times New Roman" w:cs="Times New Roman"/>
          <w:sz w:val="24"/>
          <w:szCs w:val="24"/>
        </w:rPr>
      </w:pPr>
    </w:p>
    <w:p w:rsidR="00B16660" w:rsidRDefault="00B16660"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Pertanyaan filosofis berikut yang diajukan adalah kebenaran ilmiah itu bersifat (mutlak) pasti atau sementara? Jawaban atas pertanyaan tersebut melahirkan dua pandangan yang berbeda. Yang satu adalah pandangan</w:t>
      </w:r>
      <w:r w:rsidR="006113B6">
        <w:rPr>
          <w:rFonts w:ascii="Times New Roman" w:hAnsi="Times New Roman" w:cs="Times New Roman"/>
          <w:sz w:val="24"/>
          <w:szCs w:val="24"/>
        </w:rPr>
        <w:t xml:space="preserve"> kaum rasionalis yang menekan</w:t>
      </w:r>
      <w:r w:rsidR="00F80D85">
        <w:rPr>
          <w:rFonts w:ascii="Times New Roman" w:hAnsi="Times New Roman" w:cs="Times New Roman"/>
          <w:sz w:val="24"/>
          <w:szCs w:val="24"/>
        </w:rPr>
        <w:t>kan kebenaran logis-rasional, yang bersifat mutlak (pasti, dan yang lain adalah pandangan kaum empiris yang menekankan kebenaran empiris yang bersifat sementara.</w:t>
      </w:r>
    </w:p>
    <w:p w:rsidR="00D13B9A" w:rsidRDefault="00D13B9A" w:rsidP="00CF4345">
      <w:pPr>
        <w:spacing w:line="360" w:lineRule="auto"/>
        <w:jc w:val="both"/>
        <w:rPr>
          <w:rFonts w:ascii="Times New Roman" w:hAnsi="Times New Roman" w:cs="Times New Roman"/>
          <w:sz w:val="24"/>
          <w:szCs w:val="24"/>
        </w:rPr>
      </w:pPr>
    </w:p>
    <w:p w:rsidR="00D13B9A" w:rsidRDefault="00D13B9A"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Dilihat dari cara mencapai kebenaran, ada beberapa cara (metode). </w:t>
      </w:r>
      <w:r w:rsidR="00EE2F0F">
        <w:rPr>
          <w:rFonts w:ascii="Times New Roman" w:hAnsi="Times New Roman" w:cs="Times New Roman"/>
          <w:sz w:val="24"/>
          <w:szCs w:val="24"/>
        </w:rPr>
        <w:t xml:space="preserve">Ada </w:t>
      </w:r>
      <w:r w:rsidR="00EE2F0F">
        <w:rPr>
          <w:rFonts w:ascii="Times New Roman" w:hAnsi="Times New Roman" w:cs="Times New Roman"/>
          <w:i/>
          <w:sz w:val="24"/>
          <w:szCs w:val="24"/>
        </w:rPr>
        <w:t>method of tenacity,</w:t>
      </w:r>
      <w:r w:rsidR="005D4368">
        <w:rPr>
          <w:rFonts w:ascii="Times New Roman" w:hAnsi="Times New Roman" w:cs="Times New Roman"/>
          <w:i/>
          <w:sz w:val="24"/>
          <w:szCs w:val="24"/>
        </w:rPr>
        <w:t xml:space="preserve"> method of tenacity, method of authority, a priori method</w:t>
      </w:r>
      <w:r w:rsidR="005D4368">
        <w:rPr>
          <w:rFonts w:ascii="Times New Roman" w:hAnsi="Times New Roman" w:cs="Times New Roman"/>
          <w:sz w:val="24"/>
          <w:szCs w:val="24"/>
        </w:rPr>
        <w:t xml:space="preserve"> dan </w:t>
      </w:r>
      <w:r w:rsidR="005D4368" w:rsidRPr="005D4368">
        <w:rPr>
          <w:rFonts w:ascii="Times New Roman" w:hAnsi="Times New Roman" w:cs="Times New Roman"/>
          <w:b/>
          <w:sz w:val="24"/>
          <w:szCs w:val="24"/>
        </w:rPr>
        <w:t>metode ilmiah</w:t>
      </w:r>
      <w:r w:rsidR="005D4368">
        <w:rPr>
          <w:rFonts w:ascii="Times New Roman" w:hAnsi="Times New Roman" w:cs="Times New Roman"/>
          <w:b/>
          <w:sz w:val="24"/>
          <w:szCs w:val="24"/>
        </w:rPr>
        <w:t>.</w:t>
      </w:r>
      <w:r w:rsidR="005D4368">
        <w:rPr>
          <w:rFonts w:ascii="Times New Roman" w:hAnsi="Times New Roman" w:cs="Times New Roman"/>
          <w:sz w:val="24"/>
          <w:szCs w:val="24"/>
        </w:rPr>
        <w:t xml:space="preserve"> Dengan metode ilmiah ini seseorang dapat mengajukan pertanyaan, mencari sendiri jawaban, dan menjelaskan jawabannya dengan mengacu pada pengalaman tentang alam. Metode lain adalah metode deduksi, yaitu proses menarik prediksi-prediksi dari suatu hipotesis. Sedangkan metode induksi adalah cara kerja ilmu pengetahuan yang bertolak dari sejumlah proporsi tunggal atau praktikular tertentu untuk menarik kesimpulan umum tertentu. Cara </w:t>
      </w:r>
      <w:r w:rsidR="0088388C">
        <w:rPr>
          <w:rFonts w:ascii="Times New Roman" w:hAnsi="Times New Roman" w:cs="Times New Roman"/>
          <w:sz w:val="24"/>
          <w:szCs w:val="24"/>
        </w:rPr>
        <w:t>kerja ini umu</w:t>
      </w:r>
      <w:r w:rsidR="005D4368">
        <w:rPr>
          <w:rFonts w:ascii="Times New Roman" w:hAnsi="Times New Roman" w:cs="Times New Roman"/>
          <w:sz w:val="24"/>
          <w:szCs w:val="24"/>
        </w:rPr>
        <w:t>mnya</w:t>
      </w:r>
      <w:r w:rsidR="0088388C">
        <w:rPr>
          <w:rFonts w:ascii="Times New Roman" w:hAnsi="Times New Roman" w:cs="Times New Roman"/>
          <w:sz w:val="24"/>
          <w:szCs w:val="24"/>
        </w:rPr>
        <w:t xml:space="preserve"> dimulai dengan penelitian untuk mengamati berbagai fenomena dan mengumpulkan berbagai macam fakta dan data yang kemudian dievaluasi untuk bisa melahirkan kesimpulan umum tertentu.</w:t>
      </w:r>
    </w:p>
    <w:p w:rsidR="0088388C" w:rsidRDefault="0088388C" w:rsidP="00CF4345">
      <w:pPr>
        <w:spacing w:line="360" w:lineRule="auto"/>
        <w:jc w:val="both"/>
        <w:rPr>
          <w:rFonts w:ascii="Times New Roman" w:hAnsi="Times New Roman" w:cs="Times New Roman"/>
          <w:sz w:val="24"/>
          <w:szCs w:val="24"/>
        </w:rPr>
      </w:pPr>
    </w:p>
    <w:p w:rsidR="0088388C" w:rsidRDefault="0088388C"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Kalau filsafat ilmu pengetahuan dikaitkan dengan kehidupan sehari-hari, maka pertanyaan fundamental yang diajukan adalah: Apa dampak ilmu pengetahuan terhadap kehidupan sehari-hari atau tradisi pemikiran dan tindakan kita? Apakah dengan munculnya ilmu pengetahuan, manusia moderen dengan sendirinya akan menggunakan simbol-simbol ilmu pengetahuan menggantikan simbol-simbol yang sudah lama berakar kuat dalam tradisi kita? Jika demikian, bagaimana dampak semacam itu bisa dijelaskan? Kalau ilmu pengetahuan </w:t>
      </w:r>
      <w:r>
        <w:rPr>
          <w:rFonts w:ascii="Times New Roman" w:hAnsi="Times New Roman" w:cs="Times New Roman"/>
          <w:sz w:val="24"/>
          <w:szCs w:val="24"/>
        </w:rPr>
        <w:lastRenderedPageBreak/>
        <w:t>merupakan produk kebudayaan yang mencerahkan, maka pertanyaannya adalah: a</w:t>
      </w:r>
      <w:r w:rsidR="00E420FB">
        <w:rPr>
          <w:rFonts w:ascii="Times New Roman" w:hAnsi="Times New Roman" w:cs="Times New Roman"/>
          <w:sz w:val="24"/>
          <w:szCs w:val="24"/>
        </w:rPr>
        <w:t>pakah ilmu pengetahuan dengan sendirinya menghasilkan pencerahan pikiran dan tindakan manusia moderen?</w:t>
      </w:r>
    </w:p>
    <w:p w:rsidR="00E420FB" w:rsidRDefault="00E420FB"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Selain itu ada pula kaitan antara ilmu pengetahuan dan politik. Akhir-akhir ini kita menyaksikan</w:t>
      </w:r>
      <w:r w:rsidR="00A43132">
        <w:rPr>
          <w:rFonts w:ascii="Times New Roman" w:hAnsi="Times New Roman" w:cs="Times New Roman"/>
          <w:sz w:val="24"/>
          <w:szCs w:val="24"/>
        </w:rPr>
        <w:t xml:space="preserve"> bagaimana ilmu pengetahuan, melalui teknik ilmiah, berhasil menjadi sarana bagi pengembangan kekuasaan serta kontrol terhadap masyarakat. Ilmu pengetahuan mampu membantu para penguasa untuk mengembangkan organisasi sosial yang semakin solid yang dapat dipakai untuk kepentingan kekuasaan. Masalah yang muncul adalah: kita semua secara tanpa sadar mau membentuk</w:t>
      </w:r>
      <w:r w:rsidR="00FA6870">
        <w:rPr>
          <w:rFonts w:ascii="Times New Roman" w:hAnsi="Times New Roman" w:cs="Times New Roman"/>
          <w:sz w:val="24"/>
          <w:szCs w:val="24"/>
        </w:rPr>
        <w:t xml:space="preserve"> suatu masyarakat di atas basis</w:t>
      </w:r>
      <w:r w:rsidR="00A43132">
        <w:rPr>
          <w:rFonts w:ascii="Times New Roman" w:hAnsi="Times New Roman" w:cs="Times New Roman"/>
          <w:sz w:val="24"/>
          <w:szCs w:val="24"/>
        </w:rPr>
        <w:t xml:space="preserve"> ilmu pengetahuan dan</w:t>
      </w:r>
      <w:r w:rsidR="007F34E4">
        <w:rPr>
          <w:rFonts w:ascii="Times New Roman" w:hAnsi="Times New Roman" w:cs="Times New Roman"/>
          <w:sz w:val="24"/>
          <w:szCs w:val="24"/>
        </w:rPr>
        <w:t xml:space="preserve"> </w:t>
      </w:r>
      <w:r w:rsidR="00A43132">
        <w:rPr>
          <w:rFonts w:ascii="Times New Roman" w:hAnsi="Times New Roman" w:cs="Times New Roman"/>
          <w:sz w:val="24"/>
          <w:szCs w:val="24"/>
        </w:rPr>
        <w:t>teknologi, namun sejarah justru menunjukan kepada kita bahwa teknik-teknik ilmiah juga turut menjadi alat bagi kekuasaan, yang pada gilirannya bertentangan dengan semangat dasar dari masyarakat moderen yang demokratis dan menghargai martabat manusia.</w:t>
      </w:r>
    </w:p>
    <w:p w:rsidR="00A43132" w:rsidRDefault="00A43132" w:rsidP="00CF4345">
      <w:pPr>
        <w:spacing w:line="360" w:lineRule="auto"/>
        <w:jc w:val="both"/>
        <w:rPr>
          <w:rFonts w:ascii="Times New Roman" w:hAnsi="Times New Roman" w:cs="Times New Roman"/>
          <w:sz w:val="24"/>
          <w:szCs w:val="24"/>
        </w:rPr>
      </w:pPr>
    </w:p>
    <w:p w:rsidR="00A43132" w:rsidRDefault="00A43132" w:rsidP="00CF4345">
      <w:pPr>
        <w:spacing w:line="360" w:lineRule="auto"/>
        <w:jc w:val="both"/>
        <w:rPr>
          <w:rFonts w:ascii="Times New Roman" w:hAnsi="Times New Roman" w:cs="Times New Roman"/>
          <w:sz w:val="24"/>
          <w:szCs w:val="24"/>
        </w:rPr>
      </w:pPr>
      <w:r>
        <w:rPr>
          <w:rFonts w:ascii="Times New Roman" w:hAnsi="Times New Roman" w:cs="Times New Roman"/>
          <w:sz w:val="24"/>
          <w:szCs w:val="24"/>
        </w:rPr>
        <w:t>Berkaitan dengan perkembangan ilmu pengetahuan sendiri, kiranya perlu dipertimbangkan prinsip-prinsip kultural dalam pengembangan itu. Ada empat prinsip kultural dalam pengembangan ilmu pengetahuan, yaitu (1) prinsip humanitas, (2) prinsip holistik, (3) prinsip tanggungjawab, dan (4) prinsip humanitas. Ini semua dimaksudkan agar ilmu pengetahuan tetap dapat tumbuh dan berkembang demi kehidupan: seluruh mahluk hidup</w:t>
      </w:r>
      <w:r w:rsidR="008848DB">
        <w:rPr>
          <w:rFonts w:ascii="Times New Roman" w:hAnsi="Times New Roman" w:cs="Times New Roman"/>
          <w:sz w:val="24"/>
          <w:szCs w:val="24"/>
        </w:rPr>
        <w:t xml:space="preserve"> dan alam semesta.</w:t>
      </w:r>
    </w:p>
    <w:p w:rsidR="008848DB" w:rsidRDefault="008848DB" w:rsidP="00CF4345">
      <w:pPr>
        <w:spacing w:line="360" w:lineRule="auto"/>
        <w:jc w:val="both"/>
        <w:rPr>
          <w:rFonts w:ascii="Times New Roman" w:hAnsi="Times New Roman" w:cs="Times New Roman"/>
          <w:sz w:val="24"/>
          <w:szCs w:val="24"/>
        </w:rPr>
      </w:pPr>
    </w:p>
    <w:p w:rsidR="000D6055" w:rsidRDefault="000D6055">
      <w:pPr>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8848DB" w:rsidRDefault="008848DB" w:rsidP="00CF4345">
      <w:pPr>
        <w:spacing w:line="360" w:lineRule="auto"/>
        <w:jc w:val="both"/>
        <w:rPr>
          <w:rFonts w:ascii="Times New Roman" w:hAnsi="Times New Roman" w:cs="Times New Roman"/>
          <w:sz w:val="24"/>
          <w:szCs w:val="24"/>
        </w:rPr>
      </w:pPr>
      <w:r w:rsidRPr="008848DB">
        <w:rPr>
          <w:rFonts w:ascii="Times New Roman" w:hAnsi="Times New Roman" w:cs="Times New Roman"/>
          <w:b/>
          <w:sz w:val="24"/>
          <w:szCs w:val="24"/>
        </w:rPr>
        <w:lastRenderedPageBreak/>
        <w:t>DAFTAR PUSTAKA</w:t>
      </w:r>
    </w:p>
    <w:p w:rsidR="008848DB" w:rsidRDefault="008848DB" w:rsidP="00CF4345">
      <w:pPr>
        <w:spacing w:line="360" w:lineRule="auto"/>
        <w:jc w:val="both"/>
        <w:rPr>
          <w:rFonts w:ascii="Times New Roman" w:hAnsi="Times New Roman" w:cs="Times New Roman"/>
          <w:sz w:val="24"/>
          <w:szCs w:val="24"/>
        </w:rPr>
      </w:pPr>
    </w:p>
    <w:p w:rsidR="008848DB" w:rsidRDefault="008848DB"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Audi, Robert, </w:t>
      </w:r>
      <w:r w:rsidRPr="008848DB">
        <w:rPr>
          <w:rFonts w:ascii="Times New Roman" w:hAnsi="Times New Roman" w:cs="Times New Roman"/>
          <w:i/>
          <w:sz w:val="24"/>
          <w:szCs w:val="24"/>
        </w:rPr>
        <w:t>Epistemology:</w:t>
      </w:r>
      <w:r>
        <w:rPr>
          <w:rFonts w:ascii="Times New Roman" w:hAnsi="Times New Roman" w:cs="Times New Roman"/>
          <w:i/>
          <w:sz w:val="24"/>
          <w:szCs w:val="24"/>
        </w:rPr>
        <w:t xml:space="preserve"> A Contemporary Introduction of The Theory of Knowledge, </w:t>
      </w:r>
      <w:r w:rsidR="008D0261">
        <w:rPr>
          <w:rFonts w:ascii="Times New Roman" w:hAnsi="Times New Roman" w:cs="Times New Roman"/>
          <w:sz w:val="24"/>
          <w:szCs w:val="24"/>
        </w:rPr>
        <w:t>London: Routledge, 1998.</w:t>
      </w:r>
    </w:p>
    <w:p w:rsidR="008D0261" w:rsidRDefault="008D026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Dancy, Jonatan, </w:t>
      </w:r>
      <w:r>
        <w:rPr>
          <w:rFonts w:ascii="Times New Roman" w:hAnsi="Times New Roman" w:cs="Times New Roman"/>
          <w:i/>
          <w:sz w:val="24"/>
          <w:szCs w:val="24"/>
        </w:rPr>
        <w:t>Contemporary Epistemology</w:t>
      </w:r>
      <w:r>
        <w:rPr>
          <w:rFonts w:ascii="Times New Roman" w:hAnsi="Times New Roman" w:cs="Times New Roman"/>
          <w:sz w:val="24"/>
          <w:szCs w:val="24"/>
        </w:rPr>
        <w:t>, Oxford: Blackwells, 1985</w:t>
      </w:r>
    </w:p>
    <w:p w:rsidR="008D0261" w:rsidRDefault="008D026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Gallagher, Kenneth, T., </w:t>
      </w:r>
      <w:r>
        <w:rPr>
          <w:rFonts w:ascii="Times New Roman" w:hAnsi="Times New Roman" w:cs="Times New Roman"/>
          <w:i/>
          <w:sz w:val="24"/>
          <w:szCs w:val="24"/>
        </w:rPr>
        <w:t>The Philosophy of Knoeledge,</w:t>
      </w:r>
      <w:r>
        <w:rPr>
          <w:rFonts w:ascii="Times New Roman" w:hAnsi="Times New Roman" w:cs="Times New Roman"/>
          <w:sz w:val="24"/>
          <w:szCs w:val="24"/>
        </w:rPr>
        <w:t xml:space="preserve"> New York: Forddam University Press, 1982.</w:t>
      </w:r>
    </w:p>
    <w:p w:rsidR="008D0261" w:rsidRDefault="008D026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Hardono Hadi, P., </w:t>
      </w:r>
      <w:r>
        <w:rPr>
          <w:rFonts w:ascii="Times New Roman" w:hAnsi="Times New Roman" w:cs="Times New Roman"/>
          <w:i/>
          <w:sz w:val="24"/>
          <w:szCs w:val="24"/>
        </w:rPr>
        <w:t>Epistemologi: Filsafat Pengetahuan,</w:t>
      </w:r>
      <w:r>
        <w:rPr>
          <w:rFonts w:ascii="Times New Roman" w:hAnsi="Times New Roman" w:cs="Times New Roman"/>
          <w:sz w:val="24"/>
          <w:szCs w:val="24"/>
        </w:rPr>
        <w:t xml:space="preserve"> Yogyakarta: Kanisius, 1994</w:t>
      </w:r>
    </w:p>
    <w:p w:rsidR="008D0261" w:rsidRDefault="008D026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Kant, Immanuel, </w:t>
      </w:r>
      <w:r>
        <w:rPr>
          <w:rFonts w:ascii="Times New Roman" w:hAnsi="Times New Roman" w:cs="Times New Roman"/>
          <w:i/>
          <w:sz w:val="24"/>
          <w:szCs w:val="24"/>
        </w:rPr>
        <w:t xml:space="preserve">Critique of </w:t>
      </w:r>
      <w:r w:rsidR="003F0458">
        <w:rPr>
          <w:rFonts w:ascii="Times New Roman" w:hAnsi="Times New Roman" w:cs="Times New Roman"/>
          <w:i/>
          <w:sz w:val="24"/>
          <w:szCs w:val="24"/>
        </w:rPr>
        <w:t>Pure Reason,</w:t>
      </w:r>
      <w:r w:rsidR="003F0458">
        <w:rPr>
          <w:rFonts w:ascii="Times New Roman" w:hAnsi="Times New Roman" w:cs="Times New Roman"/>
          <w:sz w:val="24"/>
          <w:szCs w:val="24"/>
        </w:rPr>
        <w:t xml:space="preserve"> London: Everyman, 1994</w:t>
      </w:r>
    </w:p>
    <w:p w:rsidR="003F0458" w:rsidRDefault="003F0458"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Keraf, A. Sonny dan Dua, Michael, </w:t>
      </w:r>
      <w:r>
        <w:rPr>
          <w:rFonts w:ascii="Times New Roman" w:hAnsi="Times New Roman" w:cs="Times New Roman"/>
          <w:i/>
          <w:sz w:val="24"/>
          <w:szCs w:val="24"/>
        </w:rPr>
        <w:t>Ilmu Pengetahuan,</w:t>
      </w:r>
      <w:r>
        <w:rPr>
          <w:rFonts w:ascii="Times New Roman" w:hAnsi="Times New Roman" w:cs="Times New Roman"/>
          <w:sz w:val="24"/>
          <w:szCs w:val="24"/>
        </w:rPr>
        <w:t xml:space="preserve"> </w:t>
      </w:r>
      <w:r>
        <w:rPr>
          <w:rFonts w:ascii="Times New Roman" w:hAnsi="Times New Roman" w:cs="Times New Roman"/>
          <w:i/>
          <w:sz w:val="24"/>
          <w:szCs w:val="24"/>
        </w:rPr>
        <w:t>Sebuah Tinjauan Filosofis,</w:t>
      </w:r>
      <w:r>
        <w:rPr>
          <w:rFonts w:ascii="Times New Roman" w:hAnsi="Times New Roman" w:cs="Times New Roman"/>
          <w:sz w:val="24"/>
          <w:szCs w:val="24"/>
        </w:rPr>
        <w:t xml:space="preserve"> Yogyakarta: Kanisius, 2001</w:t>
      </w:r>
    </w:p>
    <w:p w:rsidR="003F0458" w:rsidRDefault="00816C2F"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Landesman, Charles</w:t>
      </w:r>
      <w:r w:rsidR="003F0458">
        <w:rPr>
          <w:rFonts w:ascii="Times New Roman" w:hAnsi="Times New Roman" w:cs="Times New Roman"/>
          <w:sz w:val="24"/>
          <w:szCs w:val="24"/>
        </w:rPr>
        <w:t xml:space="preserve"> </w:t>
      </w:r>
      <w:r w:rsidR="003F0458">
        <w:rPr>
          <w:rFonts w:ascii="Times New Roman" w:hAnsi="Times New Roman" w:cs="Times New Roman"/>
          <w:i/>
          <w:sz w:val="24"/>
          <w:szCs w:val="24"/>
        </w:rPr>
        <w:t>An Introduction to Epistemology,</w:t>
      </w:r>
      <w:r w:rsidR="003F0458">
        <w:rPr>
          <w:rFonts w:ascii="Times New Roman" w:hAnsi="Times New Roman" w:cs="Times New Roman"/>
          <w:sz w:val="24"/>
          <w:szCs w:val="24"/>
        </w:rPr>
        <w:t xml:space="preserve"> Cambridge, MA: Blackwell Publiser, 1997</w:t>
      </w:r>
    </w:p>
    <w:p w:rsidR="00402AE1" w:rsidRDefault="00402AE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Melsen, A.G.M. von, </w:t>
      </w:r>
      <w:r>
        <w:rPr>
          <w:rFonts w:ascii="Times New Roman" w:hAnsi="Times New Roman" w:cs="Times New Roman"/>
          <w:i/>
          <w:sz w:val="24"/>
          <w:szCs w:val="24"/>
        </w:rPr>
        <w:t xml:space="preserve">Ilmu Pengetahuan dan Tanggungjawab Kita, </w:t>
      </w:r>
      <w:r>
        <w:rPr>
          <w:rFonts w:ascii="Times New Roman" w:hAnsi="Times New Roman" w:cs="Times New Roman"/>
          <w:sz w:val="24"/>
          <w:szCs w:val="24"/>
        </w:rPr>
        <w:t xml:space="preserve"> diterjemahkan oleh Dr. K. Bertens, Ja</w:t>
      </w:r>
      <w:r w:rsidR="00D8135F">
        <w:rPr>
          <w:rFonts w:ascii="Times New Roman" w:hAnsi="Times New Roman" w:cs="Times New Roman"/>
          <w:sz w:val="24"/>
          <w:szCs w:val="24"/>
        </w:rPr>
        <w:t>karta: Gramedia, 1985.</w:t>
      </w:r>
    </w:p>
    <w:p w:rsidR="00402AE1" w:rsidRDefault="00402AE1"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Pranarka, A.M.W., </w:t>
      </w:r>
      <w:r>
        <w:rPr>
          <w:rFonts w:ascii="Times New Roman" w:hAnsi="Times New Roman" w:cs="Times New Roman"/>
          <w:i/>
          <w:sz w:val="24"/>
          <w:szCs w:val="24"/>
        </w:rPr>
        <w:t xml:space="preserve"> Epistemologi Dasar: Suatu Pengantar,</w:t>
      </w:r>
      <w:r>
        <w:rPr>
          <w:rFonts w:ascii="Times New Roman" w:hAnsi="Times New Roman" w:cs="Times New Roman"/>
          <w:sz w:val="24"/>
          <w:szCs w:val="24"/>
        </w:rPr>
        <w:t xml:space="preserve"> Jakarta: CSIS, 1987.</w:t>
      </w:r>
    </w:p>
    <w:p w:rsidR="00402AE1" w:rsidRDefault="00D11394"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Putnam, Hilary, </w:t>
      </w:r>
      <w:r>
        <w:rPr>
          <w:rFonts w:ascii="Times New Roman" w:hAnsi="Times New Roman" w:cs="Times New Roman"/>
          <w:i/>
          <w:sz w:val="24"/>
          <w:szCs w:val="24"/>
        </w:rPr>
        <w:t xml:space="preserve">Meaning and the Moral Sciences, </w:t>
      </w:r>
      <w:r w:rsidR="008B550F">
        <w:rPr>
          <w:rFonts w:ascii="Times New Roman" w:hAnsi="Times New Roman" w:cs="Times New Roman"/>
          <w:sz w:val="24"/>
          <w:szCs w:val="24"/>
        </w:rPr>
        <w:t>Cambridge; Cam</w:t>
      </w:r>
      <w:r>
        <w:rPr>
          <w:rFonts w:ascii="Times New Roman" w:hAnsi="Times New Roman" w:cs="Times New Roman"/>
          <w:sz w:val="24"/>
          <w:szCs w:val="24"/>
        </w:rPr>
        <w:t>bridge University Press, 1979.</w:t>
      </w:r>
    </w:p>
    <w:p w:rsidR="00D11394" w:rsidRDefault="00D8135F"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Peursen, Van, </w:t>
      </w:r>
      <w:r>
        <w:rPr>
          <w:rFonts w:ascii="Times New Roman" w:hAnsi="Times New Roman" w:cs="Times New Roman"/>
          <w:i/>
          <w:sz w:val="24"/>
          <w:szCs w:val="24"/>
        </w:rPr>
        <w:t xml:space="preserve">Fakta, Nilai, Peristiwa, </w:t>
      </w:r>
      <w:r>
        <w:rPr>
          <w:rFonts w:ascii="Times New Roman" w:hAnsi="Times New Roman" w:cs="Times New Roman"/>
          <w:sz w:val="24"/>
          <w:szCs w:val="24"/>
        </w:rPr>
        <w:t xml:space="preserve"> diterjemahkan oleh Sonny Keraf, Jakarta: Gramedia, 1986.</w:t>
      </w:r>
    </w:p>
    <w:p w:rsidR="00D8135F" w:rsidRDefault="00D83DBE"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Russel, B., </w:t>
      </w:r>
      <w:r>
        <w:rPr>
          <w:rFonts w:ascii="Times New Roman" w:hAnsi="Times New Roman" w:cs="Times New Roman"/>
          <w:i/>
          <w:sz w:val="24"/>
          <w:szCs w:val="24"/>
        </w:rPr>
        <w:t xml:space="preserve">Dampak Ilmu Pengetahuan atas Masyarakat, </w:t>
      </w:r>
      <w:r>
        <w:rPr>
          <w:rFonts w:ascii="Times New Roman" w:hAnsi="Times New Roman" w:cs="Times New Roman"/>
          <w:sz w:val="24"/>
          <w:szCs w:val="24"/>
        </w:rPr>
        <w:t>Jakarta: Gramedia, 1994.</w:t>
      </w:r>
    </w:p>
    <w:p w:rsidR="00D83DBE" w:rsidRDefault="00D83DBE"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Sc</w:t>
      </w:r>
      <w:r w:rsidR="00E3565A">
        <w:rPr>
          <w:rFonts w:ascii="Times New Roman" w:hAnsi="Times New Roman" w:cs="Times New Roman"/>
          <w:sz w:val="24"/>
          <w:szCs w:val="24"/>
        </w:rPr>
        <w:t>h</w:t>
      </w:r>
      <w:r>
        <w:rPr>
          <w:rFonts w:ascii="Times New Roman" w:hAnsi="Times New Roman" w:cs="Times New Roman"/>
          <w:sz w:val="24"/>
          <w:szCs w:val="24"/>
        </w:rPr>
        <w:t xml:space="preserve">mitt, Frederick F, (ed), </w:t>
      </w:r>
      <w:r>
        <w:rPr>
          <w:rFonts w:ascii="Times New Roman" w:hAnsi="Times New Roman" w:cs="Times New Roman"/>
          <w:i/>
          <w:sz w:val="24"/>
          <w:szCs w:val="24"/>
        </w:rPr>
        <w:t xml:space="preserve">Socializing Epistemology, </w:t>
      </w:r>
      <w:r>
        <w:rPr>
          <w:rFonts w:ascii="Times New Roman" w:hAnsi="Times New Roman" w:cs="Times New Roman"/>
          <w:sz w:val="24"/>
          <w:szCs w:val="24"/>
        </w:rPr>
        <w:t>Lanham, MD: Rowman &amp; Littlefield, 1994.</w:t>
      </w:r>
    </w:p>
    <w:p w:rsidR="00D83DBE" w:rsidRDefault="00D83DBE"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Sudarminta, J., </w:t>
      </w:r>
      <w:r>
        <w:rPr>
          <w:rFonts w:ascii="Times New Roman" w:hAnsi="Times New Roman" w:cs="Times New Roman"/>
          <w:i/>
          <w:sz w:val="24"/>
          <w:szCs w:val="24"/>
        </w:rPr>
        <w:t xml:space="preserve">Epistemologi Dasar: Pengantar Filsafat Pengetahuan, </w:t>
      </w:r>
      <w:r>
        <w:rPr>
          <w:rFonts w:ascii="Times New Roman" w:hAnsi="Times New Roman" w:cs="Times New Roman"/>
          <w:sz w:val="24"/>
          <w:szCs w:val="24"/>
        </w:rPr>
        <w:t>Yogyakarta: Kanisius, 2002.</w:t>
      </w:r>
    </w:p>
    <w:p w:rsidR="00D83DBE" w:rsidRDefault="00D83DBE"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Verhaak, C. Dan Haryono Eman, R., </w:t>
      </w:r>
      <w:r>
        <w:rPr>
          <w:rFonts w:ascii="Times New Roman" w:hAnsi="Times New Roman" w:cs="Times New Roman"/>
          <w:i/>
          <w:sz w:val="24"/>
          <w:szCs w:val="24"/>
        </w:rPr>
        <w:t xml:space="preserve">Filsafat Ilmu Pengetahuan: </w:t>
      </w:r>
      <w:r w:rsidRPr="00D83DBE">
        <w:rPr>
          <w:rFonts w:ascii="Times New Roman" w:hAnsi="Times New Roman" w:cs="Times New Roman"/>
          <w:i/>
          <w:sz w:val="24"/>
          <w:szCs w:val="24"/>
        </w:rPr>
        <w:t>Telaah atas Cara Kerja</w:t>
      </w:r>
      <w:r>
        <w:rPr>
          <w:rFonts w:ascii="Times New Roman" w:hAnsi="Times New Roman" w:cs="Times New Roman"/>
          <w:sz w:val="24"/>
          <w:szCs w:val="24"/>
        </w:rPr>
        <w:t xml:space="preserve"> </w:t>
      </w:r>
      <w:r>
        <w:rPr>
          <w:rFonts w:ascii="Times New Roman" w:hAnsi="Times New Roman" w:cs="Times New Roman"/>
          <w:i/>
          <w:sz w:val="24"/>
          <w:szCs w:val="24"/>
        </w:rPr>
        <w:t xml:space="preserve">Ilmu-ilmu, </w:t>
      </w:r>
      <w:r>
        <w:rPr>
          <w:rFonts w:ascii="Times New Roman" w:hAnsi="Times New Roman" w:cs="Times New Roman"/>
          <w:sz w:val="24"/>
          <w:szCs w:val="24"/>
        </w:rPr>
        <w:t>Jakarta: Gramedia, 1991.</w:t>
      </w:r>
    </w:p>
    <w:p w:rsidR="00D83DBE" w:rsidRPr="00D83DBE" w:rsidRDefault="00D83DBE" w:rsidP="004B47BE">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Watloly, Aholiab, </w:t>
      </w:r>
      <w:r>
        <w:rPr>
          <w:rFonts w:ascii="Times New Roman" w:hAnsi="Times New Roman" w:cs="Times New Roman"/>
          <w:i/>
          <w:sz w:val="24"/>
          <w:szCs w:val="24"/>
        </w:rPr>
        <w:t xml:space="preserve">Tanggung Jawab Pengetahuan: Mempertimbangkan Epistemologi Secara Kultural, </w:t>
      </w:r>
      <w:r>
        <w:rPr>
          <w:rFonts w:ascii="Times New Roman" w:hAnsi="Times New Roman" w:cs="Times New Roman"/>
          <w:sz w:val="24"/>
          <w:szCs w:val="24"/>
        </w:rPr>
        <w:t>Yogyakarta: Kanisius, 2001.</w:t>
      </w:r>
    </w:p>
    <w:sectPr w:rsidR="00D83DBE" w:rsidRPr="00D83DBE" w:rsidSect="00B87638">
      <w:footerReference w:type="default" r:id="rId7"/>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49" w:rsidRDefault="00116149" w:rsidP="00E81EC2">
      <w:r>
        <w:separator/>
      </w:r>
    </w:p>
  </w:endnote>
  <w:endnote w:type="continuationSeparator" w:id="0">
    <w:p w:rsidR="00116149" w:rsidRDefault="00116149" w:rsidP="00E8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953655"/>
      <w:docPartObj>
        <w:docPartGallery w:val="Page Numbers (Bottom of Page)"/>
        <w:docPartUnique/>
      </w:docPartObj>
    </w:sdtPr>
    <w:sdtEndPr>
      <w:rPr>
        <w:noProof/>
      </w:rPr>
    </w:sdtEndPr>
    <w:sdtContent>
      <w:p w:rsidR="00E81EC2" w:rsidRDefault="00E81EC2">
        <w:pPr>
          <w:pStyle w:val="Footer"/>
          <w:jc w:val="right"/>
        </w:pPr>
        <w:r>
          <w:fldChar w:fldCharType="begin"/>
        </w:r>
        <w:r>
          <w:instrText xml:space="preserve"> PAGE   \* MERGEFORMAT </w:instrText>
        </w:r>
        <w:r>
          <w:fldChar w:fldCharType="separate"/>
        </w:r>
        <w:r w:rsidR="004B47BE">
          <w:rPr>
            <w:noProof/>
          </w:rPr>
          <w:t>3</w:t>
        </w:r>
        <w:r>
          <w:rPr>
            <w:noProof/>
          </w:rPr>
          <w:fldChar w:fldCharType="end"/>
        </w:r>
      </w:p>
    </w:sdtContent>
  </w:sdt>
  <w:p w:rsidR="00E81EC2" w:rsidRDefault="00E8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49" w:rsidRDefault="00116149" w:rsidP="00E81EC2">
      <w:r>
        <w:separator/>
      </w:r>
    </w:p>
  </w:footnote>
  <w:footnote w:type="continuationSeparator" w:id="0">
    <w:p w:rsidR="00116149" w:rsidRDefault="00116149" w:rsidP="00E81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45"/>
    <w:rsid w:val="000D6055"/>
    <w:rsid w:val="00116149"/>
    <w:rsid w:val="00316226"/>
    <w:rsid w:val="003F0458"/>
    <w:rsid w:val="00402AE1"/>
    <w:rsid w:val="0048664D"/>
    <w:rsid w:val="004B47BE"/>
    <w:rsid w:val="0053185D"/>
    <w:rsid w:val="005A4B20"/>
    <w:rsid w:val="005B673C"/>
    <w:rsid w:val="005D4368"/>
    <w:rsid w:val="00607382"/>
    <w:rsid w:val="006113B6"/>
    <w:rsid w:val="00696936"/>
    <w:rsid w:val="007F34E4"/>
    <w:rsid w:val="00816C2F"/>
    <w:rsid w:val="008418DD"/>
    <w:rsid w:val="0088388C"/>
    <w:rsid w:val="008848DB"/>
    <w:rsid w:val="008B550F"/>
    <w:rsid w:val="008D0261"/>
    <w:rsid w:val="009D7216"/>
    <w:rsid w:val="00A43132"/>
    <w:rsid w:val="00B16660"/>
    <w:rsid w:val="00B87638"/>
    <w:rsid w:val="00BA3A31"/>
    <w:rsid w:val="00BC731E"/>
    <w:rsid w:val="00CA478E"/>
    <w:rsid w:val="00CF4345"/>
    <w:rsid w:val="00D11394"/>
    <w:rsid w:val="00D13B9A"/>
    <w:rsid w:val="00D8135F"/>
    <w:rsid w:val="00D83DBE"/>
    <w:rsid w:val="00DB6F12"/>
    <w:rsid w:val="00DC6DEE"/>
    <w:rsid w:val="00E3565A"/>
    <w:rsid w:val="00E420FB"/>
    <w:rsid w:val="00E81EC2"/>
    <w:rsid w:val="00EE2F0F"/>
    <w:rsid w:val="00F80D85"/>
    <w:rsid w:val="00FA6870"/>
    <w:rsid w:val="00FE475A"/>
    <w:rsid w:val="00FF2D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C2"/>
    <w:pPr>
      <w:tabs>
        <w:tab w:val="center" w:pos="4680"/>
        <w:tab w:val="right" w:pos="9360"/>
      </w:tabs>
    </w:pPr>
  </w:style>
  <w:style w:type="character" w:customStyle="1" w:styleId="HeaderChar">
    <w:name w:val="Header Char"/>
    <w:basedOn w:val="DefaultParagraphFont"/>
    <w:link w:val="Header"/>
    <w:uiPriority w:val="99"/>
    <w:rsid w:val="00E81EC2"/>
  </w:style>
  <w:style w:type="paragraph" w:styleId="Footer">
    <w:name w:val="footer"/>
    <w:basedOn w:val="Normal"/>
    <w:link w:val="FooterChar"/>
    <w:uiPriority w:val="99"/>
    <w:unhideWhenUsed/>
    <w:rsid w:val="00E81EC2"/>
    <w:pPr>
      <w:tabs>
        <w:tab w:val="center" w:pos="4680"/>
        <w:tab w:val="right" w:pos="9360"/>
      </w:tabs>
    </w:pPr>
  </w:style>
  <w:style w:type="character" w:customStyle="1" w:styleId="FooterChar">
    <w:name w:val="Footer Char"/>
    <w:basedOn w:val="DefaultParagraphFont"/>
    <w:link w:val="Footer"/>
    <w:uiPriority w:val="99"/>
    <w:rsid w:val="00E81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C2"/>
    <w:pPr>
      <w:tabs>
        <w:tab w:val="center" w:pos="4680"/>
        <w:tab w:val="right" w:pos="9360"/>
      </w:tabs>
    </w:pPr>
  </w:style>
  <w:style w:type="character" w:customStyle="1" w:styleId="HeaderChar">
    <w:name w:val="Header Char"/>
    <w:basedOn w:val="DefaultParagraphFont"/>
    <w:link w:val="Header"/>
    <w:uiPriority w:val="99"/>
    <w:rsid w:val="00E81EC2"/>
  </w:style>
  <w:style w:type="paragraph" w:styleId="Footer">
    <w:name w:val="footer"/>
    <w:basedOn w:val="Normal"/>
    <w:link w:val="FooterChar"/>
    <w:uiPriority w:val="99"/>
    <w:unhideWhenUsed/>
    <w:rsid w:val="00E81EC2"/>
    <w:pPr>
      <w:tabs>
        <w:tab w:val="center" w:pos="4680"/>
        <w:tab w:val="right" w:pos="9360"/>
      </w:tabs>
    </w:pPr>
  </w:style>
  <w:style w:type="character" w:customStyle="1" w:styleId="FooterChar">
    <w:name w:val="Footer Char"/>
    <w:basedOn w:val="DefaultParagraphFont"/>
    <w:link w:val="Footer"/>
    <w:uiPriority w:val="99"/>
    <w:rsid w:val="00E8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32</cp:revision>
  <dcterms:created xsi:type="dcterms:W3CDTF">2020-10-28T07:19:00Z</dcterms:created>
  <dcterms:modified xsi:type="dcterms:W3CDTF">2021-01-06T12:07:00Z</dcterms:modified>
</cp:coreProperties>
</file>