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09F1" w:rsidRDefault="005109F1" w:rsidP="005109F1">
      <w:pPr>
        <w:ind w:firstLine="567"/>
        <w:jc w:val="center"/>
        <w:rPr>
          <w:b/>
          <w:sz w:val="24"/>
          <w:szCs w:val="24"/>
          <w:lang w:val="nb-NO"/>
        </w:rPr>
      </w:pPr>
      <w:r>
        <w:rPr>
          <w:b/>
          <w:sz w:val="24"/>
          <w:szCs w:val="24"/>
          <w:lang w:val="nb-NO"/>
        </w:rPr>
        <w:t>BAB VIII</w:t>
      </w:r>
    </w:p>
    <w:p w:rsidR="005109F1" w:rsidRPr="00B85CD5" w:rsidRDefault="005109F1" w:rsidP="005109F1">
      <w:pPr>
        <w:ind w:firstLine="567"/>
        <w:jc w:val="center"/>
        <w:rPr>
          <w:b/>
          <w:sz w:val="24"/>
          <w:szCs w:val="24"/>
          <w:lang w:val="nb-NO"/>
        </w:rPr>
      </w:pPr>
      <w:r w:rsidRPr="00B85CD5">
        <w:rPr>
          <w:b/>
          <w:sz w:val="24"/>
          <w:szCs w:val="24"/>
          <w:lang w:val="nb-NO"/>
        </w:rPr>
        <w:t>Telaah Empirik Sistem Politik dan Pemerintahan Indonesia</w:t>
      </w:r>
    </w:p>
    <w:p w:rsidR="005109F1" w:rsidRPr="00B85CD5" w:rsidRDefault="005109F1" w:rsidP="005109F1">
      <w:pPr>
        <w:rPr>
          <w:sz w:val="24"/>
          <w:szCs w:val="24"/>
          <w:lang w:val="nb-NO"/>
        </w:rPr>
      </w:pPr>
    </w:p>
    <w:p w:rsidR="005109F1" w:rsidRPr="00B85CD5" w:rsidRDefault="005109F1" w:rsidP="005109F1">
      <w:pPr>
        <w:rPr>
          <w:sz w:val="24"/>
          <w:szCs w:val="24"/>
          <w:lang w:val="nb-NO"/>
        </w:rPr>
      </w:pPr>
    </w:p>
    <w:p w:rsidR="005109F1" w:rsidRPr="0013604B" w:rsidRDefault="005109F1" w:rsidP="005109F1">
      <w:pPr>
        <w:jc w:val="both"/>
        <w:rPr>
          <w:sz w:val="24"/>
          <w:szCs w:val="24"/>
          <w:lang w:val="sv-SE"/>
        </w:rPr>
      </w:pPr>
      <w:r w:rsidRPr="0013604B">
        <w:rPr>
          <w:b/>
          <w:sz w:val="24"/>
          <w:szCs w:val="24"/>
          <w:lang w:val="sv-SE"/>
        </w:rPr>
        <w:t>Pengantar</w:t>
      </w:r>
    </w:p>
    <w:p w:rsidR="005109F1" w:rsidRPr="00155DF5" w:rsidRDefault="005109F1" w:rsidP="005109F1">
      <w:pPr>
        <w:jc w:val="both"/>
        <w:rPr>
          <w:sz w:val="24"/>
          <w:szCs w:val="24"/>
          <w:lang w:val="sv-SE"/>
        </w:rPr>
      </w:pPr>
      <w:r w:rsidRPr="0013604B">
        <w:rPr>
          <w:sz w:val="24"/>
          <w:szCs w:val="24"/>
          <w:lang w:val="sv-SE"/>
        </w:rPr>
        <w:tab/>
        <w:t>Dalam pengertian yang umum</w:t>
      </w:r>
      <w:r>
        <w:rPr>
          <w:sz w:val="24"/>
          <w:szCs w:val="24"/>
          <w:lang w:val="sv-SE"/>
        </w:rPr>
        <w:t>,</w:t>
      </w:r>
      <w:r w:rsidRPr="0013604B">
        <w:rPr>
          <w:sz w:val="24"/>
          <w:szCs w:val="24"/>
          <w:lang w:val="sv-SE"/>
        </w:rPr>
        <w:t xml:space="preserve"> ”polit</w:t>
      </w:r>
      <w:r w:rsidRPr="00AF326F">
        <w:rPr>
          <w:sz w:val="24"/>
          <w:szCs w:val="24"/>
          <w:lang w:val="sv-SE"/>
        </w:rPr>
        <w:t>ik” dipahami s</w:t>
      </w:r>
      <w:r w:rsidRPr="00965E84">
        <w:rPr>
          <w:sz w:val="24"/>
          <w:szCs w:val="24"/>
          <w:lang w:val="sv-SE"/>
        </w:rPr>
        <w:t>ebagai kek</w:t>
      </w:r>
      <w:r w:rsidRPr="00155DF5">
        <w:rPr>
          <w:sz w:val="24"/>
          <w:szCs w:val="24"/>
          <w:lang w:val="sv-SE"/>
        </w:rPr>
        <w:t xml:space="preserve">uasaan. Pada dasarnya kekuasaan  itu dapat digunakan untuk tujuan apapun. Dalam model kekuasaan mutlak baik dalam bentuk </w:t>
      </w:r>
      <w:r w:rsidRPr="00155DF5">
        <w:rPr>
          <w:i/>
          <w:sz w:val="24"/>
          <w:szCs w:val="24"/>
          <w:lang w:val="sv-SE"/>
        </w:rPr>
        <w:t>absolute monarchy,</w:t>
      </w:r>
      <w:r w:rsidRPr="00155DF5">
        <w:rPr>
          <w:sz w:val="24"/>
          <w:szCs w:val="24"/>
          <w:lang w:val="sv-SE"/>
        </w:rPr>
        <w:t xml:space="preserve"> ataupun pemerintahan diktator, pada dasarnya penggunaan kekuasaan ditujukan secara langsung ataupun tak langsung untuk mem</w:t>
      </w:r>
      <w:r>
        <w:rPr>
          <w:sz w:val="24"/>
          <w:szCs w:val="24"/>
          <w:lang w:val="sv-SE"/>
        </w:rPr>
        <w:t>e</w:t>
      </w:r>
      <w:r w:rsidRPr="00155DF5">
        <w:rPr>
          <w:sz w:val="24"/>
          <w:szCs w:val="24"/>
          <w:lang w:val="sv-SE"/>
        </w:rPr>
        <w:t>nuhi kepentingan  yang berkuasa ataupun dalam pandangannya  (penguasa) sendiri dianggap baik.</w:t>
      </w:r>
    </w:p>
    <w:p w:rsidR="005109F1" w:rsidRPr="00155DF5" w:rsidRDefault="005109F1" w:rsidP="005109F1">
      <w:pPr>
        <w:jc w:val="both"/>
        <w:rPr>
          <w:sz w:val="24"/>
          <w:szCs w:val="24"/>
          <w:lang w:val="sv-SE"/>
        </w:rPr>
      </w:pPr>
      <w:r w:rsidRPr="00155DF5">
        <w:rPr>
          <w:sz w:val="24"/>
          <w:szCs w:val="24"/>
          <w:lang w:val="sv-SE"/>
        </w:rPr>
        <w:tab/>
        <w:t xml:space="preserve">Plato, seorang filosof  menggagas tentang </w:t>
      </w:r>
      <w:r w:rsidRPr="00155DF5">
        <w:rPr>
          <w:i/>
          <w:sz w:val="24"/>
          <w:szCs w:val="24"/>
          <w:lang w:val="sv-SE"/>
        </w:rPr>
        <w:t>Philosopher King</w:t>
      </w:r>
      <w:r w:rsidRPr="00155DF5">
        <w:rPr>
          <w:sz w:val="24"/>
          <w:szCs w:val="24"/>
          <w:lang w:val="sv-SE"/>
        </w:rPr>
        <w:t xml:space="preserve"> atau dalam bahasa Jawa dikenal sebagai </w:t>
      </w:r>
      <w:r w:rsidRPr="00155DF5">
        <w:rPr>
          <w:i/>
          <w:sz w:val="24"/>
          <w:szCs w:val="24"/>
          <w:lang w:val="sv-SE"/>
        </w:rPr>
        <w:t>pandito ratu</w:t>
      </w:r>
      <w:r w:rsidRPr="00155DF5">
        <w:rPr>
          <w:sz w:val="24"/>
          <w:szCs w:val="24"/>
          <w:lang w:val="sv-SE"/>
        </w:rPr>
        <w:t xml:space="preserve"> yaitu seorang penguasa yang hanya memikirkan kepentingan rakyatnya. Senada dengan itu dikenal pula istilah </w:t>
      </w:r>
      <w:r w:rsidRPr="00155DF5">
        <w:rPr>
          <w:i/>
          <w:sz w:val="24"/>
          <w:szCs w:val="24"/>
          <w:lang w:val="sv-SE"/>
        </w:rPr>
        <w:t>memayu hayuningrat</w:t>
      </w:r>
      <w:r w:rsidRPr="00155DF5">
        <w:rPr>
          <w:sz w:val="24"/>
          <w:szCs w:val="24"/>
          <w:lang w:val="sv-SE"/>
        </w:rPr>
        <w:t>, artinya meskipun kekuasaan itu berasal dari Tuhan (wahyu) sehingga tak ditentukan komunitas yang dipimpinnya tetapi kekuasaan itu harus diabdikan kepada kepentingan rakyat.  Hanya saja, dia tidak pernah ditemukan dalam tataran empirik, konsepsi ideal tersebut ada dalam dunia ide atau dunia ideal.</w:t>
      </w:r>
    </w:p>
    <w:p w:rsidR="005109F1" w:rsidRPr="00155DF5" w:rsidRDefault="005109F1" w:rsidP="005109F1">
      <w:pPr>
        <w:jc w:val="both"/>
        <w:rPr>
          <w:sz w:val="24"/>
          <w:szCs w:val="24"/>
          <w:lang w:val="sv-SE"/>
        </w:rPr>
      </w:pPr>
      <w:r w:rsidRPr="00155DF5">
        <w:rPr>
          <w:sz w:val="24"/>
          <w:szCs w:val="24"/>
          <w:lang w:val="sv-SE"/>
        </w:rPr>
        <w:tab/>
        <w:t>Sedangkan pemikiran demokrasi memberi motivasi di belakang penggunaan kekuasaan politik, yaitu kepentingan rakyat, sebab dalam sistem politik demokratis ada kesamaan dan peluang akses terhadap semua aset dalam politik. Kepentingan rakyat itu dapat dinyatakan dalam berbagai rumusan dan titik berat berbeda misalnya kesejahteraan umum, kebebasan, keadilan, persamaan, hak-hak asasi dan sebagainya. Rumusan nilai atau cita</w:t>
      </w:r>
      <w:r>
        <w:rPr>
          <w:sz w:val="24"/>
          <w:szCs w:val="24"/>
          <w:lang w:val="sv-SE"/>
        </w:rPr>
        <w:t>-cita itu merupakan pengertian ”</w:t>
      </w:r>
      <w:r w:rsidRPr="00155DF5">
        <w:rPr>
          <w:sz w:val="24"/>
          <w:szCs w:val="24"/>
          <w:lang w:val="sv-SE"/>
        </w:rPr>
        <w:t>ideologi”. Hanya saja, pemahaman lengkap tentang demokrasi sebagai ide, akan meliputi cita-cita itu semua. Rumusan kita mengambil bentuk Pancasila. Sedangkan sistem politik Indonesia mengambil bentuk sistem demokrasi konstitusional yaitu yang didasarkan  pada UUD 1945 yang mengandung ideologi Pancasila dalam pembukaannya.</w:t>
      </w:r>
    </w:p>
    <w:p w:rsidR="005109F1" w:rsidRPr="00155DF5" w:rsidRDefault="005109F1" w:rsidP="005109F1">
      <w:pPr>
        <w:jc w:val="both"/>
        <w:rPr>
          <w:sz w:val="24"/>
          <w:szCs w:val="24"/>
          <w:lang w:val="sv-SE"/>
        </w:rPr>
      </w:pPr>
      <w:r w:rsidRPr="00155DF5">
        <w:rPr>
          <w:sz w:val="24"/>
          <w:szCs w:val="24"/>
          <w:lang w:val="sv-SE"/>
        </w:rPr>
        <w:tab/>
        <w:t>Dengan kata lain,</w:t>
      </w:r>
      <w:r>
        <w:rPr>
          <w:sz w:val="24"/>
          <w:szCs w:val="24"/>
          <w:lang w:val="sv-SE"/>
        </w:rPr>
        <w:t xml:space="preserve"> </w:t>
      </w:r>
      <w:r w:rsidRPr="00155DF5">
        <w:rPr>
          <w:sz w:val="24"/>
          <w:szCs w:val="24"/>
          <w:lang w:val="sv-SE"/>
        </w:rPr>
        <w:t>untuk menjaga agar sistem demokrasi memang benar</w:t>
      </w:r>
      <w:r>
        <w:rPr>
          <w:sz w:val="24"/>
          <w:szCs w:val="24"/>
          <w:lang w:val="sv-SE"/>
        </w:rPr>
        <w:t>-benar</w:t>
      </w:r>
      <w:r w:rsidRPr="00155DF5">
        <w:rPr>
          <w:sz w:val="24"/>
          <w:szCs w:val="24"/>
          <w:lang w:val="sv-SE"/>
        </w:rPr>
        <w:t xml:space="preserve"> digunakan untuk melayani kepentingan rakyat atau dengan kata lain mewujudkan cita-cita demokrasi, berbagai mekanisme dikembangkan yang didasarkan pada konstitusi, hukum dan perundang-undangan sebagai aturan permainan, baik dalam bentuk tertulis maupun konvensi</w:t>
      </w:r>
      <w:r>
        <w:rPr>
          <w:sz w:val="24"/>
          <w:szCs w:val="24"/>
          <w:lang w:val="sv-SE"/>
        </w:rPr>
        <w:t xml:space="preserve"> (tidak tertulis)</w:t>
      </w:r>
      <w:r w:rsidRPr="00155DF5">
        <w:rPr>
          <w:sz w:val="24"/>
          <w:szCs w:val="24"/>
          <w:lang w:val="sv-SE"/>
        </w:rPr>
        <w:t>. Meskipun begitu, betapapun majunya, sebagai sistem politik, demokrasi tidak akan pernah mencapai kesempurnaan. Setiap sistem politik selalu memberi peluang untuk manipulasi, atau ”rekayasa”. Rekayasa, apalagi manipulasi, pada hakikatnya adalah penyalahgunaan kekuasaan, hak-hak dan kebebasan yang dijamin oleh demokrasi atau pemanfaatan mekanisme demokrasi, terutama atau semata-mata demi kepentingan pribadi atau kelompok (sektarian), yang bertentangan dengan kepentingan umum. Pada kondisi seperti itu, manakala terjadi penyelewengan atau penyalahgunaan kekuasaan politik, kita dapat mengatakan bahwa apa yang kita mengerti sebagai ”politik” yang sebetulnya ditujukan pada cita-cita yang luhur atau baik dan sekurang-kurangnya sebagai suatu alat yang bersifat netral, menjadi ”kotor”.</w:t>
      </w:r>
    </w:p>
    <w:p w:rsidR="005109F1" w:rsidRPr="00E41E1B" w:rsidRDefault="005109F1" w:rsidP="005109F1">
      <w:pPr>
        <w:jc w:val="both"/>
        <w:rPr>
          <w:sz w:val="24"/>
          <w:szCs w:val="24"/>
          <w:lang w:val="sv-SE"/>
        </w:rPr>
      </w:pPr>
      <w:r w:rsidRPr="00155DF5">
        <w:rPr>
          <w:sz w:val="24"/>
          <w:szCs w:val="24"/>
          <w:lang w:val="sv-SE"/>
        </w:rPr>
        <w:tab/>
        <w:t xml:space="preserve">Sejak proklamasi, negara Indonesia telah menerapkan tiga sistem politik </w:t>
      </w:r>
      <w:r>
        <w:rPr>
          <w:sz w:val="24"/>
          <w:szCs w:val="24"/>
          <w:lang w:val="sv-SE"/>
        </w:rPr>
        <w:t xml:space="preserve">dan pemerintahan </w:t>
      </w:r>
      <w:r w:rsidRPr="00155DF5">
        <w:rPr>
          <w:sz w:val="24"/>
          <w:szCs w:val="24"/>
          <w:lang w:val="sv-SE"/>
        </w:rPr>
        <w:t>atau sistem demokrasi, yaitu Demokrasi Liberal</w:t>
      </w:r>
      <w:r>
        <w:rPr>
          <w:sz w:val="24"/>
          <w:szCs w:val="24"/>
          <w:lang w:val="sv-SE"/>
        </w:rPr>
        <w:t>/Parlementer</w:t>
      </w:r>
      <w:r w:rsidRPr="00155DF5">
        <w:rPr>
          <w:sz w:val="24"/>
          <w:szCs w:val="24"/>
          <w:lang w:val="sv-SE"/>
        </w:rPr>
        <w:t>, Demokrasi Terpimpin dan Demokrasi Pancasila dengan memberlakukan tiga undang-undang dasar, yaitu UUD 1945, UUD RIS (Konstitusi RIS) dan UUDS 1950 sampai diberlakukan  kembali UUD 1945. Di bawah ini akan dibahas tiga sistem politik</w:t>
      </w:r>
      <w:r>
        <w:rPr>
          <w:sz w:val="24"/>
          <w:szCs w:val="24"/>
          <w:lang w:val="sv-SE"/>
        </w:rPr>
        <w:t xml:space="preserve"> dan pemerintahan atau sistem demokrasi tersebut</w:t>
      </w:r>
      <w:r w:rsidRPr="00155DF5">
        <w:rPr>
          <w:sz w:val="24"/>
          <w:szCs w:val="24"/>
          <w:lang w:val="sv-SE"/>
        </w:rPr>
        <w:t xml:space="preserve"> dengan menggunakan indikator: penyaluran tuntutan, pemeliharaan dan kontinuitas nilai, kapabilitas sistem politik, integrasi </w:t>
      </w:r>
      <w:r>
        <w:rPr>
          <w:sz w:val="24"/>
          <w:szCs w:val="24"/>
          <w:lang w:val="sv-SE"/>
        </w:rPr>
        <w:t>bangsa</w:t>
      </w:r>
      <w:r w:rsidRPr="00155DF5">
        <w:rPr>
          <w:sz w:val="24"/>
          <w:szCs w:val="24"/>
          <w:lang w:val="sv-SE"/>
        </w:rPr>
        <w:t>, gaya politik dan kepemimpinan, serta partisipasi politik dan stabilitas politik (Kantaprawira, 1988)</w:t>
      </w:r>
    </w:p>
    <w:p w:rsidR="005109F1" w:rsidRDefault="005109F1" w:rsidP="005109F1">
      <w:pPr>
        <w:jc w:val="both"/>
        <w:rPr>
          <w:b/>
          <w:sz w:val="24"/>
          <w:szCs w:val="24"/>
          <w:lang w:val="sv-SE"/>
        </w:rPr>
      </w:pPr>
    </w:p>
    <w:p w:rsidR="005109F1" w:rsidRDefault="005109F1" w:rsidP="005109F1">
      <w:pPr>
        <w:jc w:val="both"/>
        <w:rPr>
          <w:sz w:val="24"/>
          <w:szCs w:val="24"/>
          <w:lang w:val="sv-SE"/>
        </w:rPr>
      </w:pPr>
      <w:r w:rsidRPr="00155DF5">
        <w:rPr>
          <w:b/>
          <w:sz w:val="24"/>
          <w:szCs w:val="24"/>
          <w:lang w:val="sv-SE"/>
        </w:rPr>
        <w:t xml:space="preserve">Sistem Politik </w:t>
      </w:r>
      <w:r>
        <w:rPr>
          <w:b/>
          <w:sz w:val="24"/>
          <w:szCs w:val="24"/>
          <w:lang w:val="sv-SE"/>
        </w:rPr>
        <w:t xml:space="preserve">dan Pemerintahan </w:t>
      </w:r>
      <w:r w:rsidRPr="00155DF5">
        <w:rPr>
          <w:b/>
          <w:sz w:val="24"/>
          <w:szCs w:val="24"/>
          <w:lang w:val="sv-SE"/>
        </w:rPr>
        <w:t>Demokrasi Liberal</w:t>
      </w:r>
      <w:r w:rsidRPr="00155DF5">
        <w:rPr>
          <w:sz w:val="24"/>
          <w:szCs w:val="24"/>
          <w:lang w:val="sv-SE"/>
        </w:rPr>
        <w:t xml:space="preserve">    </w:t>
      </w:r>
    </w:p>
    <w:p w:rsidR="005109F1" w:rsidRDefault="005109F1" w:rsidP="005109F1">
      <w:pPr>
        <w:jc w:val="both"/>
        <w:rPr>
          <w:sz w:val="24"/>
          <w:szCs w:val="24"/>
          <w:lang w:val="sv-SE"/>
        </w:rPr>
      </w:pPr>
    </w:p>
    <w:p w:rsidR="005109F1" w:rsidRDefault="005109F1" w:rsidP="005109F1">
      <w:pPr>
        <w:jc w:val="both"/>
        <w:rPr>
          <w:sz w:val="24"/>
          <w:szCs w:val="24"/>
          <w:lang w:val="sv-SE"/>
        </w:rPr>
      </w:pPr>
      <w:r>
        <w:rPr>
          <w:sz w:val="24"/>
          <w:szCs w:val="24"/>
          <w:lang w:val="sv-SE"/>
        </w:rPr>
        <w:tab/>
        <w:t>Setelah proklamasi kemerdekaan tangal 17 Agustus 1945, maka pagi harinya, yaitu tangal 18 Agustus 1945 diadakan sidang PPKI dengan mengambil keputusan sebagai berikut:</w:t>
      </w:r>
    </w:p>
    <w:p w:rsidR="005109F1" w:rsidRDefault="005109F1" w:rsidP="005109F1">
      <w:pPr>
        <w:numPr>
          <w:ilvl w:val="0"/>
          <w:numId w:val="5"/>
        </w:numPr>
        <w:jc w:val="both"/>
        <w:rPr>
          <w:sz w:val="24"/>
          <w:szCs w:val="24"/>
          <w:lang w:val="sv-SE"/>
        </w:rPr>
      </w:pPr>
      <w:r>
        <w:rPr>
          <w:sz w:val="24"/>
          <w:szCs w:val="24"/>
          <w:lang w:val="sv-SE"/>
        </w:rPr>
        <w:t>Menetapkan dan mengesahkan Pembukaan UUD 45 sebagai dasar pembentukan negara, yang diambil dari Rancangan Pembukaan UUD yang dihasilkan  panitia perumus pada sidang BPUPKI tangal 22 Juni 1945;</w:t>
      </w:r>
    </w:p>
    <w:p w:rsidR="005109F1" w:rsidRDefault="005109F1" w:rsidP="005109F1">
      <w:pPr>
        <w:numPr>
          <w:ilvl w:val="0"/>
          <w:numId w:val="5"/>
        </w:numPr>
        <w:jc w:val="both"/>
        <w:rPr>
          <w:sz w:val="24"/>
          <w:szCs w:val="24"/>
          <w:lang w:val="sv-SE"/>
        </w:rPr>
      </w:pPr>
      <w:r>
        <w:rPr>
          <w:sz w:val="24"/>
          <w:szCs w:val="24"/>
          <w:lang w:val="sv-SE"/>
        </w:rPr>
        <w:t>Menetapkan dan mengesahkan UUD 1845 sebagai dasar negara  yang diambil dari rancangan hasil sidang BPUPKI tanggal 16 Juli 1945;</w:t>
      </w:r>
    </w:p>
    <w:p w:rsidR="005109F1" w:rsidRDefault="005109F1" w:rsidP="005109F1">
      <w:pPr>
        <w:numPr>
          <w:ilvl w:val="0"/>
          <w:numId w:val="5"/>
        </w:numPr>
        <w:jc w:val="both"/>
        <w:rPr>
          <w:sz w:val="24"/>
          <w:szCs w:val="24"/>
          <w:lang w:val="sv-SE"/>
        </w:rPr>
      </w:pPr>
      <w:r>
        <w:rPr>
          <w:sz w:val="24"/>
          <w:szCs w:val="24"/>
          <w:lang w:val="sv-SE"/>
        </w:rPr>
        <w:t>Memilih dan mengangkat ketua PPKI yakni Soekarno sebagai Presiden RI dan Muhammad Hatta sebagai Wakil Presiden;</w:t>
      </w:r>
    </w:p>
    <w:p w:rsidR="005109F1" w:rsidRDefault="005109F1" w:rsidP="005109F1">
      <w:pPr>
        <w:numPr>
          <w:ilvl w:val="0"/>
          <w:numId w:val="5"/>
        </w:numPr>
        <w:jc w:val="both"/>
        <w:rPr>
          <w:sz w:val="24"/>
          <w:szCs w:val="24"/>
          <w:lang w:val="sv-SE"/>
        </w:rPr>
      </w:pPr>
      <w:r>
        <w:rPr>
          <w:sz w:val="24"/>
          <w:szCs w:val="24"/>
          <w:lang w:val="sv-SE"/>
        </w:rPr>
        <w:t>Untuk sementara waktu, pekerjaan Presiden dibantu oleh sebuah Komite Nasional.</w:t>
      </w:r>
    </w:p>
    <w:p w:rsidR="005109F1" w:rsidRDefault="005109F1" w:rsidP="005109F1">
      <w:pPr>
        <w:ind w:firstLine="360"/>
        <w:jc w:val="both"/>
        <w:rPr>
          <w:sz w:val="24"/>
          <w:szCs w:val="24"/>
          <w:lang w:val="sv-SE"/>
        </w:rPr>
      </w:pPr>
      <w:r>
        <w:rPr>
          <w:sz w:val="24"/>
          <w:szCs w:val="24"/>
          <w:lang w:val="sv-SE"/>
        </w:rPr>
        <w:t>Selanjutnya pada tanggal 19 Agustus 1945 diadakan sidang PPKI yang kedua setelah kemerdekaan  dan mengeluarkan dua keputusan yakni: Dibentuk kabinet pertama yang terdiri dari 12 departemen dan Indonesia dibagi dalam 8 propinsi. Sejak saat itu Indonesia sudah dapat disebut sebagai negara karena syarat-syarat sebagai sebuah negara telah terpenuhi, yaitu:</w:t>
      </w:r>
    </w:p>
    <w:p w:rsidR="005109F1" w:rsidRPr="00EE2A7C" w:rsidRDefault="005109F1" w:rsidP="005109F1">
      <w:pPr>
        <w:numPr>
          <w:ilvl w:val="0"/>
          <w:numId w:val="7"/>
        </w:numPr>
        <w:jc w:val="both"/>
        <w:rPr>
          <w:sz w:val="24"/>
          <w:szCs w:val="24"/>
          <w:lang w:val="it-IT"/>
        </w:rPr>
      </w:pPr>
      <w:r w:rsidRPr="00EE2A7C">
        <w:rPr>
          <w:sz w:val="24"/>
          <w:szCs w:val="24"/>
          <w:lang w:val="it-IT"/>
        </w:rPr>
        <w:t>Rakyat</w:t>
      </w:r>
      <w:r>
        <w:rPr>
          <w:sz w:val="24"/>
          <w:szCs w:val="24"/>
          <w:lang w:val="it-IT"/>
        </w:rPr>
        <w:t>nya</w:t>
      </w:r>
      <w:r w:rsidRPr="00EE2A7C">
        <w:rPr>
          <w:sz w:val="24"/>
          <w:szCs w:val="24"/>
          <w:lang w:val="it-IT"/>
        </w:rPr>
        <w:t xml:space="preserve">  adalah Bangsa Indonesia;</w:t>
      </w:r>
    </w:p>
    <w:p w:rsidR="005109F1" w:rsidRDefault="005109F1" w:rsidP="005109F1">
      <w:pPr>
        <w:numPr>
          <w:ilvl w:val="0"/>
          <w:numId w:val="7"/>
        </w:numPr>
        <w:jc w:val="both"/>
        <w:rPr>
          <w:sz w:val="24"/>
          <w:szCs w:val="24"/>
          <w:lang w:val="it-IT"/>
        </w:rPr>
      </w:pPr>
      <w:r>
        <w:rPr>
          <w:sz w:val="24"/>
          <w:szCs w:val="24"/>
          <w:lang w:val="it-IT"/>
        </w:rPr>
        <w:t>Wilayahnya adalah bekas wilayah Hindia Belanda;</w:t>
      </w:r>
    </w:p>
    <w:p w:rsidR="005109F1" w:rsidRDefault="005109F1" w:rsidP="005109F1">
      <w:pPr>
        <w:numPr>
          <w:ilvl w:val="0"/>
          <w:numId w:val="7"/>
        </w:numPr>
        <w:jc w:val="both"/>
        <w:rPr>
          <w:sz w:val="24"/>
          <w:szCs w:val="24"/>
          <w:lang w:val="fi-FI"/>
        </w:rPr>
      </w:pPr>
      <w:r w:rsidRPr="00EE2A7C">
        <w:rPr>
          <w:sz w:val="24"/>
          <w:szCs w:val="24"/>
          <w:lang w:val="fi-FI"/>
        </w:rPr>
        <w:t>Kedaulatannya adalah Proklamasi Kemerdekaan 17 Agustus 1945</w:t>
      </w:r>
      <w:r>
        <w:rPr>
          <w:sz w:val="24"/>
          <w:szCs w:val="24"/>
          <w:lang w:val="fi-FI"/>
        </w:rPr>
        <w:t>;</w:t>
      </w:r>
    </w:p>
    <w:p w:rsidR="005109F1" w:rsidRDefault="005109F1" w:rsidP="005109F1">
      <w:pPr>
        <w:numPr>
          <w:ilvl w:val="0"/>
          <w:numId w:val="7"/>
        </w:numPr>
        <w:jc w:val="both"/>
        <w:rPr>
          <w:sz w:val="24"/>
          <w:szCs w:val="24"/>
          <w:lang w:val="fi-FI"/>
        </w:rPr>
      </w:pPr>
      <w:r>
        <w:rPr>
          <w:sz w:val="24"/>
          <w:szCs w:val="24"/>
          <w:lang w:val="fi-FI"/>
        </w:rPr>
        <w:t>Pemerintahannya adalah diangkatnya Presiden dan Wakil Presiden serta dibentuknya kabinet;</w:t>
      </w:r>
    </w:p>
    <w:p w:rsidR="005109F1" w:rsidRDefault="005109F1" w:rsidP="005109F1">
      <w:pPr>
        <w:numPr>
          <w:ilvl w:val="0"/>
          <w:numId w:val="7"/>
        </w:numPr>
        <w:jc w:val="both"/>
        <w:rPr>
          <w:sz w:val="24"/>
          <w:szCs w:val="24"/>
          <w:lang w:val="fi-FI"/>
        </w:rPr>
      </w:pPr>
      <w:r>
        <w:rPr>
          <w:sz w:val="24"/>
          <w:szCs w:val="24"/>
          <w:lang w:val="fi-FI"/>
        </w:rPr>
        <w:t>Bentuk dan tujuan negaranya adalah Pembukaan dan Batang Tubuh UUD 1945.</w:t>
      </w:r>
    </w:p>
    <w:p w:rsidR="005109F1" w:rsidRDefault="005109F1" w:rsidP="005109F1">
      <w:pPr>
        <w:jc w:val="both"/>
        <w:rPr>
          <w:sz w:val="24"/>
          <w:szCs w:val="24"/>
          <w:lang w:val="fi-FI"/>
        </w:rPr>
      </w:pPr>
      <w:r>
        <w:rPr>
          <w:sz w:val="24"/>
          <w:szCs w:val="24"/>
          <w:lang w:val="fi-FI"/>
        </w:rPr>
        <w:t>Pada tanggal 22 Agustus 1945 dibentuk Komite Nasional (135 orang sering disebut KNIP) yang menggantikan PPKI. Terjadi perkembangan politik yang menarik, yaitu ketika tanggal 16 September 1945, Wakil Presiden mengeluarkan ”Maklumat Wakil Presiden Nomor X” yang berisi:</w:t>
      </w:r>
    </w:p>
    <w:p w:rsidR="005109F1" w:rsidRDefault="005109F1" w:rsidP="005109F1">
      <w:pPr>
        <w:numPr>
          <w:ilvl w:val="0"/>
          <w:numId w:val="8"/>
        </w:numPr>
        <w:jc w:val="both"/>
        <w:rPr>
          <w:sz w:val="24"/>
          <w:szCs w:val="24"/>
          <w:lang w:val="fi-FI"/>
        </w:rPr>
      </w:pPr>
      <w:r>
        <w:rPr>
          <w:sz w:val="24"/>
          <w:szCs w:val="24"/>
          <w:lang w:val="fi-FI"/>
        </w:rPr>
        <w:t>KNIP sebelum terbentuknya MPR dan DPR hasil pemilu diserahi kekuasaan legislatif dan ikut menetapkan GBHN. Dengan demikian penetapan undang-undang harus mendapat persetujuan KNIP dan Presiden;</w:t>
      </w:r>
    </w:p>
    <w:p w:rsidR="005109F1" w:rsidRDefault="005109F1" w:rsidP="005109F1">
      <w:pPr>
        <w:numPr>
          <w:ilvl w:val="0"/>
          <w:numId w:val="8"/>
        </w:numPr>
        <w:jc w:val="both"/>
        <w:rPr>
          <w:sz w:val="24"/>
          <w:szCs w:val="24"/>
          <w:lang w:val="fi-FI"/>
        </w:rPr>
      </w:pPr>
      <w:r>
        <w:rPr>
          <w:sz w:val="24"/>
          <w:szCs w:val="24"/>
          <w:lang w:val="fi-FI"/>
        </w:rPr>
        <w:t>Berhubung gentingnya keadaan, KNIP mendelegasikan kekuasaan kepada sebuah Badan Pekerja yang dipilih dari KNIP dan bertanggungjawab kepada KNIP.</w:t>
      </w:r>
    </w:p>
    <w:p w:rsidR="005109F1" w:rsidRDefault="005109F1" w:rsidP="005109F1">
      <w:pPr>
        <w:jc w:val="both"/>
        <w:rPr>
          <w:sz w:val="24"/>
          <w:szCs w:val="24"/>
          <w:lang w:val="fi-FI"/>
        </w:rPr>
      </w:pPr>
      <w:r>
        <w:rPr>
          <w:sz w:val="24"/>
          <w:szCs w:val="24"/>
          <w:lang w:val="fi-FI"/>
        </w:rPr>
        <w:t>Pada tanggal 11 Nopember 1945 BP-KNIP mengajukan usul kepada Presiden supaya kabinet bertanggungjawab pada parlemen (KNIP) dengan alasan KNIP adalah setara dengan MPR yang merupakan pemegang kedaulatan rakyat. Presiden tidak dapat menolak karena KNIP sebagai pemegang kedaulatan rakyat. Pada tanggal 14 Nopember 1945 dibentuklah kabinet parlementer yang pertama dengan Perdana Menterinya Sutan Syahrir. Dengan demikian Presiden harus berbagi kekuasaan dengan Sutan Syhrir sebagai kepala pemerintahan, karena dalam sistem parlementer Presiden hanya sebagai kepala negara sedang kepala pemerintahannya adalah Perdana Menteri.</w:t>
      </w:r>
    </w:p>
    <w:p w:rsidR="005109F1" w:rsidRPr="004B3259" w:rsidRDefault="005109F1" w:rsidP="005109F1">
      <w:pPr>
        <w:jc w:val="both"/>
        <w:rPr>
          <w:sz w:val="24"/>
          <w:szCs w:val="24"/>
          <w:lang w:val="sv-SE"/>
        </w:rPr>
      </w:pPr>
      <w:r>
        <w:rPr>
          <w:sz w:val="24"/>
          <w:szCs w:val="24"/>
          <w:lang w:val="fi-FI"/>
        </w:rPr>
        <w:tab/>
        <w:t xml:space="preserve">Persoalanya adalah bagaimana aspek legalitas sistem parlementer tersebut, karena menurut UUD 1945 sistem yang dianut adalah sistem presidensial bukan sistem palementer. </w:t>
      </w:r>
      <w:r w:rsidRPr="004B3259">
        <w:rPr>
          <w:sz w:val="24"/>
          <w:szCs w:val="24"/>
          <w:lang w:val="sv-SE"/>
        </w:rPr>
        <w:t>Seharusnya perubahan sistem pemerintahan dimulai dari perubahan konstitusinya terlebih dahulu.</w:t>
      </w:r>
      <w:r>
        <w:rPr>
          <w:sz w:val="24"/>
          <w:szCs w:val="24"/>
          <w:lang w:val="sv-SE"/>
        </w:rPr>
        <w:t xml:space="preserve"> Keadaan ini terus berlangsung sampai terbentuknya Konstitusi RIS 1949 yang menganut sistem parlementer.</w:t>
      </w:r>
      <w:r w:rsidRPr="004B3259">
        <w:rPr>
          <w:sz w:val="24"/>
          <w:szCs w:val="24"/>
          <w:lang w:val="sv-SE"/>
        </w:rPr>
        <w:t xml:space="preserve"> </w:t>
      </w:r>
    </w:p>
    <w:p w:rsidR="005109F1" w:rsidRPr="004B3259" w:rsidRDefault="005109F1" w:rsidP="005109F1">
      <w:pPr>
        <w:jc w:val="both"/>
        <w:rPr>
          <w:sz w:val="24"/>
          <w:szCs w:val="24"/>
          <w:lang w:val="sv-SE"/>
        </w:rPr>
      </w:pPr>
      <w:r w:rsidRPr="004B3259">
        <w:rPr>
          <w:sz w:val="24"/>
          <w:szCs w:val="24"/>
          <w:lang w:val="sv-SE"/>
        </w:rPr>
        <w:t xml:space="preserve"> </w:t>
      </w:r>
    </w:p>
    <w:p w:rsidR="005109F1" w:rsidRPr="00155DF5" w:rsidRDefault="005109F1" w:rsidP="005109F1">
      <w:pPr>
        <w:ind w:firstLine="567"/>
        <w:jc w:val="both"/>
        <w:rPr>
          <w:sz w:val="24"/>
          <w:szCs w:val="24"/>
          <w:lang w:val="sv-SE"/>
        </w:rPr>
      </w:pPr>
      <w:r w:rsidRPr="00155DF5">
        <w:rPr>
          <w:sz w:val="24"/>
          <w:szCs w:val="24"/>
          <w:lang w:val="sv-SE"/>
        </w:rPr>
        <w:t>Pengalaman selama bertahun-tahun</w:t>
      </w:r>
      <w:r>
        <w:rPr>
          <w:sz w:val="24"/>
          <w:szCs w:val="24"/>
          <w:lang w:val="sv-SE"/>
        </w:rPr>
        <w:t xml:space="preserve"> </w:t>
      </w:r>
      <w:r w:rsidRPr="00155DF5">
        <w:rPr>
          <w:sz w:val="24"/>
          <w:szCs w:val="24"/>
          <w:lang w:val="sv-SE"/>
        </w:rPr>
        <w:t xml:space="preserve">dengan demokrasi parlementer itu dianggap gagal oleh sebagian masyarakat. Kemudian Indonesia mengembangkan sistem demokrasi terpimpin. Demokrasi Liberal telah gagal, bukannya sebagai bangsa gagal, tetapi menurut Feith (Feith, 1986), kegagalan tersebut disebabkan  konspirasi Soekarno dan militer di satu pihak dengan para elit partai politik yang dianggap gagal mewujudkan stabilitas apalagi pembangunan ekonomi. Namun hal tersebut telah menjadi </w:t>
      </w:r>
      <w:r w:rsidRPr="00155DF5">
        <w:rPr>
          <w:i/>
          <w:sz w:val="24"/>
          <w:szCs w:val="24"/>
          <w:lang w:val="sv-SE"/>
        </w:rPr>
        <w:t>conventional wisdom</w:t>
      </w:r>
      <w:r w:rsidRPr="00155DF5">
        <w:rPr>
          <w:sz w:val="24"/>
          <w:szCs w:val="24"/>
          <w:lang w:val="sv-SE"/>
        </w:rPr>
        <w:t xml:space="preserve"> di negeri ini. Setelah baru </w:t>
      </w:r>
      <w:r w:rsidRPr="00155DF5">
        <w:rPr>
          <w:sz w:val="24"/>
          <w:szCs w:val="24"/>
          <w:lang w:val="sv-SE"/>
        </w:rPr>
        <w:lastRenderedPageBreak/>
        <w:t>setengah dasawarsa, ternyata Indonesia juga gagal dengan demokrasi terpimpin yang berakhir dengan percobaan kudeta Gestapu. Era demokrasi terpimpin itulah yang kemudian ditengarai sebagai Orde Lama.</w:t>
      </w:r>
    </w:p>
    <w:p w:rsidR="005109F1" w:rsidRPr="00155DF5" w:rsidRDefault="005109F1" w:rsidP="005109F1">
      <w:pPr>
        <w:ind w:firstLine="567"/>
        <w:jc w:val="both"/>
        <w:rPr>
          <w:sz w:val="24"/>
          <w:szCs w:val="24"/>
          <w:lang w:val="sv-SE"/>
        </w:rPr>
      </w:pPr>
      <w:r w:rsidRPr="00155DF5">
        <w:rPr>
          <w:sz w:val="24"/>
          <w:szCs w:val="24"/>
          <w:lang w:val="sv-SE"/>
        </w:rPr>
        <w:t>Kemudia</w:t>
      </w:r>
      <w:r>
        <w:rPr>
          <w:sz w:val="24"/>
          <w:szCs w:val="24"/>
          <w:lang w:val="sv-SE"/>
        </w:rPr>
        <w:t>n</w:t>
      </w:r>
      <w:r w:rsidRPr="00155DF5">
        <w:rPr>
          <w:sz w:val="24"/>
          <w:szCs w:val="24"/>
          <w:lang w:val="sv-SE"/>
        </w:rPr>
        <w:t xml:space="preserve"> lahirlah Orde Baru yang mencoba menggantikan dan memperbaiki apa yang dianggap sebagai penyelewengan Orde Lama dan Demokrasi Terpimpin denga</w:t>
      </w:r>
      <w:r>
        <w:rPr>
          <w:sz w:val="24"/>
          <w:szCs w:val="24"/>
          <w:lang w:val="sv-SE"/>
        </w:rPr>
        <w:t>n</w:t>
      </w:r>
      <w:r w:rsidRPr="00155DF5">
        <w:rPr>
          <w:sz w:val="24"/>
          <w:szCs w:val="24"/>
          <w:lang w:val="sv-SE"/>
        </w:rPr>
        <w:t xml:space="preserve"> menerapkan sistem Demokrasi Pancasila. Oleh karena usaha-usaha yang telah dilakukan untuk menerapkan berbagai sistem demokrasi di bumi pertiwi ini lebih tepat dikatakan sebagai eksperimen demokrasi ketimbang pertumbuhan atau perkembangan kehidupan demokrasi yang wajar. Nampaknya eksperimentasi tersebut masih berlangsung hingga sekarang, yang ditandai dengan kekaburan bahkan kekacauan dalam pengertian dan ambivalensi dalam pelaksanaannya.</w:t>
      </w:r>
    </w:p>
    <w:p w:rsidR="005109F1" w:rsidRDefault="005109F1" w:rsidP="005109F1">
      <w:pPr>
        <w:ind w:firstLine="567"/>
        <w:jc w:val="both"/>
        <w:rPr>
          <w:sz w:val="24"/>
          <w:szCs w:val="24"/>
          <w:lang w:val="sv-SE"/>
        </w:rPr>
      </w:pPr>
      <w:r w:rsidRPr="00155DF5">
        <w:rPr>
          <w:sz w:val="24"/>
          <w:szCs w:val="24"/>
          <w:lang w:val="sv-SE"/>
        </w:rPr>
        <w:t>Perubahan yang cukup fundamental</w:t>
      </w:r>
      <w:r>
        <w:rPr>
          <w:sz w:val="24"/>
          <w:szCs w:val="24"/>
          <w:lang w:val="sv-SE"/>
        </w:rPr>
        <w:t xml:space="preserve"> dari presidensiil ke parlementer</w:t>
      </w:r>
      <w:r w:rsidRPr="00155DF5">
        <w:rPr>
          <w:sz w:val="24"/>
          <w:szCs w:val="24"/>
          <w:lang w:val="sv-SE"/>
        </w:rPr>
        <w:t xml:space="preserve"> itu didasari oleh faktor-faktor internal dan eksternal. Ada yang menginterpretasikan faktor internal menyangkut persaingan </w:t>
      </w:r>
      <w:r w:rsidRPr="00155DF5">
        <w:rPr>
          <w:i/>
          <w:sz w:val="24"/>
          <w:szCs w:val="24"/>
          <w:lang w:val="sv-SE"/>
        </w:rPr>
        <w:t>(power struggle)</w:t>
      </w:r>
      <w:r w:rsidRPr="00155DF5">
        <w:rPr>
          <w:sz w:val="24"/>
          <w:szCs w:val="24"/>
          <w:lang w:val="sv-SE"/>
        </w:rPr>
        <w:t xml:space="preserve"> antara pemimpin Indonesia</w:t>
      </w:r>
      <w:r w:rsidRPr="00155DF5">
        <w:rPr>
          <w:i/>
          <w:sz w:val="24"/>
          <w:szCs w:val="24"/>
          <w:lang w:val="sv-SE"/>
        </w:rPr>
        <w:t xml:space="preserve"> </w:t>
      </w:r>
      <w:r w:rsidRPr="00155DF5">
        <w:rPr>
          <w:sz w:val="24"/>
          <w:szCs w:val="24"/>
          <w:lang w:val="sv-SE"/>
        </w:rPr>
        <w:t xml:space="preserve">yang dalam kasus tersebut dimenangkan oleh kelompok Syahrir. Sebab itu pihak lawan menuduh perubahan ini  sebagai hasil kudeta diam-diam. Di sisi lain perubahan sistem pemerintahan yang drastis ini dimaksudkan untuk menyelamatkan RI dari apa yang dilihat sebagai kecenderungan yang berbahaya ke arah kekuasaan otoriter. Untuk itu Syahrir mendesak dibersihkannya kepemimpinan </w:t>
      </w:r>
      <w:r>
        <w:rPr>
          <w:sz w:val="24"/>
          <w:szCs w:val="24"/>
          <w:lang w:val="sv-SE"/>
        </w:rPr>
        <w:t>r</w:t>
      </w:r>
      <w:r w:rsidRPr="00155DF5">
        <w:rPr>
          <w:sz w:val="24"/>
          <w:szCs w:val="24"/>
          <w:lang w:val="sv-SE"/>
        </w:rPr>
        <w:t>evolusi Indonesia dari unsur-unsur kolaborator yang menimbulkan tuduhan Belanda terhadap pemerintahan Indonesia sebagai fasis dan diihami Jepang.</w:t>
      </w:r>
    </w:p>
    <w:p w:rsidR="005109F1" w:rsidRPr="00155DF5" w:rsidRDefault="005109F1" w:rsidP="005109F1">
      <w:pPr>
        <w:ind w:firstLine="567"/>
        <w:jc w:val="both"/>
        <w:rPr>
          <w:sz w:val="24"/>
          <w:szCs w:val="24"/>
          <w:lang w:val="sv-SE"/>
        </w:rPr>
      </w:pPr>
      <w:r w:rsidRPr="00155DF5">
        <w:rPr>
          <w:sz w:val="24"/>
          <w:szCs w:val="24"/>
          <w:lang w:val="sv-SE"/>
        </w:rPr>
        <w:t xml:space="preserve">Kita masih saja berselisih pendapat dalam menilai peristiwa sejarah itu, terutama dari segi konsekuensi dan implikasinya bagi perkembangan kehidupan demokrasi di Indonesia sampai sekarang. Namun dari segi perjuangan kemerdekaan Indonesia waktu itu yang terutama dimenangkan  melalui jalan diplomasi sebagai ”garis pertama”, mungkin faktor eksternal mempunyai nilai lebih besar, terutama yang menyangkut posisi internasional pemerintah Indonesia. Jadi pergantian sistem pemerintahan itu didorong oleh kebutuhan  perjuangan pada waktu itu. Sejak semula strategi Indonesia untuk memperoleh </w:t>
      </w:r>
      <w:r>
        <w:rPr>
          <w:sz w:val="24"/>
          <w:szCs w:val="24"/>
          <w:lang w:val="sv-SE"/>
        </w:rPr>
        <w:t>kemerdekaan adalah menjadikan</w:t>
      </w:r>
      <w:r w:rsidRPr="00155DF5">
        <w:rPr>
          <w:sz w:val="24"/>
          <w:szCs w:val="24"/>
          <w:lang w:val="sv-SE"/>
        </w:rPr>
        <w:t xml:space="preserve"> pertikaiannya dengan Belanda suatu masalah internasional, sedangkan pihak Belanda men</w:t>
      </w:r>
      <w:r>
        <w:rPr>
          <w:sz w:val="24"/>
          <w:szCs w:val="24"/>
          <w:lang w:val="sv-SE"/>
        </w:rPr>
        <w:t>g</w:t>
      </w:r>
      <w:r w:rsidRPr="00155DF5">
        <w:rPr>
          <w:sz w:val="24"/>
          <w:szCs w:val="24"/>
          <w:lang w:val="sv-SE"/>
        </w:rPr>
        <w:t>inginkan masalah itu ditangani sebagai masalah internal kerajaan Belanda, karena Indonesia masih dianggap sebagai miliknya.</w:t>
      </w:r>
    </w:p>
    <w:p w:rsidR="005109F1" w:rsidRPr="00155DF5" w:rsidRDefault="005109F1" w:rsidP="005109F1">
      <w:pPr>
        <w:ind w:firstLine="567"/>
        <w:jc w:val="both"/>
        <w:rPr>
          <w:sz w:val="24"/>
          <w:szCs w:val="24"/>
          <w:lang w:val="sv-SE"/>
        </w:rPr>
      </w:pPr>
      <w:r w:rsidRPr="00155DF5">
        <w:rPr>
          <w:sz w:val="24"/>
          <w:szCs w:val="24"/>
          <w:lang w:val="sv-SE"/>
        </w:rPr>
        <w:t>Rupanya dunia internasional juga telah bosan dengan perang dan pihak Sekutu sebagai pihak pemenang juga mendesak Belanda untuk berunding dengan Indonesia. Tetapi pihak Belanda tidak mau berunding dengan pemimpin Indonesia yang dianggap kolaborator Jepang. Dengan dimuculkan tokoh Syahrir yang dianggap namanya tidak cacat oleh kerjasama dengan Jepang seperti Bung Karno sebagai pemimpin pemerintahan yang bertanggungjawab  pada badan legislatif (KNIP), hendak ditunjukkan juga kepada dunia luar, terutama untuk meyakinkan Belanda dan pihak Sekutu, bahwa bangsa Indonesia mendambakan asas-asas demokrasi dan bahwa negara Indonesia adalah negara yang demokratis.</w:t>
      </w:r>
    </w:p>
    <w:p w:rsidR="005109F1" w:rsidRPr="00155DF5" w:rsidRDefault="005109F1" w:rsidP="005109F1">
      <w:pPr>
        <w:ind w:firstLine="567"/>
        <w:jc w:val="both"/>
        <w:rPr>
          <w:sz w:val="24"/>
          <w:szCs w:val="24"/>
          <w:lang w:val="sv-SE"/>
        </w:rPr>
      </w:pPr>
      <w:r w:rsidRPr="00155DF5">
        <w:rPr>
          <w:sz w:val="24"/>
          <w:szCs w:val="24"/>
          <w:lang w:val="sv-SE"/>
        </w:rPr>
        <w:t>Tindakan tersebut merupakan tanggapan dari perubahan sikap pemerintah Belanda yang semula menolak berhubungan dengan Bung Karno dan Bung Hatta, meskipun akhirnya dilakukan pula oleh van Mook.  Ini merupakan suatu konsesi dari pihak Belanda, khususnya van Mook, yang tindakannya tersebut sebenarnya bertentangan dengan mandat yang diberikan pemerintah Belanda. Oleh karena itu pemerintah Indonesia merasa perlu menanggapi dengan konsesi pula, untuk meratakan jalan ke arah perundingan. Konsesi ters</w:t>
      </w:r>
      <w:r>
        <w:rPr>
          <w:sz w:val="24"/>
          <w:szCs w:val="24"/>
          <w:lang w:val="sv-SE"/>
        </w:rPr>
        <w:t>e</w:t>
      </w:r>
      <w:r w:rsidRPr="00155DF5">
        <w:rPr>
          <w:sz w:val="24"/>
          <w:szCs w:val="24"/>
          <w:lang w:val="sv-SE"/>
        </w:rPr>
        <w:t>but tercermin dari pertanda kemauan baik Syahrir dengan memasukkan dalam kabinetnya mantan pejabat-pejabat Hindia Belanda yang bahkan merupakan mayoritas (Ali Sastroamidjojo dalam CLM Pnders, 1979).</w:t>
      </w:r>
    </w:p>
    <w:p w:rsidR="005109F1" w:rsidRPr="00155DF5" w:rsidRDefault="005109F1" w:rsidP="005109F1">
      <w:pPr>
        <w:ind w:firstLine="567"/>
        <w:jc w:val="both"/>
        <w:rPr>
          <w:sz w:val="24"/>
          <w:szCs w:val="24"/>
          <w:lang w:val="sv-SE"/>
        </w:rPr>
      </w:pPr>
      <w:r w:rsidRPr="00155DF5">
        <w:rPr>
          <w:sz w:val="24"/>
          <w:szCs w:val="24"/>
          <w:lang w:val="sv-SE"/>
        </w:rPr>
        <w:t>Bisa jadi perubahan sistem pemerintahan tersebut juga terkait dengan perubahan politik yang terjadi di</w:t>
      </w:r>
      <w:r>
        <w:rPr>
          <w:sz w:val="24"/>
          <w:szCs w:val="24"/>
          <w:lang w:val="sv-SE"/>
        </w:rPr>
        <w:t xml:space="preserve"> Inggris dan Belanda. Di Inggris</w:t>
      </w:r>
      <w:r w:rsidRPr="00155DF5">
        <w:rPr>
          <w:sz w:val="24"/>
          <w:szCs w:val="24"/>
          <w:lang w:val="sv-SE"/>
        </w:rPr>
        <w:t xml:space="preserve"> muncul pemerintahan baru di bawah kepemimpinana Perdana Menteri Clement Altee dari partai buruh menggantikan pemerintahan partai konsevatif pimpinan Winston Churchill. Sedangkan di Belanda partai buruh juga </w:t>
      </w:r>
      <w:r w:rsidRPr="00155DF5">
        <w:rPr>
          <w:sz w:val="24"/>
          <w:szCs w:val="24"/>
          <w:lang w:val="sv-SE"/>
        </w:rPr>
        <w:lastRenderedPageBreak/>
        <w:t>mendapat angin menjalankan roda pemerintahan di bawah pimpinan Schermerhorn dan Drees. Nampaknya Syahrir berharap, bahwa dirinya sebagai seorang sosialis yang memegang kemudi pemerintahan Indonesia mungkin lebih mudah mendapat simpati dari Belanda dan Inggris. Apalagi Syahrir sebagai mahasiswa di Belanda menjadi partai Buruh di negeri itu (Djojodisurjo, 1979).</w:t>
      </w:r>
    </w:p>
    <w:p w:rsidR="005109F1" w:rsidRPr="00155DF5" w:rsidRDefault="005109F1" w:rsidP="005109F1">
      <w:pPr>
        <w:ind w:firstLine="567"/>
        <w:jc w:val="both"/>
        <w:rPr>
          <w:sz w:val="24"/>
          <w:szCs w:val="24"/>
          <w:lang w:val="sv-SE"/>
        </w:rPr>
      </w:pPr>
      <w:r w:rsidRPr="00155DF5">
        <w:rPr>
          <w:sz w:val="24"/>
          <w:szCs w:val="24"/>
          <w:lang w:val="sv-SE"/>
        </w:rPr>
        <w:t xml:space="preserve">Dengan demikian dapat dikatakan perubahan secara drastis dari sistem prisidensiil ke parlementer, merupakan bagian dari usaha untuk mendapat pengakuan internasional atas kedaulatan dan kemerdekaannya. Hanya saja perubahan sistem dari presidensiil ke parlementer yang kelihatan taktis tersebut, ternyata berlarut-larut hingga pasca kemerdekaan. Bahkan sistem demokrasi parlementer tersebut berlangsung sampai satu dasawarsa dan membawa konsekuensi luas dalam politik, ekonomi maupun idelogis. Berikut pembahasan </w:t>
      </w:r>
      <w:r>
        <w:rPr>
          <w:sz w:val="24"/>
          <w:szCs w:val="24"/>
          <w:lang w:val="sv-SE"/>
        </w:rPr>
        <w:t xml:space="preserve">Demokrasi Parlementer/Liberal dengan mrnggunakan </w:t>
      </w:r>
      <w:r w:rsidRPr="00155DF5">
        <w:rPr>
          <w:sz w:val="24"/>
          <w:szCs w:val="24"/>
          <w:lang w:val="sv-SE"/>
        </w:rPr>
        <w:t>indikator-indikator</w:t>
      </w:r>
      <w:r>
        <w:rPr>
          <w:sz w:val="24"/>
          <w:szCs w:val="24"/>
          <w:lang w:val="sv-SE"/>
        </w:rPr>
        <w:t xml:space="preserve"> sebagai berikut:</w:t>
      </w:r>
    </w:p>
    <w:p w:rsidR="005109F1" w:rsidRPr="00155DF5" w:rsidRDefault="005109F1" w:rsidP="005109F1">
      <w:pPr>
        <w:jc w:val="both"/>
        <w:rPr>
          <w:sz w:val="24"/>
          <w:szCs w:val="24"/>
          <w:lang w:val="sv-SE"/>
        </w:rPr>
      </w:pPr>
      <w:r w:rsidRPr="00155DF5">
        <w:rPr>
          <w:sz w:val="24"/>
          <w:szCs w:val="24"/>
          <w:lang w:val="sv-SE"/>
        </w:rPr>
        <w:tab/>
      </w:r>
      <w:r w:rsidRPr="00155DF5">
        <w:rPr>
          <w:b/>
          <w:sz w:val="24"/>
          <w:szCs w:val="24"/>
          <w:lang w:val="sv-SE"/>
        </w:rPr>
        <w:t>Pertama</w:t>
      </w:r>
      <w:r w:rsidRPr="00155DF5">
        <w:rPr>
          <w:sz w:val="24"/>
          <w:szCs w:val="24"/>
          <w:lang w:val="sv-SE"/>
        </w:rPr>
        <w:t xml:space="preserve">, penyaluran tuntutan (aspirasi) dari masyarakat dapat dijelaskan sebagai berikut: kondisi bangsa yang sedang mengenyam kemerdekaan telah menyebabkan harapan yang membubung tinggi, sedangkan kesiapan suprastruktur dan manusia (realita) tidak seiring dengan keinginan (tuntutan) tersebut. Bahkan ada pula tuntutan yang tidak realistik sebagai cermin ketidakdewasaan berbangsa dan bernegara. Akibatnya tuntutan sangat tinggi dan intensif  namun seringkali melebihi kapasitas sistem politik. Apalagi bangsa Indonesia, pada saat itu baru dalam tahap </w:t>
      </w:r>
      <w:r w:rsidRPr="00155DF5">
        <w:rPr>
          <w:i/>
          <w:sz w:val="24"/>
          <w:szCs w:val="24"/>
          <w:lang w:val="sv-SE"/>
        </w:rPr>
        <w:t>national building dan character building</w:t>
      </w:r>
      <w:r w:rsidRPr="00155DF5">
        <w:rPr>
          <w:sz w:val="24"/>
          <w:szCs w:val="24"/>
          <w:lang w:val="sv-SE"/>
        </w:rPr>
        <w:t>, sehingga nilai-nilai sebagai penapis dan konsensus serta pola kerjasama belum terbentuk s</w:t>
      </w:r>
      <w:r>
        <w:rPr>
          <w:sz w:val="24"/>
          <w:szCs w:val="24"/>
          <w:lang w:val="sv-SE"/>
        </w:rPr>
        <w:t>e</w:t>
      </w:r>
      <w:r w:rsidRPr="00155DF5">
        <w:rPr>
          <w:sz w:val="24"/>
          <w:szCs w:val="24"/>
          <w:lang w:val="sv-SE"/>
        </w:rPr>
        <w:t>cara mantap.</w:t>
      </w:r>
    </w:p>
    <w:p w:rsidR="005109F1" w:rsidRPr="00155DF5" w:rsidRDefault="005109F1" w:rsidP="005109F1">
      <w:pPr>
        <w:jc w:val="both"/>
        <w:rPr>
          <w:sz w:val="24"/>
          <w:szCs w:val="24"/>
          <w:lang w:val="sv-SE"/>
        </w:rPr>
      </w:pPr>
      <w:r w:rsidRPr="00155DF5">
        <w:rPr>
          <w:sz w:val="24"/>
          <w:szCs w:val="24"/>
          <w:lang w:val="sv-SE"/>
        </w:rPr>
        <w:tab/>
      </w:r>
      <w:r w:rsidRPr="00155DF5">
        <w:rPr>
          <w:b/>
          <w:sz w:val="24"/>
          <w:szCs w:val="24"/>
          <w:lang w:val="sv-SE"/>
        </w:rPr>
        <w:t>Kedua,</w:t>
      </w:r>
      <w:r w:rsidRPr="00155DF5">
        <w:rPr>
          <w:sz w:val="24"/>
          <w:szCs w:val="24"/>
          <w:lang w:val="sv-SE"/>
        </w:rPr>
        <w:t xml:space="preserve"> Pemeliharaan dan kontinuitas nilai dilakukan seiring dengan merebaknya ide liberal dalam kancah internasional. Artinya pengakuan hak individu mendapat porsi sangat besar, sebagi cerminan pengakuan hak-hak asasi manusia. Di samping itu, dalam masyarakat terjadi pertarungan aliran politik yang bersumber pada pemikiran yang bersifat ideologis dan pragmatis.</w:t>
      </w:r>
    </w:p>
    <w:p w:rsidR="005109F1" w:rsidRPr="00155DF5" w:rsidRDefault="005109F1" w:rsidP="005109F1">
      <w:pPr>
        <w:jc w:val="both"/>
        <w:rPr>
          <w:sz w:val="24"/>
          <w:szCs w:val="24"/>
          <w:lang w:val="sv-SE"/>
        </w:rPr>
      </w:pPr>
      <w:r w:rsidRPr="00155DF5">
        <w:rPr>
          <w:sz w:val="24"/>
          <w:szCs w:val="24"/>
          <w:lang w:val="sv-SE"/>
        </w:rPr>
        <w:tab/>
      </w:r>
      <w:r w:rsidRPr="00155DF5">
        <w:rPr>
          <w:b/>
          <w:sz w:val="24"/>
          <w:szCs w:val="24"/>
          <w:lang w:val="sv-SE"/>
        </w:rPr>
        <w:t>Ketiga,</w:t>
      </w:r>
      <w:r w:rsidRPr="00155DF5">
        <w:rPr>
          <w:sz w:val="24"/>
          <w:szCs w:val="24"/>
          <w:lang w:val="sv-SE"/>
        </w:rPr>
        <w:t xml:space="preserve"> Kapabilitas sistem politik bersifat simbolik sangatlah menonjol, terutama disebabkan meluapnya </w:t>
      </w:r>
      <w:r>
        <w:rPr>
          <w:sz w:val="24"/>
          <w:szCs w:val="24"/>
          <w:lang w:val="sv-SE"/>
        </w:rPr>
        <w:t>rasa kebangsaan dari semua eleme</w:t>
      </w:r>
      <w:r w:rsidRPr="00155DF5">
        <w:rPr>
          <w:sz w:val="24"/>
          <w:szCs w:val="24"/>
          <w:lang w:val="sv-SE"/>
        </w:rPr>
        <w:t>n bangsa. Namun di sisi lain, kapabilitas ekstraktif sangat lemah akibat kemampuan teknologi dan manusia masih terbatas.</w:t>
      </w:r>
    </w:p>
    <w:p w:rsidR="005109F1" w:rsidRPr="00155DF5" w:rsidRDefault="005109F1" w:rsidP="005109F1">
      <w:pPr>
        <w:jc w:val="both"/>
        <w:rPr>
          <w:sz w:val="24"/>
          <w:szCs w:val="24"/>
          <w:lang w:val="sv-SE"/>
        </w:rPr>
      </w:pPr>
      <w:r w:rsidRPr="00155DF5">
        <w:rPr>
          <w:sz w:val="24"/>
          <w:szCs w:val="24"/>
          <w:lang w:val="sv-SE"/>
        </w:rPr>
        <w:tab/>
      </w:r>
      <w:r w:rsidRPr="00155DF5">
        <w:rPr>
          <w:b/>
          <w:sz w:val="24"/>
          <w:szCs w:val="24"/>
          <w:lang w:val="sv-SE"/>
        </w:rPr>
        <w:t xml:space="preserve">Keempat, </w:t>
      </w:r>
      <w:r w:rsidRPr="00155DF5">
        <w:rPr>
          <w:sz w:val="24"/>
          <w:szCs w:val="24"/>
          <w:lang w:val="sv-SE"/>
        </w:rPr>
        <w:t>integrasi bangsa, dalam arti hubungan yang bersifat vertikal ditandai dengan hubungan antara elit dan massa menurut aliran. Tak mengherankan jika budaya patrimonial tumbuh sangat subur pada waktu itu. Sedangkan hubungan yang bersifat horisontal, tercermin dari timbulnya kesenjangan baik antar wilayah maupun antar kelompok sosial, sehingga menjadi potensi munculnya pergolakan daerah. Akibatnya stabilitas nasional sangat rapuh.</w:t>
      </w:r>
    </w:p>
    <w:p w:rsidR="005109F1" w:rsidRPr="00155DF5" w:rsidRDefault="005109F1" w:rsidP="005109F1">
      <w:pPr>
        <w:jc w:val="both"/>
        <w:rPr>
          <w:sz w:val="24"/>
          <w:szCs w:val="24"/>
          <w:lang w:val="sv-SE"/>
        </w:rPr>
      </w:pPr>
      <w:r w:rsidRPr="00155DF5">
        <w:rPr>
          <w:sz w:val="24"/>
          <w:szCs w:val="24"/>
          <w:lang w:val="sv-SE"/>
        </w:rPr>
        <w:tab/>
      </w:r>
      <w:r w:rsidRPr="00155DF5">
        <w:rPr>
          <w:b/>
          <w:sz w:val="24"/>
          <w:szCs w:val="24"/>
          <w:lang w:val="sv-SE"/>
        </w:rPr>
        <w:t>Kelima,</w:t>
      </w:r>
      <w:r w:rsidRPr="00155DF5">
        <w:rPr>
          <w:sz w:val="24"/>
          <w:szCs w:val="24"/>
          <w:lang w:val="sv-SE"/>
        </w:rPr>
        <w:t xml:space="preserve"> gaya politik dan kepemimpinan pada masa sistem politik demokrasi liberal, memiliki hubungan yang erat. Hal </w:t>
      </w:r>
      <w:r>
        <w:rPr>
          <w:sz w:val="24"/>
          <w:szCs w:val="24"/>
          <w:lang w:val="sv-SE"/>
        </w:rPr>
        <w:t xml:space="preserve">ini </w:t>
      </w:r>
      <w:r w:rsidRPr="00155DF5">
        <w:rPr>
          <w:sz w:val="24"/>
          <w:szCs w:val="24"/>
          <w:lang w:val="sv-SE"/>
        </w:rPr>
        <w:t>tercermin dari munculnya gaya politik bersifat ideologis dan ini membawa konsekuensi kepemimpinan kharismatik dan patrimonial, sehingga bentuk dukungan massa didasarkan emosi dan bukannya kesadaran rasionalitasnya.</w:t>
      </w:r>
    </w:p>
    <w:p w:rsidR="005109F1" w:rsidRDefault="005109F1" w:rsidP="005109F1">
      <w:pPr>
        <w:jc w:val="both"/>
        <w:rPr>
          <w:sz w:val="24"/>
          <w:szCs w:val="24"/>
          <w:lang w:val="sv-SE"/>
        </w:rPr>
      </w:pPr>
    </w:p>
    <w:p w:rsidR="005109F1" w:rsidRPr="00155DF5" w:rsidRDefault="005109F1" w:rsidP="005109F1">
      <w:pPr>
        <w:jc w:val="both"/>
        <w:rPr>
          <w:sz w:val="24"/>
          <w:szCs w:val="24"/>
          <w:lang w:val="sv-SE"/>
        </w:rPr>
      </w:pPr>
    </w:p>
    <w:p w:rsidR="005109F1" w:rsidRDefault="005109F1" w:rsidP="005109F1">
      <w:pPr>
        <w:jc w:val="both"/>
        <w:rPr>
          <w:b/>
          <w:sz w:val="24"/>
          <w:szCs w:val="24"/>
          <w:lang w:val="sv-SE"/>
        </w:rPr>
      </w:pPr>
    </w:p>
    <w:p w:rsidR="005109F1" w:rsidRDefault="005109F1" w:rsidP="005109F1">
      <w:pPr>
        <w:jc w:val="both"/>
        <w:rPr>
          <w:b/>
          <w:sz w:val="24"/>
          <w:szCs w:val="24"/>
          <w:lang w:val="sv-SE"/>
        </w:rPr>
      </w:pPr>
    </w:p>
    <w:p w:rsidR="005109F1" w:rsidRPr="00155DF5" w:rsidRDefault="005109F1" w:rsidP="005109F1">
      <w:pPr>
        <w:jc w:val="both"/>
        <w:rPr>
          <w:b/>
          <w:sz w:val="24"/>
          <w:szCs w:val="24"/>
          <w:lang w:val="sv-SE"/>
        </w:rPr>
      </w:pPr>
      <w:r w:rsidRPr="00155DF5">
        <w:rPr>
          <w:b/>
          <w:sz w:val="24"/>
          <w:szCs w:val="24"/>
          <w:lang w:val="sv-SE"/>
        </w:rPr>
        <w:t xml:space="preserve">Sistem Politik </w:t>
      </w:r>
      <w:r>
        <w:rPr>
          <w:b/>
          <w:sz w:val="24"/>
          <w:szCs w:val="24"/>
          <w:lang w:val="sv-SE"/>
        </w:rPr>
        <w:t xml:space="preserve">dan Pemerintahan </w:t>
      </w:r>
      <w:r w:rsidRPr="00155DF5">
        <w:rPr>
          <w:b/>
          <w:sz w:val="24"/>
          <w:szCs w:val="24"/>
          <w:lang w:val="sv-SE"/>
        </w:rPr>
        <w:t>Demokrasi Terpimpin</w:t>
      </w:r>
      <w:r>
        <w:rPr>
          <w:b/>
          <w:sz w:val="24"/>
          <w:szCs w:val="24"/>
          <w:lang w:val="sv-SE"/>
        </w:rPr>
        <w:t xml:space="preserve"> (Orde Lama)</w:t>
      </w:r>
    </w:p>
    <w:p w:rsidR="005109F1" w:rsidRPr="00155DF5" w:rsidRDefault="005109F1" w:rsidP="005109F1">
      <w:pPr>
        <w:jc w:val="both"/>
        <w:rPr>
          <w:sz w:val="24"/>
          <w:szCs w:val="24"/>
          <w:lang w:val="sv-SE"/>
        </w:rPr>
      </w:pPr>
      <w:r w:rsidRPr="00155DF5">
        <w:rPr>
          <w:sz w:val="24"/>
          <w:szCs w:val="24"/>
          <w:lang w:val="sv-SE"/>
        </w:rPr>
        <w:tab/>
        <w:t>Sangat ironis, bahwa penerapan sistem parlementer yang pertama kali dilakukan pada masa revolusi yang dipakai sebagai alat diplomasi untuk mendukung keberhasilan perjuangan kemerdekaan, kini di bawah sebutan ”d</w:t>
      </w:r>
      <w:r>
        <w:rPr>
          <w:sz w:val="24"/>
          <w:szCs w:val="24"/>
          <w:lang w:val="sv-SE"/>
        </w:rPr>
        <w:t>e</w:t>
      </w:r>
      <w:r w:rsidRPr="00155DF5">
        <w:rPr>
          <w:sz w:val="24"/>
          <w:szCs w:val="24"/>
          <w:lang w:val="sv-SE"/>
        </w:rPr>
        <w:t xml:space="preserve">mokrasi liberal” dan dengan konotasi yang serba negatif, telah menjadi sasaran caci maki baik di bawah Orde Lama dan </w:t>
      </w:r>
      <w:r>
        <w:rPr>
          <w:sz w:val="24"/>
          <w:szCs w:val="24"/>
          <w:lang w:val="sv-SE"/>
        </w:rPr>
        <w:t>O</w:t>
      </w:r>
      <w:r w:rsidRPr="00155DF5">
        <w:rPr>
          <w:sz w:val="24"/>
          <w:szCs w:val="24"/>
          <w:lang w:val="sv-SE"/>
        </w:rPr>
        <w:t>rde Baru.</w:t>
      </w:r>
    </w:p>
    <w:p w:rsidR="005109F1" w:rsidRDefault="005109F1" w:rsidP="005109F1">
      <w:pPr>
        <w:jc w:val="both"/>
        <w:rPr>
          <w:sz w:val="24"/>
          <w:szCs w:val="24"/>
          <w:lang w:val="sv-SE"/>
        </w:rPr>
      </w:pPr>
      <w:r w:rsidRPr="00155DF5">
        <w:rPr>
          <w:sz w:val="24"/>
          <w:szCs w:val="24"/>
          <w:lang w:val="sv-SE"/>
        </w:rPr>
        <w:tab/>
        <w:t>Demokrasi Liberal dan Demokrasi Terpimpin, keduanya bersumber pada UUD 45, dan Dekrit presiden Soekarno 5 Juli 1959 yang membubarkan Dewan Konstituante dan menetapkan kembali UUD 1945 digunakan sebagai  landasan pembangunan Demokrasi Terpimpin.</w:t>
      </w:r>
      <w:r>
        <w:rPr>
          <w:sz w:val="24"/>
          <w:szCs w:val="24"/>
          <w:lang w:val="sv-SE"/>
        </w:rPr>
        <w:t xml:space="preserve"> Keluarnya Dekrit Presiden 5 Juli 1959 yang berisi: pembubaran Konstituante, </w:t>
      </w:r>
      <w:r>
        <w:rPr>
          <w:sz w:val="24"/>
          <w:szCs w:val="24"/>
          <w:lang w:val="sv-SE"/>
        </w:rPr>
        <w:lastRenderedPageBreak/>
        <w:t xml:space="preserve">berlakunya UUD 1945, dan tidak berlakunya UUDS 1950 serta dalam waktu dekat akan dibentuk MPRS dan DPAS. Alasan dikeluarkannya Dekrit Presiden ada dua, </w:t>
      </w:r>
      <w:r w:rsidRPr="00B634F6">
        <w:rPr>
          <w:b/>
          <w:sz w:val="24"/>
          <w:szCs w:val="24"/>
          <w:lang w:val="sv-SE"/>
        </w:rPr>
        <w:t>Pertama,</w:t>
      </w:r>
      <w:r>
        <w:rPr>
          <w:b/>
          <w:sz w:val="24"/>
          <w:szCs w:val="24"/>
          <w:lang w:val="sv-SE"/>
        </w:rPr>
        <w:t xml:space="preserve"> </w:t>
      </w:r>
      <w:r>
        <w:rPr>
          <w:sz w:val="24"/>
          <w:szCs w:val="24"/>
          <w:lang w:val="sv-SE"/>
        </w:rPr>
        <w:t xml:space="preserve">antara lain (a) anjuran pemerintah untuk kembali ke UUD 1945 tidak memperoleh keputusan DPR, (2) adanya berita bahwa sebagian anggota Konstituante tidak akan hadir lagi dalam sidang pleno yang dianggap sebagai kegagalan dari Konstituante menjalankan mandat membuat UUD yang tetap, (3) agar tidak terjadi kavakuman dalam ketatanegaraan, (4) besarnya dukungan rakyat dan keyakinan Soekarno sebagai Panglima Angkatan Perang, (5) Piagam Jakarta sudah menjiwai UUD 1945. </w:t>
      </w:r>
      <w:r>
        <w:rPr>
          <w:b/>
          <w:sz w:val="24"/>
          <w:szCs w:val="24"/>
          <w:lang w:val="sv-SE"/>
        </w:rPr>
        <w:t>Kedua,</w:t>
      </w:r>
      <w:r>
        <w:rPr>
          <w:sz w:val="24"/>
          <w:szCs w:val="24"/>
          <w:lang w:val="sv-SE"/>
        </w:rPr>
        <w:t xml:space="preserve"> alasan politis mengatakan bahwa keluarnya Dekrit Presiden 5 Juli 1959 sebagai keberhasilan negosiasi politik militer (Angkatan Darat) di bawah pimpinan Jendral Nasution yang menginginkan supaya militer diperbolehkan terjun ke dalam arena politik. Karena skenario dekrit presiden adalah konspirasi politik antara Soekarno dan militer yang mempunyai kepentingan politik yang sama. Di satu sisi militer tidak senang dengan permainan politik oleh partai politik dengan sistem demokrasi parlementernya yang dituduh menyebabkan instabilitas. Di sisi lain Soekarno sejak diberlakukan demokrasi parlementer, secara politik terpinggirkan karena tidak terlibat dalam agenda politik.</w:t>
      </w:r>
    </w:p>
    <w:p w:rsidR="005109F1" w:rsidRDefault="005109F1" w:rsidP="005109F1">
      <w:pPr>
        <w:jc w:val="both"/>
        <w:rPr>
          <w:sz w:val="24"/>
          <w:szCs w:val="24"/>
          <w:lang w:val="sv-SE"/>
        </w:rPr>
      </w:pPr>
      <w:r>
        <w:rPr>
          <w:sz w:val="24"/>
          <w:szCs w:val="24"/>
          <w:lang w:val="sv-SE"/>
        </w:rPr>
        <w:tab/>
        <w:t>Apakah yang dimaksud dengan Demokrasi Terpimpin? Secara konseptual yang dimaksud demokrasi terpimpin adalah demokrasi yang dipimpin oleh hikmat kebijaksanaan dalam permusyawaratan  perwakilan (sila keempat Pancasila), yang dikatakan sebagai demokrasi khas ala Indonesia (musyawarah mufakat). Namun dalam prakteknya demokrasi yang dipimpin oleh Soekarno, sehingga yang berlangsung bukannya sistem pemerintahan yang demokratis tetapi sistem pemerintahan yang sentralistik otoriter. Dengan kekuasaan yang mutlak inilah, maka justru menimbulkan beberapa penyimpangan antara lain:</w:t>
      </w:r>
    </w:p>
    <w:p w:rsidR="005109F1" w:rsidRDefault="005109F1" w:rsidP="005109F1">
      <w:pPr>
        <w:numPr>
          <w:ilvl w:val="0"/>
          <w:numId w:val="9"/>
        </w:numPr>
        <w:jc w:val="both"/>
        <w:rPr>
          <w:sz w:val="24"/>
          <w:szCs w:val="24"/>
          <w:lang w:val="sv-SE"/>
        </w:rPr>
      </w:pPr>
      <w:r>
        <w:rPr>
          <w:sz w:val="24"/>
          <w:szCs w:val="24"/>
          <w:lang w:val="sv-SE"/>
        </w:rPr>
        <w:t>Presiden mengeluarkan Penetapan Presiden yang setara dengan undang-undang tanpa persetujuan DPR;</w:t>
      </w:r>
    </w:p>
    <w:p w:rsidR="005109F1" w:rsidRDefault="005109F1" w:rsidP="005109F1">
      <w:pPr>
        <w:numPr>
          <w:ilvl w:val="0"/>
          <w:numId w:val="9"/>
        </w:numPr>
        <w:jc w:val="both"/>
        <w:rPr>
          <w:sz w:val="24"/>
          <w:szCs w:val="24"/>
          <w:lang w:val="sv-SE"/>
        </w:rPr>
      </w:pPr>
      <w:r>
        <w:rPr>
          <w:sz w:val="24"/>
          <w:szCs w:val="24"/>
          <w:lang w:val="sv-SE"/>
        </w:rPr>
        <w:t>Keluarnya Penetapan Presiden Nomor 2 Tahun 1959 tentang MPR yang isinya jumlah tambahan dan pengangkatanya semua ditentukan Presiden;</w:t>
      </w:r>
    </w:p>
    <w:p w:rsidR="005109F1" w:rsidRDefault="005109F1" w:rsidP="005109F1">
      <w:pPr>
        <w:numPr>
          <w:ilvl w:val="0"/>
          <w:numId w:val="9"/>
        </w:numPr>
        <w:jc w:val="both"/>
        <w:rPr>
          <w:sz w:val="24"/>
          <w:szCs w:val="24"/>
          <w:lang w:val="sv-SE"/>
        </w:rPr>
      </w:pPr>
      <w:r>
        <w:rPr>
          <w:sz w:val="24"/>
          <w:szCs w:val="24"/>
          <w:lang w:val="sv-SE"/>
        </w:rPr>
        <w:t>Keluarnya Penetapan Presiden Nomor 3 Tahun 1959 tentang DPAS, yang jumlah anggota dan pengangkatanya, bahkan ketuanya adalah Soekarno sendiri;</w:t>
      </w:r>
    </w:p>
    <w:p w:rsidR="005109F1" w:rsidRPr="00B634F6" w:rsidRDefault="005109F1" w:rsidP="005109F1">
      <w:pPr>
        <w:numPr>
          <w:ilvl w:val="0"/>
          <w:numId w:val="9"/>
        </w:numPr>
        <w:jc w:val="both"/>
        <w:rPr>
          <w:sz w:val="24"/>
          <w:szCs w:val="24"/>
          <w:lang w:val="sv-SE"/>
        </w:rPr>
      </w:pPr>
      <w:r>
        <w:rPr>
          <w:sz w:val="24"/>
          <w:szCs w:val="24"/>
          <w:lang w:val="sv-SE"/>
        </w:rPr>
        <w:t xml:space="preserve">Keluarnya Penetapan Presiden No. 3 Tahun 1960 tentang pembubaran DPR hasil pemilu karena dianggap tidak dapat bekerjasama dengan Presiden. </w:t>
      </w:r>
    </w:p>
    <w:p w:rsidR="005109F1" w:rsidRPr="00155DF5" w:rsidRDefault="005109F1" w:rsidP="005109F1">
      <w:pPr>
        <w:jc w:val="both"/>
        <w:rPr>
          <w:sz w:val="24"/>
          <w:szCs w:val="24"/>
          <w:lang w:val="fi-FI"/>
        </w:rPr>
      </w:pPr>
      <w:r w:rsidRPr="00155DF5">
        <w:rPr>
          <w:sz w:val="24"/>
          <w:szCs w:val="24"/>
          <w:lang w:val="sv-SE"/>
        </w:rPr>
        <w:tab/>
      </w:r>
      <w:r w:rsidRPr="0041166A">
        <w:rPr>
          <w:sz w:val="24"/>
          <w:szCs w:val="24"/>
          <w:lang w:val="sv-SE"/>
        </w:rPr>
        <w:t>Demokrasi Terpimpin dicirikan asas NASAKOM. Bung Karno yang gandrung dengan persatuan, ter</w:t>
      </w:r>
      <w:r w:rsidRPr="00745113">
        <w:rPr>
          <w:sz w:val="24"/>
          <w:szCs w:val="24"/>
          <w:lang w:val="sv-SE"/>
        </w:rPr>
        <w:t>lalu percaya diri sehingga dia pik</w:t>
      </w:r>
      <w:r w:rsidRPr="00155DF5">
        <w:rPr>
          <w:sz w:val="24"/>
          <w:szCs w:val="24"/>
          <w:lang w:val="fi-FI"/>
        </w:rPr>
        <w:t xml:space="preserve">ir akan mampu mengendalikan PKI, pada hal persatuan NASAKOM dalam pemikiran komunis sekedar merupakan strategi ”front persatuan dari atas” </w:t>
      </w:r>
      <w:r w:rsidRPr="00155DF5">
        <w:rPr>
          <w:i/>
          <w:sz w:val="24"/>
          <w:szCs w:val="24"/>
          <w:lang w:val="fi-FI"/>
        </w:rPr>
        <w:t>(united front from above),</w:t>
      </w:r>
      <w:r w:rsidRPr="00155DF5">
        <w:rPr>
          <w:sz w:val="24"/>
          <w:szCs w:val="24"/>
          <w:lang w:val="fi-FI"/>
        </w:rPr>
        <w:t xml:space="preserve"> suatu kerjasama sementara dengan golongan nasionalis dalam kerangka demokrasi nasional </w:t>
      </w:r>
      <w:r w:rsidRPr="00155DF5">
        <w:rPr>
          <w:i/>
          <w:sz w:val="24"/>
          <w:szCs w:val="24"/>
          <w:lang w:val="fi-FI"/>
        </w:rPr>
        <w:t>(national democracy)</w:t>
      </w:r>
      <w:r w:rsidRPr="00155DF5">
        <w:rPr>
          <w:sz w:val="24"/>
          <w:szCs w:val="24"/>
          <w:lang w:val="fi-FI"/>
        </w:rPr>
        <w:t xml:space="preserve"> untuk sementara waktu ketika belum mampu mengambil alih kepemimpinan dalam suatu ”revolusi sosialis”, karena berbagi kekuasaan </w:t>
      </w:r>
      <w:r w:rsidRPr="00155DF5">
        <w:rPr>
          <w:i/>
          <w:sz w:val="24"/>
          <w:szCs w:val="24"/>
          <w:lang w:val="fi-FI"/>
        </w:rPr>
        <w:t>(power sharing)</w:t>
      </w:r>
      <w:r w:rsidRPr="00155DF5">
        <w:rPr>
          <w:sz w:val="24"/>
          <w:szCs w:val="24"/>
          <w:lang w:val="fi-FI"/>
        </w:rPr>
        <w:t xml:space="preserve"> bukan bahasa komunis, tetapi tabu karena bertentangan dengan ideologinya.</w:t>
      </w:r>
    </w:p>
    <w:p w:rsidR="005109F1" w:rsidRPr="00155DF5" w:rsidRDefault="005109F1" w:rsidP="005109F1">
      <w:pPr>
        <w:jc w:val="both"/>
        <w:rPr>
          <w:sz w:val="24"/>
          <w:szCs w:val="24"/>
          <w:lang w:val="fi-FI"/>
        </w:rPr>
      </w:pPr>
      <w:r w:rsidRPr="00155DF5">
        <w:rPr>
          <w:sz w:val="24"/>
          <w:szCs w:val="24"/>
          <w:lang w:val="fi-FI"/>
        </w:rPr>
        <w:tab/>
        <w:t>Penolakan Orde Lama terhadap demokrasi liberal barangkali berakar pada sikap Bung Karno yang sejak semula anti liberalisme dan indvidualisme, meskipun pandangan-pandangannya tidak selalu konsisten (Simanjuntak, 1994). Nampaknya penolakan Bung Karno terhadap demokrasi liberal bersifat impulsif dan emosional, dari pada didasarkan pertimbangan dan pemikiran yang mendalam. Kenyat</w:t>
      </w:r>
      <w:r>
        <w:rPr>
          <w:sz w:val="24"/>
          <w:szCs w:val="24"/>
          <w:lang w:val="fi-FI"/>
        </w:rPr>
        <w:t>a</w:t>
      </w:r>
      <w:r w:rsidRPr="00155DF5">
        <w:rPr>
          <w:sz w:val="24"/>
          <w:szCs w:val="24"/>
          <w:lang w:val="fi-FI"/>
        </w:rPr>
        <w:t>an demokrasi liberal telah mendorong bagi tumbuhnya banyak partai yang didominasi ideologi yang tidak sejalan dengan Pancasila, melainkan ideologi baik ekstrim kiri maupun kanan, yang di antaranya akan dipaksakan untuk mengganti Pancasila, bahkan melalui kekerasan pemberontakan. Kehidupan politik dan persatuan bangsa terancam perpecahan. Hak akan kebebasan yang dijamin oleh demokrasi disalahgunakan lebih untuk kepentingan pribadi dan golongan dari pada kepentingan umum.</w:t>
      </w:r>
    </w:p>
    <w:p w:rsidR="005109F1" w:rsidRPr="00155DF5" w:rsidRDefault="005109F1" w:rsidP="005109F1">
      <w:pPr>
        <w:jc w:val="both"/>
        <w:rPr>
          <w:sz w:val="24"/>
          <w:szCs w:val="24"/>
          <w:lang w:val="sv-SE"/>
        </w:rPr>
      </w:pPr>
      <w:r w:rsidRPr="00155DF5">
        <w:rPr>
          <w:sz w:val="24"/>
          <w:szCs w:val="24"/>
          <w:lang w:val="fi-FI"/>
        </w:rPr>
        <w:tab/>
        <w:t xml:space="preserve">Di samping itu, di Indonesia semakin berkembang sikap anti Barat karena masalah Irian Barat (Papua Barat). Kebetulan demokrasi parlementer bukan saja diimpor dari Barat, tetapi </w:t>
      </w:r>
      <w:r w:rsidRPr="00155DF5">
        <w:rPr>
          <w:sz w:val="24"/>
          <w:szCs w:val="24"/>
          <w:lang w:val="fi-FI"/>
        </w:rPr>
        <w:lastRenderedPageBreak/>
        <w:t xml:space="preserve">juga penerapannya di Indonesia mula-mula sebagai konsesi kepada negara-negara Barat. Hal tersebut tak terlepas semakin pentingnya peranan Presiden Soekarno dalam politik Indonesia, khususnya dalam menentukan politik luar negerinya. </w:t>
      </w:r>
      <w:r w:rsidRPr="00155DF5">
        <w:rPr>
          <w:sz w:val="24"/>
          <w:szCs w:val="24"/>
          <w:lang w:val="sv-SE"/>
        </w:rPr>
        <w:t>Dalam sistem demokrasi liberal, presiden tanpa disertai kekuasaan eksekutif, oleh karena dengan kembalinya UUD 45 merupakan puncak usaha Bung Karno memainkan peran politiknya.</w:t>
      </w:r>
    </w:p>
    <w:p w:rsidR="005109F1" w:rsidRPr="00155DF5" w:rsidRDefault="005109F1" w:rsidP="005109F1">
      <w:pPr>
        <w:jc w:val="both"/>
        <w:rPr>
          <w:sz w:val="24"/>
          <w:szCs w:val="24"/>
          <w:lang w:val="sv-SE"/>
        </w:rPr>
      </w:pPr>
      <w:r w:rsidRPr="00155DF5">
        <w:rPr>
          <w:sz w:val="24"/>
          <w:szCs w:val="24"/>
          <w:lang w:val="sv-SE"/>
        </w:rPr>
        <w:tab/>
        <w:t>Sebenarnya keluhan pelaksanaan demokrais parlementer dan ke</w:t>
      </w:r>
      <w:r>
        <w:rPr>
          <w:sz w:val="24"/>
          <w:szCs w:val="24"/>
          <w:lang w:val="sv-SE"/>
        </w:rPr>
        <w:t>k</w:t>
      </w:r>
      <w:r w:rsidRPr="00155DF5">
        <w:rPr>
          <w:sz w:val="24"/>
          <w:szCs w:val="24"/>
          <w:lang w:val="sv-SE"/>
        </w:rPr>
        <w:t>ecewaan terhadap sistem politik tersebut masuk akal dan beralasan. Pelaksanaan sistem demokrasi parlementer di Indonesia memang dapat dinilai gagal dalam mengemban aspirasi rakyat. Hanya saj</w:t>
      </w:r>
      <w:r>
        <w:rPr>
          <w:sz w:val="24"/>
          <w:szCs w:val="24"/>
          <w:lang w:val="sv-SE"/>
        </w:rPr>
        <w:t>a</w:t>
      </w:r>
      <w:r w:rsidRPr="00155DF5">
        <w:rPr>
          <w:sz w:val="24"/>
          <w:szCs w:val="24"/>
          <w:lang w:val="sv-SE"/>
        </w:rPr>
        <w:t xml:space="preserve"> sulit dipahami bahwa kegagalan itu diang</w:t>
      </w:r>
      <w:r>
        <w:rPr>
          <w:sz w:val="24"/>
          <w:szCs w:val="24"/>
          <w:lang w:val="sv-SE"/>
        </w:rPr>
        <w:t>gap semata-mata disebab</w:t>
      </w:r>
      <w:r w:rsidRPr="00155DF5">
        <w:rPr>
          <w:sz w:val="24"/>
          <w:szCs w:val="24"/>
          <w:lang w:val="sv-SE"/>
        </w:rPr>
        <w:t>kan oleh sistem demokrasi itu sendiri, yang sebaga</w:t>
      </w:r>
      <w:r>
        <w:rPr>
          <w:sz w:val="24"/>
          <w:szCs w:val="24"/>
          <w:lang w:val="sv-SE"/>
        </w:rPr>
        <w:t>i</w:t>
      </w:r>
      <w:r w:rsidRPr="00155DF5">
        <w:rPr>
          <w:sz w:val="24"/>
          <w:szCs w:val="24"/>
          <w:lang w:val="sv-SE"/>
        </w:rPr>
        <w:t xml:space="preserve"> alat mestinya bersifat netral, kalaupun tidak sempurna, seperti sistem manapun. Sampai kini yang tertanam dalam benak kita bahwa demokrasi liberal tidak cocok bagi bangsa Indonesia, yang kesemuanya tidak pernah jelas benar maksudnya dalam beberapa tahap tertentu bisa saja tidak cocok bagi kita. Tetapi adalah benar bahwa penggunaan sesuatu sistem menuntut persyaratan tertentu agar bisa digunakan secara efektif. Jadi kegagalan pelaksanaan demokrasi liberal terutama merupakan kegagalan kita sendiri melaksanakannya dengan baik, lebih sebagai kegagalan sistem demokrasi liberal sebagai alat.</w:t>
      </w:r>
    </w:p>
    <w:p w:rsidR="005109F1" w:rsidRPr="00155DF5" w:rsidRDefault="005109F1" w:rsidP="005109F1">
      <w:pPr>
        <w:jc w:val="both"/>
        <w:rPr>
          <w:sz w:val="24"/>
          <w:szCs w:val="24"/>
          <w:lang w:val="sv-SE"/>
        </w:rPr>
      </w:pPr>
      <w:r w:rsidRPr="00155DF5">
        <w:rPr>
          <w:sz w:val="24"/>
          <w:szCs w:val="24"/>
          <w:lang w:val="sv-SE"/>
        </w:rPr>
        <w:t xml:space="preserve">Berikut pembahasan </w:t>
      </w:r>
      <w:r>
        <w:rPr>
          <w:sz w:val="24"/>
          <w:szCs w:val="24"/>
          <w:lang w:val="sv-SE"/>
        </w:rPr>
        <w:t xml:space="preserve">Demokrasi Terpimpin dengan menggunakan </w:t>
      </w:r>
      <w:r w:rsidRPr="00155DF5">
        <w:rPr>
          <w:sz w:val="24"/>
          <w:szCs w:val="24"/>
          <w:lang w:val="sv-SE"/>
        </w:rPr>
        <w:t>indikator-indikator</w:t>
      </w:r>
      <w:r>
        <w:rPr>
          <w:sz w:val="24"/>
          <w:szCs w:val="24"/>
          <w:lang w:val="sv-SE"/>
        </w:rPr>
        <w:t xml:space="preserve"> sebagai berikut</w:t>
      </w:r>
      <w:r w:rsidRPr="00155DF5">
        <w:rPr>
          <w:sz w:val="24"/>
          <w:szCs w:val="24"/>
          <w:lang w:val="sv-SE"/>
        </w:rPr>
        <w:t>:</w:t>
      </w:r>
    </w:p>
    <w:p w:rsidR="005109F1" w:rsidRPr="00155DF5" w:rsidRDefault="005109F1" w:rsidP="005109F1">
      <w:pPr>
        <w:jc w:val="both"/>
        <w:rPr>
          <w:sz w:val="24"/>
          <w:szCs w:val="24"/>
          <w:lang w:val="sv-SE"/>
        </w:rPr>
      </w:pPr>
      <w:r w:rsidRPr="00155DF5">
        <w:rPr>
          <w:sz w:val="24"/>
          <w:szCs w:val="24"/>
          <w:lang w:val="sv-SE"/>
        </w:rPr>
        <w:tab/>
      </w:r>
      <w:r w:rsidRPr="00155DF5">
        <w:rPr>
          <w:b/>
          <w:sz w:val="24"/>
          <w:szCs w:val="24"/>
          <w:lang w:val="sv-SE"/>
        </w:rPr>
        <w:t>Pertama,</w:t>
      </w:r>
      <w:r w:rsidRPr="00155DF5">
        <w:rPr>
          <w:sz w:val="24"/>
          <w:szCs w:val="24"/>
          <w:lang w:val="sv-SE"/>
        </w:rPr>
        <w:t xml:space="preserve"> penyaluran tuntutan  dari masyarakat harus melalui apa yang dinamakan Front Nasional.</w:t>
      </w:r>
    </w:p>
    <w:p w:rsidR="005109F1" w:rsidRPr="00155DF5" w:rsidRDefault="005109F1" w:rsidP="005109F1">
      <w:pPr>
        <w:jc w:val="both"/>
        <w:rPr>
          <w:sz w:val="24"/>
          <w:szCs w:val="24"/>
          <w:lang w:val="sv-SE"/>
        </w:rPr>
      </w:pPr>
      <w:r w:rsidRPr="00155DF5">
        <w:rPr>
          <w:sz w:val="24"/>
          <w:szCs w:val="24"/>
          <w:lang w:val="sv-SE"/>
        </w:rPr>
        <w:tab/>
      </w:r>
      <w:r w:rsidRPr="00155DF5">
        <w:rPr>
          <w:b/>
          <w:sz w:val="24"/>
          <w:szCs w:val="24"/>
          <w:lang w:val="sv-SE"/>
        </w:rPr>
        <w:t>Kedua,</w:t>
      </w:r>
      <w:r w:rsidRPr="00155DF5">
        <w:rPr>
          <w:sz w:val="24"/>
          <w:szCs w:val="24"/>
          <w:lang w:val="sv-SE"/>
        </w:rPr>
        <w:t xml:space="preserve"> pemeliharaan dan kontinuitas nilai diarahkan kepada satu pemikiran yang dikenal dengan Front Nasional. Hal ini tak terlepas dari kuatnya pengaruh Bung Karno dan pemikirannya dalam politik Indonesia waktu itu, bahkan Bung Karno mendapat julukan pemimpin besar revolusi.</w:t>
      </w:r>
    </w:p>
    <w:p w:rsidR="005109F1" w:rsidRPr="00155DF5" w:rsidRDefault="005109F1" w:rsidP="005109F1">
      <w:pPr>
        <w:jc w:val="both"/>
        <w:rPr>
          <w:sz w:val="24"/>
          <w:szCs w:val="24"/>
          <w:lang w:val="sv-SE"/>
        </w:rPr>
      </w:pPr>
      <w:r w:rsidRPr="00155DF5">
        <w:rPr>
          <w:sz w:val="24"/>
          <w:szCs w:val="24"/>
          <w:lang w:val="sv-SE"/>
        </w:rPr>
        <w:tab/>
      </w:r>
      <w:r w:rsidRPr="00155DF5">
        <w:rPr>
          <w:b/>
          <w:sz w:val="24"/>
          <w:szCs w:val="24"/>
          <w:lang w:val="sv-SE"/>
        </w:rPr>
        <w:t xml:space="preserve">Ketiga, </w:t>
      </w:r>
      <w:r w:rsidRPr="00155DF5">
        <w:rPr>
          <w:sz w:val="24"/>
          <w:szCs w:val="24"/>
          <w:lang w:val="sv-SE"/>
        </w:rPr>
        <w:t xml:space="preserve">pada saat itu pemerintah sangat gencar melakukan pembentukan identitas nasional melalui apa yang dinamakan dengan </w:t>
      </w:r>
      <w:r w:rsidRPr="00155DF5">
        <w:rPr>
          <w:i/>
          <w:sz w:val="24"/>
          <w:szCs w:val="24"/>
          <w:lang w:val="sv-SE"/>
        </w:rPr>
        <w:t>New Emerging Forces.</w:t>
      </w:r>
      <w:r w:rsidRPr="00155DF5">
        <w:rPr>
          <w:sz w:val="24"/>
          <w:szCs w:val="24"/>
          <w:lang w:val="sv-SE"/>
        </w:rPr>
        <w:t xml:space="preserve"> Kenyatan ini menunjukkan bahwa pembentukan kapabilitas simbolik merupakan prioritas pemerintah, terutama menghadapi kenyataan  der</w:t>
      </w:r>
      <w:r>
        <w:rPr>
          <w:sz w:val="24"/>
          <w:szCs w:val="24"/>
          <w:lang w:val="sv-SE"/>
        </w:rPr>
        <w:t>a</w:t>
      </w:r>
      <w:r w:rsidRPr="00155DF5">
        <w:rPr>
          <w:sz w:val="24"/>
          <w:szCs w:val="24"/>
          <w:lang w:val="sv-SE"/>
        </w:rPr>
        <w:t>snya pengaruh kapitalisme dan individualisme meskipun bentuk dan penampakannya berbeda dengan waktu sebelumnya.</w:t>
      </w:r>
    </w:p>
    <w:p w:rsidR="005109F1" w:rsidRPr="00155DF5" w:rsidRDefault="005109F1" w:rsidP="005109F1">
      <w:pPr>
        <w:jc w:val="both"/>
        <w:rPr>
          <w:sz w:val="24"/>
          <w:szCs w:val="24"/>
          <w:lang w:val="sv-SE"/>
        </w:rPr>
      </w:pPr>
      <w:r w:rsidRPr="00155DF5">
        <w:rPr>
          <w:sz w:val="24"/>
          <w:szCs w:val="24"/>
          <w:lang w:val="sv-SE"/>
        </w:rPr>
        <w:tab/>
      </w:r>
      <w:r w:rsidRPr="00155DF5">
        <w:rPr>
          <w:b/>
          <w:sz w:val="24"/>
          <w:szCs w:val="24"/>
          <w:lang w:val="sv-SE"/>
        </w:rPr>
        <w:t>Keempat</w:t>
      </w:r>
      <w:r>
        <w:rPr>
          <w:b/>
          <w:sz w:val="24"/>
          <w:szCs w:val="24"/>
          <w:lang w:val="sv-SE"/>
        </w:rPr>
        <w:t>,</w:t>
      </w:r>
      <w:r w:rsidRPr="00155DF5">
        <w:rPr>
          <w:sz w:val="24"/>
          <w:szCs w:val="24"/>
          <w:lang w:val="sv-SE"/>
        </w:rPr>
        <w:t xml:space="preserve"> integrasi nasional cenderung dikendalikan oleh elit nasional. Aspek vertikal ini dapat dilihat dari kebijakan pemerintah melakukan pembatasan politik bersifat partisan. Sedangkan dari aspek horisontal, adanya usaha untuk melakukan isolasi elit (radikal) bahkan diasingkan dari percaturan politik Indonesia.</w:t>
      </w:r>
    </w:p>
    <w:p w:rsidR="005109F1" w:rsidRPr="00155DF5" w:rsidRDefault="005109F1" w:rsidP="005109F1">
      <w:pPr>
        <w:jc w:val="both"/>
        <w:rPr>
          <w:sz w:val="24"/>
          <w:szCs w:val="24"/>
          <w:lang w:val="sv-SE"/>
        </w:rPr>
      </w:pPr>
      <w:r w:rsidRPr="00155DF5">
        <w:rPr>
          <w:sz w:val="24"/>
          <w:szCs w:val="24"/>
          <w:lang w:val="sv-SE"/>
        </w:rPr>
        <w:tab/>
      </w:r>
      <w:r w:rsidRPr="00155DF5">
        <w:rPr>
          <w:b/>
          <w:sz w:val="24"/>
          <w:szCs w:val="24"/>
          <w:lang w:val="sv-SE"/>
        </w:rPr>
        <w:t>Kelima,</w:t>
      </w:r>
      <w:r w:rsidRPr="00155DF5">
        <w:rPr>
          <w:sz w:val="24"/>
          <w:szCs w:val="24"/>
          <w:lang w:val="sv-SE"/>
        </w:rPr>
        <w:t xml:space="preserve"> gaya politik dan kepemimpinan nasional mencerminkan ”pengarahan” negara kepada masyarakat. Dari segi gaya politik Bung Karno  mencoba mengakomodasi semua kekuatan meskipun sebetulnya di antara unsur-unsur</w:t>
      </w:r>
      <w:r>
        <w:rPr>
          <w:sz w:val="24"/>
          <w:szCs w:val="24"/>
          <w:lang w:val="sv-SE"/>
        </w:rPr>
        <w:t xml:space="preserve"> </w:t>
      </w:r>
      <w:r w:rsidRPr="00155DF5">
        <w:rPr>
          <w:sz w:val="24"/>
          <w:szCs w:val="24"/>
          <w:lang w:val="sv-SE"/>
        </w:rPr>
        <w:t>pendukung front nasional yang dikenal dengan NASAKOM tersebut memiliki perbedaan yang tajam, misalnya agama dan komunis. Penerapan gaya politik melalui teror secara ideologis, dan ini menjadi efektif, karena begitu besarnya pengaruh Bung Karno waktu itu yang memiliki daya kharisma yang begitu besar. Tak berlebihan jika dikatakan bahwa kepemimpinan Bung Karno yang kharismatik nyaris tak tertandingi pada waktu itu, meskipun ia tidak memiliki basis organisasi politik tertentu.</w:t>
      </w:r>
    </w:p>
    <w:p w:rsidR="005109F1" w:rsidRPr="00155DF5" w:rsidRDefault="005109F1" w:rsidP="005109F1">
      <w:pPr>
        <w:jc w:val="both"/>
        <w:rPr>
          <w:sz w:val="24"/>
          <w:szCs w:val="24"/>
          <w:lang w:val="sv-SE"/>
        </w:rPr>
      </w:pPr>
      <w:r w:rsidRPr="00155DF5">
        <w:rPr>
          <w:sz w:val="24"/>
          <w:szCs w:val="24"/>
          <w:lang w:val="sv-SE"/>
        </w:rPr>
        <w:tab/>
        <w:t>Partisipasi bersifat terarah dan akan efektif jika melalui front nasional. Tetapi di sisi lain, seiring merosotnya peran partai politik pada waktu itu telah mendorong tentara masuk dalam arena politik yang sebetulnya bukan basis profesinya, dengan alasan atas dasar panggilan untuk keselamatan negara.</w:t>
      </w:r>
    </w:p>
    <w:p w:rsidR="005109F1" w:rsidRPr="00155DF5" w:rsidRDefault="005109F1" w:rsidP="005109F1">
      <w:pPr>
        <w:jc w:val="both"/>
        <w:rPr>
          <w:sz w:val="24"/>
          <w:szCs w:val="24"/>
          <w:lang w:val="sv-SE"/>
        </w:rPr>
      </w:pPr>
    </w:p>
    <w:p w:rsidR="005109F1" w:rsidRPr="00155DF5" w:rsidRDefault="005109F1" w:rsidP="005109F1">
      <w:pPr>
        <w:jc w:val="both"/>
        <w:rPr>
          <w:sz w:val="24"/>
          <w:szCs w:val="24"/>
          <w:lang w:val="sv-SE"/>
        </w:rPr>
      </w:pPr>
      <w:r w:rsidRPr="00155DF5">
        <w:rPr>
          <w:b/>
          <w:sz w:val="24"/>
          <w:szCs w:val="24"/>
          <w:lang w:val="sv-SE"/>
        </w:rPr>
        <w:t xml:space="preserve">Sistem Politik </w:t>
      </w:r>
      <w:r>
        <w:rPr>
          <w:b/>
          <w:sz w:val="24"/>
          <w:szCs w:val="24"/>
          <w:lang w:val="sv-SE"/>
        </w:rPr>
        <w:t xml:space="preserve">dan Pemerintahan </w:t>
      </w:r>
      <w:r w:rsidRPr="00155DF5">
        <w:rPr>
          <w:b/>
          <w:sz w:val="24"/>
          <w:szCs w:val="24"/>
          <w:lang w:val="sv-SE"/>
        </w:rPr>
        <w:t>Demokrasi Pancasila</w:t>
      </w:r>
      <w:r>
        <w:rPr>
          <w:b/>
          <w:sz w:val="24"/>
          <w:szCs w:val="24"/>
          <w:lang w:val="sv-SE"/>
        </w:rPr>
        <w:t xml:space="preserve"> (Orde Baru)</w:t>
      </w:r>
      <w:r w:rsidRPr="00155DF5">
        <w:rPr>
          <w:sz w:val="24"/>
          <w:szCs w:val="24"/>
          <w:lang w:val="sv-SE"/>
        </w:rPr>
        <w:t xml:space="preserve"> </w:t>
      </w:r>
    </w:p>
    <w:p w:rsidR="005109F1" w:rsidRDefault="005109F1" w:rsidP="005109F1">
      <w:pPr>
        <w:jc w:val="both"/>
        <w:rPr>
          <w:sz w:val="24"/>
          <w:szCs w:val="24"/>
          <w:lang w:val="sv-SE"/>
        </w:rPr>
      </w:pPr>
      <w:r>
        <w:rPr>
          <w:sz w:val="24"/>
          <w:szCs w:val="24"/>
          <w:lang w:val="sv-SE"/>
        </w:rPr>
        <w:tab/>
        <w:t>Latar belakang lahirnya pemerintah Orde Baru</w:t>
      </w:r>
      <w:r w:rsidRPr="00155DF5">
        <w:rPr>
          <w:sz w:val="24"/>
          <w:szCs w:val="24"/>
          <w:lang w:val="sv-SE"/>
        </w:rPr>
        <w:t xml:space="preserve"> </w:t>
      </w:r>
      <w:r>
        <w:rPr>
          <w:sz w:val="24"/>
          <w:szCs w:val="24"/>
          <w:lang w:val="sv-SE"/>
        </w:rPr>
        <w:t xml:space="preserve">adalah adanya Surat Perintah Sebelas Maret (Supersemar), yakni surat dari Presiden Soekarno kepada Letnan Jendral Soeharto untuk melakukan suatu tindakan yang perlu untuk memulihkan keamanan dan ketertiban sebagai </w:t>
      </w:r>
      <w:r>
        <w:rPr>
          <w:sz w:val="24"/>
          <w:szCs w:val="24"/>
          <w:lang w:val="sv-SE"/>
        </w:rPr>
        <w:lastRenderedPageBreak/>
        <w:t>akibat pemeberontakan G 30 S. Mandat mengambil tindakan ini diartikan sebagai memulihkan keamanan saja dan setelah itu dikembalikan lagi kepada Soekarno. Namun Soeharto menafsirkan mengambil tindakan itu secara politis diberi kekuasaan penuh, sehingga setelah keamanan pulih kekuasaan itu tetap menempel di tangan penerima mandat. Pertanyanannya adalah benarkah Supersemar itu ada? Terlepas dari itu semua, dengan berbekal Supersemar itu Soeharto dapat melenggang di arena kekuasaan politik dan mengambil beberap tindakan yang secara politis sangat strategis antara lain:</w:t>
      </w:r>
    </w:p>
    <w:p w:rsidR="005109F1" w:rsidRDefault="005109F1" w:rsidP="005109F1">
      <w:pPr>
        <w:numPr>
          <w:ilvl w:val="0"/>
          <w:numId w:val="10"/>
        </w:numPr>
        <w:jc w:val="both"/>
        <w:rPr>
          <w:sz w:val="24"/>
          <w:szCs w:val="24"/>
          <w:lang w:val="sv-SE"/>
        </w:rPr>
      </w:pPr>
      <w:r>
        <w:rPr>
          <w:sz w:val="24"/>
          <w:szCs w:val="24"/>
          <w:lang w:val="sv-SE"/>
        </w:rPr>
        <w:t>Pada tanggal 12 Maret 1965, Soeharto membubarkan PKI dan dinyatakan sebagai partai terlarang di Indonesia. Tindakan ini dipakai untuk mencari simpati dan dukungan dari masyarakat.</w:t>
      </w:r>
    </w:p>
    <w:p w:rsidR="005109F1" w:rsidRDefault="005109F1" w:rsidP="005109F1">
      <w:pPr>
        <w:numPr>
          <w:ilvl w:val="0"/>
          <w:numId w:val="10"/>
        </w:numPr>
        <w:jc w:val="both"/>
        <w:rPr>
          <w:sz w:val="24"/>
          <w:szCs w:val="24"/>
          <w:lang w:val="sv-SE"/>
        </w:rPr>
      </w:pPr>
      <w:r>
        <w:rPr>
          <w:sz w:val="24"/>
          <w:szCs w:val="24"/>
          <w:lang w:val="sv-SE"/>
        </w:rPr>
        <w:t>Tanggal 12 Juni 1966, Sidang Umum MPRS menetapkan Ketetapan MPRS No IX/MPRS/1966 tentang Supersemar. Dengan demikian Supersemar telah menjadi sebuah Ketetapan MPRS yang tidak mudah untuk dirubah atau dicabut oleh siapapun termasuk oleh Presiden Soekarno sendiri yang mengeluarkan Supersemar</w:t>
      </w:r>
    </w:p>
    <w:p w:rsidR="005109F1" w:rsidRDefault="005109F1" w:rsidP="005109F1">
      <w:pPr>
        <w:numPr>
          <w:ilvl w:val="0"/>
          <w:numId w:val="10"/>
        </w:numPr>
        <w:jc w:val="both"/>
        <w:rPr>
          <w:sz w:val="24"/>
          <w:szCs w:val="24"/>
          <w:lang w:val="sv-SE"/>
        </w:rPr>
      </w:pPr>
      <w:r>
        <w:rPr>
          <w:sz w:val="24"/>
          <w:szCs w:val="24"/>
          <w:lang w:val="sv-SE"/>
        </w:rPr>
        <w:t>Munculnya Ketetapan MPRS No. XIII/MPRS/1966 yang memerintahkan Soeharto membentuk kabinet bersama-sama Soekarno selambat-lambatnya tanggal 17 Agustus 1966 sebagai pengganti Kabinet Dwikora (dibentuk oleh Soekarno) yang diindikasikan sebagai sarang PKI. Pada tanggal 25 Juli 1966 terbentuklah Kabinet Ampera. Sebenarnya langkah ini tidak sesuai dengan prinsip Presidensial, karena dalam sistem presidensial hak membentuk kabinet sepenuhnya ada di tangan presiden (dalam hal ini Soekarno) sehingga ketetapan ini dipandang sebagai tindakan memaksa dan membatasi kewenangan Presiden Soekarno. Melalui tindakan ini Soeharto dapat menempatkan orang-orangnya dalam kabinet dan sekaligus menyikat habis tokoh-tokoh PKI dalam kabinet Ampera.</w:t>
      </w:r>
    </w:p>
    <w:p w:rsidR="005109F1" w:rsidRDefault="005109F1" w:rsidP="005109F1">
      <w:pPr>
        <w:numPr>
          <w:ilvl w:val="0"/>
          <w:numId w:val="10"/>
        </w:numPr>
        <w:jc w:val="both"/>
        <w:rPr>
          <w:sz w:val="24"/>
          <w:szCs w:val="24"/>
          <w:lang w:val="sv-SE"/>
        </w:rPr>
      </w:pPr>
      <w:r>
        <w:rPr>
          <w:sz w:val="24"/>
          <w:szCs w:val="24"/>
          <w:lang w:val="sv-SE"/>
        </w:rPr>
        <w:t>Munculnya Ketatpan MPRS No XI/MPRS/1966 tentang Pemilu yang selambat-lambatnya dilaksanakan 5 Juli 1968, namun kenyataanya baru dilaksanakan 1971. Alasan politis mengulur pelaksanaan pemilu adalah untuk memastikan bahwa pemerintah Soeharto dapat memenangkan pemilu, maka tenggang waktu tersebut dimanfaatkan Soeharto untuk konsolidasi politik dengan membangun Sekber Golkar.</w:t>
      </w:r>
    </w:p>
    <w:p w:rsidR="005109F1" w:rsidRDefault="005109F1" w:rsidP="005109F1">
      <w:pPr>
        <w:numPr>
          <w:ilvl w:val="0"/>
          <w:numId w:val="10"/>
        </w:numPr>
        <w:jc w:val="both"/>
        <w:rPr>
          <w:sz w:val="24"/>
          <w:szCs w:val="24"/>
          <w:lang w:val="sv-SE"/>
        </w:rPr>
      </w:pPr>
      <w:r>
        <w:rPr>
          <w:sz w:val="24"/>
          <w:szCs w:val="24"/>
          <w:lang w:val="sv-SE"/>
        </w:rPr>
        <w:t>Munculnya Ketetapan MPRS No. XV/1966 tentang Wakil Presiden, bahwa untuk sementara MPRS tidak mengangkat Wakil Presiden dan bila nanti Presiden berhalangan, maka pemegang Supersemar memegang jabatan Presiden.</w:t>
      </w:r>
    </w:p>
    <w:p w:rsidR="005109F1" w:rsidRDefault="005109F1" w:rsidP="005109F1">
      <w:pPr>
        <w:numPr>
          <w:ilvl w:val="0"/>
          <w:numId w:val="10"/>
        </w:numPr>
        <w:jc w:val="both"/>
        <w:rPr>
          <w:sz w:val="24"/>
          <w:szCs w:val="24"/>
          <w:lang w:val="sv-SE"/>
        </w:rPr>
      </w:pPr>
      <w:r>
        <w:rPr>
          <w:sz w:val="24"/>
          <w:szCs w:val="24"/>
          <w:lang w:val="sv-SE"/>
        </w:rPr>
        <w:t>Munculnya Ketetapan MPRS No. XVIII/MPRS/1966 tentang pencabutan pengangkatan presiden seumur hidup.</w:t>
      </w:r>
    </w:p>
    <w:p w:rsidR="005109F1" w:rsidRDefault="005109F1" w:rsidP="005109F1">
      <w:pPr>
        <w:numPr>
          <w:ilvl w:val="0"/>
          <w:numId w:val="10"/>
        </w:numPr>
        <w:jc w:val="both"/>
        <w:rPr>
          <w:sz w:val="24"/>
          <w:szCs w:val="24"/>
          <w:lang w:val="sv-SE"/>
        </w:rPr>
      </w:pPr>
      <w:r>
        <w:rPr>
          <w:sz w:val="24"/>
          <w:szCs w:val="24"/>
          <w:lang w:val="sv-SE"/>
        </w:rPr>
        <w:t>Munculnya Ketetapan MPRS No. XXV/MPRS 1966 tentang Pembubaran PKI dan sebagai partai terlarang di Indonesia dan larangan untuk menyebarkan paham komunisme/marxisme/Leninisme.</w:t>
      </w:r>
    </w:p>
    <w:p w:rsidR="005109F1" w:rsidRDefault="005109F1" w:rsidP="005109F1">
      <w:pPr>
        <w:numPr>
          <w:ilvl w:val="0"/>
          <w:numId w:val="10"/>
        </w:numPr>
        <w:jc w:val="both"/>
        <w:rPr>
          <w:sz w:val="24"/>
          <w:szCs w:val="24"/>
          <w:lang w:val="sv-SE"/>
        </w:rPr>
      </w:pPr>
      <w:r>
        <w:rPr>
          <w:sz w:val="24"/>
          <w:szCs w:val="24"/>
          <w:lang w:val="sv-SE"/>
        </w:rPr>
        <w:t>Pada tahun 1967 digelar Sidang Istimewa MPRS dengan agenda meminta pertanggungjawaban Presiden Soekarno atas peristiwa G 30 S yang kemudian ditolak sehingga keluar Ketetapan No. XXXIII/MPRS/1967 yang berisi pencabutan segala kekuasaan negara/pemerintah dari tangan Soekarno dan mengangkat Soeharto sebagai pejabat Presiden.</w:t>
      </w:r>
    </w:p>
    <w:p w:rsidR="005109F1" w:rsidRDefault="005109F1" w:rsidP="005109F1">
      <w:pPr>
        <w:numPr>
          <w:ilvl w:val="0"/>
          <w:numId w:val="10"/>
        </w:numPr>
        <w:jc w:val="both"/>
        <w:rPr>
          <w:sz w:val="24"/>
          <w:szCs w:val="24"/>
          <w:lang w:val="sv-SE"/>
        </w:rPr>
      </w:pPr>
      <w:r>
        <w:rPr>
          <w:sz w:val="24"/>
          <w:szCs w:val="24"/>
          <w:lang w:val="sv-SE"/>
        </w:rPr>
        <w:t xml:space="preserve">Munculnya Ketetapan No. XLIV/MPRS/1968 tentang pengangkatan Soeharto sebagai Presiden RI sampai diselenggarakannya pemilu.   </w:t>
      </w:r>
    </w:p>
    <w:p w:rsidR="005109F1" w:rsidRPr="00155DF5" w:rsidRDefault="005109F1" w:rsidP="005109F1">
      <w:pPr>
        <w:jc w:val="both"/>
        <w:rPr>
          <w:sz w:val="24"/>
          <w:szCs w:val="24"/>
          <w:lang w:val="sv-SE"/>
        </w:rPr>
      </w:pPr>
      <w:r w:rsidRPr="00155DF5">
        <w:rPr>
          <w:sz w:val="24"/>
          <w:szCs w:val="24"/>
          <w:lang w:val="sv-SE"/>
        </w:rPr>
        <w:tab/>
        <w:t xml:space="preserve">Obsesi Orde Baru adalah mewujudkan pembangunan ekonomi dan stabilitas mantap (Imawan, 1996). Hal ini membawa konsekuensi adanya dua tarikan yang berbeda antara politik dan ekonomi. Artinya manakala pembangunan ekonomi dirasa cukup berhasil maka kontrol terhadap politik dilonggarkan. Sebaliknya pembangunan ekonomi menghadapi berbagai kendala yang cukup signifikan (berarti) maka pengawasan terhadap kehidupan politik secara </w:t>
      </w:r>
      <w:r w:rsidRPr="00155DF5">
        <w:rPr>
          <w:sz w:val="24"/>
          <w:szCs w:val="24"/>
          <w:lang w:val="sv-SE"/>
        </w:rPr>
        <w:lastRenderedPageBreak/>
        <w:t>ketat dilakukan. Bahkan tidak berlebihan jika Arief Budiman menyatakan bahwa demokrasi di Indonesia demokrasi gelang karet.</w:t>
      </w:r>
    </w:p>
    <w:p w:rsidR="005109F1" w:rsidRPr="00155DF5" w:rsidRDefault="005109F1" w:rsidP="005109F1">
      <w:pPr>
        <w:jc w:val="both"/>
        <w:rPr>
          <w:sz w:val="24"/>
          <w:szCs w:val="24"/>
          <w:lang w:val="sv-SE"/>
        </w:rPr>
      </w:pPr>
      <w:r w:rsidRPr="00155DF5">
        <w:rPr>
          <w:sz w:val="24"/>
          <w:szCs w:val="24"/>
          <w:lang w:val="sv-SE"/>
        </w:rPr>
        <w:tab/>
        <w:t xml:space="preserve">Politik Indonesia pada era Orde Baru dibangun melalu mekanisme </w:t>
      </w:r>
      <w:r w:rsidRPr="00155DF5">
        <w:rPr>
          <w:i/>
          <w:sz w:val="24"/>
          <w:szCs w:val="24"/>
          <w:lang w:val="sv-SE"/>
        </w:rPr>
        <w:t>Carrot and Stick</w:t>
      </w:r>
      <w:r w:rsidRPr="00155DF5">
        <w:rPr>
          <w:sz w:val="24"/>
          <w:szCs w:val="24"/>
          <w:lang w:val="sv-SE"/>
        </w:rPr>
        <w:t xml:space="preserve"> (Affan Gafar, 1999). Orde Baru akan memberikan kontrol yang ketat, baik kepada individu maupun kelompok terhadap mereka yang kritis dan tidak akomodatif terhadap ”negara”, ini merupakan </w:t>
      </w:r>
      <w:r w:rsidRPr="00155DF5">
        <w:rPr>
          <w:i/>
          <w:sz w:val="24"/>
          <w:szCs w:val="24"/>
          <w:lang w:val="sv-SE"/>
        </w:rPr>
        <w:t>stick</w:t>
      </w:r>
      <w:r w:rsidRPr="00155DF5">
        <w:rPr>
          <w:sz w:val="24"/>
          <w:szCs w:val="24"/>
          <w:lang w:val="sv-SE"/>
        </w:rPr>
        <w:t>. Sebaliknya Orde Baru akan memberikan sejumlah fasilitas terhadap mereka yang ”dianggap b</w:t>
      </w:r>
      <w:r>
        <w:rPr>
          <w:sz w:val="24"/>
          <w:szCs w:val="24"/>
          <w:lang w:val="sv-SE"/>
        </w:rPr>
        <w:t xml:space="preserve">isa bekerja sama”, baik secara </w:t>
      </w:r>
      <w:r w:rsidRPr="00155DF5">
        <w:rPr>
          <w:sz w:val="24"/>
          <w:szCs w:val="24"/>
          <w:lang w:val="sv-SE"/>
        </w:rPr>
        <w:t>ekonomi maupun kedudukan tertentu.</w:t>
      </w:r>
    </w:p>
    <w:p w:rsidR="005109F1" w:rsidRPr="00155DF5" w:rsidRDefault="005109F1" w:rsidP="005109F1">
      <w:pPr>
        <w:jc w:val="both"/>
        <w:rPr>
          <w:sz w:val="24"/>
          <w:szCs w:val="24"/>
          <w:lang w:val="sv-SE"/>
        </w:rPr>
      </w:pPr>
      <w:r w:rsidRPr="00155DF5">
        <w:rPr>
          <w:sz w:val="24"/>
          <w:szCs w:val="24"/>
          <w:lang w:val="sv-SE"/>
        </w:rPr>
        <w:tab/>
        <w:t xml:space="preserve">Untuk menunjang ”visi” Orde Baru tersebut dibentuklah beberapa lembaga kontrol seperti Kopkamtib/Laksus, Opsus, Bakin, Dirjen Sospol Departemen Dalam Negeri dan Kantor Dit. Sospol di daerah, guna mewujudkan stabilitas nasional yang ”mantap”. Akibatnya setiap orang ataupun kelompok yang ”harus berhadapan” dengan </w:t>
      </w:r>
      <w:r>
        <w:rPr>
          <w:sz w:val="24"/>
          <w:szCs w:val="24"/>
          <w:lang w:val="sv-SE"/>
        </w:rPr>
        <w:t>rezim</w:t>
      </w:r>
      <w:r w:rsidRPr="00155DF5">
        <w:rPr>
          <w:sz w:val="24"/>
          <w:szCs w:val="24"/>
          <w:lang w:val="sv-SE"/>
        </w:rPr>
        <w:t xml:space="preserve"> Orde Baru karena kekritisannya mendapat </w:t>
      </w:r>
      <w:r w:rsidRPr="00155DF5">
        <w:rPr>
          <w:i/>
          <w:sz w:val="24"/>
          <w:szCs w:val="24"/>
          <w:lang w:val="sv-SE"/>
        </w:rPr>
        <w:t>”stick”</w:t>
      </w:r>
      <w:r w:rsidRPr="00155DF5">
        <w:rPr>
          <w:sz w:val="24"/>
          <w:szCs w:val="24"/>
          <w:lang w:val="sv-SE"/>
        </w:rPr>
        <w:t xml:space="preserve"> dan selanjutnya akan mengalami </w:t>
      </w:r>
      <w:r w:rsidRPr="00155DF5">
        <w:rPr>
          <w:i/>
          <w:sz w:val="24"/>
          <w:szCs w:val="24"/>
          <w:lang w:val="sv-SE"/>
        </w:rPr>
        <w:t>zero sum game</w:t>
      </w:r>
      <w:r w:rsidRPr="00155DF5">
        <w:rPr>
          <w:sz w:val="24"/>
          <w:szCs w:val="24"/>
          <w:lang w:val="sv-SE"/>
        </w:rPr>
        <w:t>, artinya akan kehilangan segala-galanya.</w:t>
      </w:r>
    </w:p>
    <w:p w:rsidR="005109F1" w:rsidRPr="00155DF5" w:rsidRDefault="005109F1" w:rsidP="005109F1">
      <w:pPr>
        <w:ind w:firstLine="720"/>
        <w:jc w:val="both"/>
        <w:rPr>
          <w:sz w:val="24"/>
          <w:szCs w:val="24"/>
          <w:lang w:val="sv-SE"/>
        </w:rPr>
      </w:pPr>
      <w:r w:rsidRPr="00155DF5">
        <w:rPr>
          <w:sz w:val="24"/>
          <w:szCs w:val="24"/>
          <w:lang w:val="sv-SE"/>
        </w:rPr>
        <w:t xml:space="preserve">Format Politik Orde Baru ditandai dengan Dwi </w:t>
      </w:r>
      <w:r>
        <w:rPr>
          <w:sz w:val="24"/>
          <w:szCs w:val="24"/>
          <w:lang w:val="sv-SE"/>
        </w:rPr>
        <w:t>fungsi ABRI, pengutamaan Golong</w:t>
      </w:r>
      <w:r w:rsidRPr="00155DF5">
        <w:rPr>
          <w:sz w:val="24"/>
          <w:szCs w:val="24"/>
          <w:lang w:val="sv-SE"/>
        </w:rPr>
        <w:t>a</w:t>
      </w:r>
      <w:r>
        <w:rPr>
          <w:sz w:val="24"/>
          <w:szCs w:val="24"/>
          <w:lang w:val="sv-SE"/>
        </w:rPr>
        <w:t>n</w:t>
      </w:r>
      <w:r w:rsidRPr="00155DF5">
        <w:rPr>
          <w:sz w:val="24"/>
          <w:szCs w:val="24"/>
          <w:lang w:val="sv-SE"/>
        </w:rPr>
        <w:t xml:space="preserve"> Karya. Magnifikasi dalam lembaga perwakilan, kebijakan depolitisasi khususnya masyarakat pedesaan dan kontrol yang bersifat </w:t>
      </w:r>
      <w:r w:rsidRPr="003900E9">
        <w:rPr>
          <w:i/>
          <w:sz w:val="24"/>
          <w:szCs w:val="24"/>
          <w:lang w:val="sv-SE"/>
        </w:rPr>
        <w:t>abritrer</w:t>
      </w:r>
      <w:r w:rsidRPr="00155DF5">
        <w:rPr>
          <w:sz w:val="24"/>
          <w:szCs w:val="24"/>
          <w:lang w:val="sv-SE"/>
        </w:rPr>
        <w:t xml:space="preserve"> (semena-mena) atas kehidupan pers (Syamsuddin Harris dan Rizasihbudi, 1996). Format politik tersebut dibangun untuk mewujudkan demokrasi Pancasila.</w:t>
      </w:r>
    </w:p>
    <w:p w:rsidR="005109F1" w:rsidRPr="00155DF5" w:rsidRDefault="005109F1" w:rsidP="005109F1">
      <w:pPr>
        <w:ind w:firstLine="720"/>
        <w:jc w:val="both"/>
        <w:rPr>
          <w:sz w:val="24"/>
          <w:szCs w:val="24"/>
          <w:lang w:val="sv-SE"/>
        </w:rPr>
      </w:pPr>
      <w:r w:rsidRPr="00155DF5">
        <w:rPr>
          <w:sz w:val="24"/>
          <w:szCs w:val="24"/>
          <w:lang w:val="sv-SE"/>
        </w:rPr>
        <w:t xml:space="preserve">Di satu pihak, diakui Pancasila memiliki nilai-nilai </w:t>
      </w:r>
      <w:r>
        <w:rPr>
          <w:sz w:val="24"/>
          <w:szCs w:val="24"/>
          <w:lang w:val="sv-SE"/>
        </w:rPr>
        <w:t xml:space="preserve">universal dan di pihak lain </w:t>
      </w:r>
      <w:r w:rsidRPr="00155DF5">
        <w:rPr>
          <w:sz w:val="24"/>
          <w:szCs w:val="24"/>
          <w:lang w:val="sv-SE"/>
        </w:rPr>
        <w:t>demokrasi Pancasila dianggap khas Indonesia, merupakan kont</w:t>
      </w:r>
      <w:r>
        <w:rPr>
          <w:sz w:val="24"/>
          <w:szCs w:val="24"/>
          <w:lang w:val="sv-SE"/>
        </w:rPr>
        <w:t>r</w:t>
      </w:r>
      <w:r w:rsidRPr="00155DF5">
        <w:rPr>
          <w:sz w:val="24"/>
          <w:szCs w:val="24"/>
          <w:lang w:val="sv-SE"/>
        </w:rPr>
        <w:t>adiksi kecuali melalui koreksi dan mengutuk praktek demokrasi liberal maupun demokrasi terpimpin, bukan karena dasar ideologi dan konstitusinya yaitu Pancasila dan UUD 1945, tet</w:t>
      </w:r>
      <w:r>
        <w:rPr>
          <w:sz w:val="24"/>
          <w:szCs w:val="24"/>
          <w:lang w:val="sv-SE"/>
        </w:rPr>
        <w:t>a</w:t>
      </w:r>
      <w:r w:rsidRPr="00155DF5">
        <w:rPr>
          <w:sz w:val="24"/>
          <w:szCs w:val="24"/>
          <w:lang w:val="sv-SE"/>
        </w:rPr>
        <w:t>pi justru terhadap  apa yang dinilai sebagai pelanggaran terhadap dasar-dasar itu. Bahkan ironisnya Orde Baru secara substansial (meski secara produk hukum tidak ditemukan cukup bukti penyimpangan) melakukan pelanggaran terhadap nilai-nilai hakiki dari Pancasila dan UUD 1945.</w:t>
      </w:r>
    </w:p>
    <w:p w:rsidR="005109F1" w:rsidRPr="00155DF5" w:rsidRDefault="005109F1" w:rsidP="005109F1">
      <w:pPr>
        <w:ind w:firstLine="720"/>
        <w:jc w:val="both"/>
        <w:rPr>
          <w:sz w:val="24"/>
          <w:szCs w:val="24"/>
          <w:lang w:val="sv-SE"/>
        </w:rPr>
      </w:pPr>
      <w:r w:rsidRPr="00155DF5">
        <w:rPr>
          <w:sz w:val="24"/>
          <w:szCs w:val="24"/>
          <w:lang w:val="sv-SE"/>
        </w:rPr>
        <w:t>Demokrasi Pancasila mengandung kelemahan dan kekurangan-kekurangan pada pengertian maupun pelaksanaanya hingga kini yang perlu diatasi. Usaha ini dapat merupakan proses terus-menerus, karena kehidupan demokrasi harus tetap diupayakan sesuai dengan tuntutan jaman. Melakukan perbandingan terhadap praktek demokrasi yang lain, jika disertai sikap seperti itu akan berguna. Perbandingan itu tentu tidak bermanfaat sama sekali, hanya dengan mengagungkan demokrasi Pancasila tanpa sikap kritis dan sebaliknya mencaci-maki sistem demokrasi lain, apalagi tanpa didasari pemahaman yang memadai tentang keduanya.</w:t>
      </w:r>
    </w:p>
    <w:p w:rsidR="005109F1" w:rsidRPr="00155DF5" w:rsidRDefault="005109F1" w:rsidP="005109F1">
      <w:pPr>
        <w:ind w:firstLine="720"/>
        <w:jc w:val="both"/>
        <w:rPr>
          <w:sz w:val="24"/>
          <w:szCs w:val="24"/>
          <w:lang w:val="sv-SE"/>
        </w:rPr>
      </w:pPr>
      <w:r w:rsidRPr="00155DF5">
        <w:rPr>
          <w:sz w:val="24"/>
          <w:szCs w:val="24"/>
          <w:lang w:val="sv-SE"/>
        </w:rPr>
        <w:t xml:space="preserve">Kesulitan utama dalam pelaksanaan Demokrasi Pancasila bersumber pada pemikiran yang kurang jelas, yang menyebabkan </w:t>
      </w:r>
      <w:r w:rsidRPr="003900E9">
        <w:rPr>
          <w:i/>
          <w:sz w:val="24"/>
          <w:szCs w:val="24"/>
          <w:lang w:val="sv-SE"/>
        </w:rPr>
        <w:t>ambivalent</w:t>
      </w:r>
      <w:r w:rsidRPr="00155DF5">
        <w:rPr>
          <w:sz w:val="24"/>
          <w:szCs w:val="24"/>
          <w:lang w:val="sv-SE"/>
        </w:rPr>
        <w:t xml:space="preserve">. Memberi pengertian Demokrasi Pancasila semata-mata sebagai demokrasi berdasarkan Pancasila pasti tidak membangun apapun, karena itu merupakan </w:t>
      </w:r>
      <w:r w:rsidRPr="00155DF5">
        <w:rPr>
          <w:i/>
          <w:sz w:val="24"/>
          <w:szCs w:val="24"/>
          <w:lang w:val="sv-SE"/>
        </w:rPr>
        <w:t>circular defenition</w:t>
      </w:r>
      <w:r w:rsidRPr="00155DF5">
        <w:rPr>
          <w:sz w:val="24"/>
          <w:szCs w:val="24"/>
          <w:lang w:val="sv-SE"/>
        </w:rPr>
        <w:t xml:space="preserve">. Ketidakjelasan ini misal sikapnya </w:t>
      </w:r>
      <w:r w:rsidRPr="003900E9">
        <w:rPr>
          <w:i/>
          <w:sz w:val="24"/>
          <w:szCs w:val="24"/>
          <w:lang w:val="sv-SE"/>
        </w:rPr>
        <w:t>ambivalent</w:t>
      </w:r>
      <w:r w:rsidRPr="00155DF5">
        <w:rPr>
          <w:sz w:val="24"/>
          <w:szCs w:val="24"/>
          <w:lang w:val="sv-SE"/>
        </w:rPr>
        <w:t xml:space="preserve"> terhadap permasalahan pemungutan suara.</w:t>
      </w:r>
    </w:p>
    <w:p w:rsidR="005109F1" w:rsidRPr="00155DF5" w:rsidRDefault="005109F1" w:rsidP="005109F1">
      <w:pPr>
        <w:ind w:firstLine="720"/>
        <w:jc w:val="both"/>
        <w:rPr>
          <w:sz w:val="24"/>
          <w:szCs w:val="24"/>
          <w:lang w:val="sv-SE"/>
        </w:rPr>
      </w:pPr>
      <w:r w:rsidRPr="00155DF5">
        <w:rPr>
          <w:sz w:val="24"/>
          <w:szCs w:val="24"/>
          <w:lang w:val="sv-SE"/>
        </w:rPr>
        <w:t xml:space="preserve">Meskipun demokrasi tidak selalu memerlukan definisi secara jelas, tetapi memerlukan aturan permainan yang jelas dan konsisten (Djiwandono dan TA Legowo, 1996). Jika kita menolak pemungutan suara </w:t>
      </w:r>
      <w:r w:rsidRPr="00844190">
        <w:rPr>
          <w:i/>
          <w:sz w:val="24"/>
          <w:szCs w:val="24"/>
          <w:lang w:val="sv-SE"/>
        </w:rPr>
        <w:t>(voting),</w:t>
      </w:r>
      <w:r w:rsidRPr="00155DF5">
        <w:rPr>
          <w:sz w:val="24"/>
          <w:szCs w:val="24"/>
          <w:lang w:val="sv-SE"/>
        </w:rPr>
        <w:t xml:space="preserve"> konsekuensinya kita mestinya tidak memerlukan pemilihan umum, karena hakekat pemilihan umum adalah pemungutan suara. Jika dalam beberapa hal pemungutan suara diperlukan, sedangkan dalam beberapa hal lain tidak, bagaimana membatasinya. Begitu pula apakah mufakat dalam arti suara bulat selalu dituntut dalam segala hal ? Jika tidak bagaimana membatasinya ?</w:t>
      </w:r>
    </w:p>
    <w:p w:rsidR="005109F1" w:rsidRDefault="005109F1" w:rsidP="005109F1">
      <w:pPr>
        <w:ind w:firstLine="720"/>
        <w:jc w:val="both"/>
        <w:rPr>
          <w:sz w:val="24"/>
          <w:szCs w:val="24"/>
          <w:lang w:val="sv-SE"/>
        </w:rPr>
      </w:pPr>
      <w:r w:rsidRPr="00155DF5">
        <w:rPr>
          <w:sz w:val="24"/>
          <w:szCs w:val="24"/>
          <w:lang w:val="sv-SE"/>
        </w:rPr>
        <w:t xml:space="preserve">Sering pula dikatakan bahwa Demokrasi Pancasila dilandasi oleh asas semangat kekeluargaan. Menurut Tap MPR No: II/MPR/1978 tentang Eka Prasetya </w:t>
      </w:r>
      <w:r>
        <w:rPr>
          <w:sz w:val="24"/>
          <w:szCs w:val="24"/>
          <w:lang w:val="sv-SE"/>
        </w:rPr>
        <w:t>Pancakarsa (P4) menyatakan bahw</w:t>
      </w:r>
      <w:r w:rsidRPr="00155DF5">
        <w:rPr>
          <w:sz w:val="24"/>
          <w:szCs w:val="24"/>
          <w:lang w:val="sv-SE"/>
        </w:rPr>
        <w:t>a</w:t>
      </w:r>
      <w:r>
        <w:rPr>
          <w:sz w:val="24"/>
          <w:szCs w:val="24"/>
          <w:lang w:val="sv-SE"/>
        </w:rPr>
        <w:t xml:space="preserve"> </w:t>
      </w:r>
      <w:r w:rsidRPr="00155DF5">
        <w:rPr>
          <w:sz w:val="24"/>
          <w:szCs w:val="24"/>
          <w:lang w:val="sv-SE"/>
        </w:rPr>
        <w:t>musyawarah untuk mencapai mu</w:t>
      </w:r>
      <w:r>
        <w:rPr>
          <w:sz w:val="24"/>
          <w:szCs w:val="24"/>
          <w:lang w:val="sv-SE"/>
        </w:rPr>
        <w:t>fakat ini diliputi oleh semangat</w:t>
      </w:r>
      <w:r w:rsidRPr="00155DF5">
        <w:rPr>
          <w:sz w:val="24"/>
          <w:szCs w:val="24"/>
          <w:lang w:val="sv-SE"/>
        </w:rPr>
        <w:t xml:space="preserve"> kekeluargaan, yang merupakan ciri khas bangsa Indonesia. Pertama-tama segera dapat dipersoalkan kebenaran yang dinyatakan dalam Tap MPR tersebut, bahwa cara bermusyawarah untuk mencapai mufakat yang diliputi semangat kekeluargaan merupakan ”ciri khas bangsa </w:t>
      </w:r>
      <w:r w:rsidRPr="00155DF5">
        <w:rPr>
          <w:sz w:val="24"/>
          <w:szCs w:val="24"/>
          <w:lang w:val="sv-SE"/>
        </w:rPr>
        <w:lastRenderedPageBreak/>
        <w:t>Indonesia ”. Dalam arti praktis saja, jika asumsi itu benar, masih dapat dipersoalkan po</w:t>
      </w:r>
      <w:r>
        <w:rPr>
          <w:sz w:val="24"/>
          <w:szCs w:val="24"/>
          <w:lang w:val="sv-SE"/>
        </w:rPr>
        <w:t>la kehidupan keluarga yang mana</w:t>
      </w:r>
      <w:r w:rsidRPr="00155DF5">
        <w:rPr>
          <w:sz w:val="24"/>
          <w:szCs w:val="24"/>
          <w:lang w:val="sv-SE"/>
        </w:rPr>
        <w:t>? Dengan</w:t>
      </w:r>
      <w:r>
        <w:rPr>
          <w:sz w:val="24"/>
          <w:szCs w:val="24"/>
          <w:lang w:val="sv-SE"/>
        </w:rPr>
        <w:t xml:space="preserve"> asumsi pola kehidupan kekeluargaan bangsa itu sama, </w:t>
      </w:r>
      <w:r w:rsidRPr="00155DF5">
        <w:rPr>
          <w:sz w:val="24"/>
          <w:szCs w:val="24"/>
          <w:lang w:val="sv-SE"/>
        </w:rPr>
        <w:t>m</w:t>
      </w:r>
      <w:r>
        <w:rPr>
          <w:sz w:val="24"/>
          <w:szCs w:val="24"/>
          <w:lang w:val="sv-SE"/>
        </w:rPr>
        <w:t>a</w:t>
      </w:r>
      <w:r w:rsidRPr="00155DF5">
        <w:rPr>
          <w:sz w:val="24"/>
          <w:szCs w:val="24"/>
          <w:lang w:val="sv-SE"/>
        </w:rPr>
        <w:t>ka masih perlu dipertanyakan bahwa aspek-aspek kekeluargaan mana yang menjadi dasar kehidupan demokrasi. Misalnya sikap sungkan, tentu saja tidak mendukung bagi terbentuknya kehidupan demokrasi modern.</w:t>
      </w:r>
    </w:p>
    <w:p w:rsidR="005109F1" w:rsidRDefault="005109F1" w:rsidP="005109F1">
      <w:pPr>
        <w:tabs>
          <w:tab w:val="left" w:pos="5954"/>
        </w:tabs>
        <w:ind w:firstLine="720"/>
        <w:jc w:val="both"/>
        <w:rPr>
          <w:sz w:val="24"/>
          <w:szCs w:val="24"/>
          <w:lang w:val="sv-SE"/>
        </w:rPr>
      </w:pPr>
      <w:r>
        <w:rPr>
          <w:sz w:val="24"/>
          <w:szCs w:val="24"/>
          <w:lang w:val="sv-SE"/>
        </w:rPr>
        <w:t>Saya kira sangat ideal jika semangat cinta kasih dan kasih sayang yang secara umum menjadi ciri suatu keluarga dapat mendorong kehidupan demokrasi. Semangat tersebut dari aspek religius akan mendasari hubungan antar individu dalam segala segi, menurut pertimbangan rasional dan bukannya emosional. Namun kenyataannya dalam politik, dalam sistem demokrasi hubungan antar manusia didasarkan kepentingan tertentu, yang tidak selalu dilandasi cinta kasih dan ini dapat dimengerti.</w:t>
      </w:r>
    </w:p>
    <w:p w:rsidR="005109F1" w:rsidRPr="00844190" w:rsidRDefault="005109F1" w:rsidP="005109F1">
      <w:pPr>
        <w:tabs>
          <w:tab w:val="left" w:pos="5954"/>
        </w:tabs>
        <w:jc w:val="both"/>
        <w:rPr>
          <w:b/>
          <w:sz w:val="24"/>
          <w:szCs w:val="24"/>
          <w:lang w:val="sv-SE"/>
        </w:rPr>
      </w:pPr>
      <w:r>
        <w:rPr>
          <w:sz w:val="24"/>
          <w:szCs w:val="24"/>
          <w:lang w:val="sv-SE"/>
        </w:rPr>
        <w:t>Berikut akan pembahasan Demokrasi Pancasila dengan menggunakan indikator-indikator sebagai berikut</w:t>
      </w:r>
    </w:p>
    <w:p w:rsidR="005109F1" w:rsidRDefault="005109F1" w:rsidP="005109F1">
      <w:pPr>
        <w:tabs>
          <w:tab w:val="left" w:pos="709"/>
        </w:tabs>
        <w:jc w:val="both"/>
        <w:rPr>
          <w:sz w:val="24"/>
          <w:szCs w:val="24"/>
          <w:lang w:val="sv-SE"/>
        </w:rPr>
      </w:pPr>
      <w:r>
        <w:rPr>
          <w:sz w:val="24"/>
          <w:szCs w:val="24"/>
          <w:lang w:val="sv-SE"/>
        </w:rPr>
        <w:tab/>
      </w:r>
      <w:r>
        <w:rPr>
          <w:b/>
          <w:sz w:val="24"/>
          <w:szCs w:val="24"/>
          <w:lang w:val="sv-SE"/>
        </w:rPr>
        <w:t xml:space="preserve">Pertama, </w:t>
      </w:r>
      <w:r>
        <w:rPr>
          <w:sz w:val="24"/>
          <w:szCs w:val="24"/>
          <w:lang w:val="sv-SE"/>
        </w:rPr>
        <w:t>dari aspek penyaluran tuntutan dari masyarakat kepada rezim seolah-olah seimbang dengan kemampuan sistem politik. Kondisi ini sebagai akibat masyarakat yang ter-idiologi dan terpolitisasi, apalagi langkah birokratisasi di bidang pemerintahan dan korporatisme negara mengakibatkan aspirasi yang selaras dengan keinginan rezim yang mampu menjadi isu politik dan ditindaklanjuti menjadi kebijakan politik. Bahkan aspirasi hanya efektif dan canggih jika disampaikan melalui saluran Golkar (Anderson dalam Indria Samego dkk, 1996).</w:t>
      </w:r>
    </w:p>
    <w:p w:rsidR="005109F1" w:rsidRDefault="005109F1" w:rsidP="005109F1">
      <w:pPr>
        <w:tabs>
          <w:tab w:val="left" w:pos="709"/>
        </w:tabs>
        <w:jc w:val="both"/>
        <w:rPr>
          <w:sz w:val="24"/>
          <w:szCs w:val="24"/>
          <w:lang w:val="sv-SE"/>
        </w:rPr>
      </w:pPr>
      <w:r>
        <w:rPr>
          <w:sz w:val="24"/>
          <w:szCs w:val="24"/>
          <w:lang w:val="sv-SE"/>
        </w:rPr>
        <w:tab/>
      </w:r>
      <w:r w:rsidRPr="00310712">
        <w:rPr>
          <w:b/>
          <w:sz w:val="24"/>
          <w:szCs w:val="24"/>
          <w:lang w:val="sv-SE"/>
        </w:rPr>
        <w:t>Kedua</w:t>
      </w:r>
      <w:r>
        <w:rPr>
          <w:sz w:val="24"/>
          <w:szCs w:val="24"/>
          <w:lang w:val="sv-SE"/>
        </w:rPr>
        <w:t>, p</w:t>
      </w:r>
      <w:r w:rsidRPr="005F5C19">
        <w:rPr>
          <w:sz w:val="24"/>
          <w:szCs w:val="24"/>
          <w:lang w:val="sv-SE"/>
        </w:rPr>
        <w:t xml:space="preserve">emeriharaan dan kontinuitas nilai didasarkan pada pelaksanaan asas integralistik ”baru”. Artinya paham yang semula disampaikan Mr. Soepomo dalam sidang PPKI dan ditolak oleh Bung Hatta, ternyata dimodifikasi oleh Orde Baru. Implikasinya nampak dari interpretasi dan ukuran terhadap kehidupan politik dan pembangunan melalui P-4 dengan asumsi hak dilaksanakan dalam kerangka pemenuhan kewajiban. </w:t>
      </w:r>
      <w:r>
        <w:rPr>
          <w:sz w:val="24"/>
          <w:szCs w:val="24"/>
          <w:lang w:val="sv-SE"/>
        </w:rPr>
        <w:t>Oleh karena itu atas nama kepentingan sosial, hak-hak individual dapat ditiadakan. Tentu saja nilai ini berseberangan dengan kehidupan demokrasi yang mengakui persamaan hak antara penguasa dan rakyat.</w:t>
      </w:r>
    </w:p>
    <w:p w:rsidR="005109F1" w:rsidRDefault="005109F1" w:rsidP="005109F1">
      <w:pPr>
        <w:tabs>
          <w:tab w:val="left" w:pos="709"/>
        </w:tabs>
        <w:jc w:val="both"/>
        <w:rPr>
          <w:sz w:val="24"/>
          <w:szCs w:val="24"/>
          <w:lang w:val="sv-SE"/>
        </w:rPr>
      </w:pPr>
      <w:r>
        <w:rPr>
          <w:sz w:val="24"/>
          <w:szCs w:val="24"/>
          <w:lang w:val="sv-SE"/>
        </w:rPr>
        <w:tab/>
      </w:r>
      <w:r>
        <w:rPr>
          <w:b/>
          <w:sz w:val="24"/>
          <w:szCs w:val="24"/>
          <w:lang w:val="sv-SE"/>
        </w:rPr>
        <w:t xml:space="preserve">Ketiga, </w:t>
      </w:r>
      <w:r>
        <w:rPr>
          <w:sz w:val="24"/>
          <w:szCs w:val="24"/>
          <w:lang w:val="sv-SE"/>
        </w:rPr>
        <w:t>kapabilitas sistem politik era Orde Baru terutama simbolik tidak menonjol. Namun disisi lain pengutamaan kapabilitas ekstraktif oleh pemerintah dilakukan sebagai perwujudan dari pragmatisme ideologi (pembangunisasi). Hanya saja selalu ditegaskan bahwa ukuran dan proses pembangunan menurut kerangka Pancasila. Dalam kenyataannya ungkapan tersebut lebih merupakan slogan dan secara substansi sering kontradiksi dengan kondisi empirik  yang terjadi dalam masyarakat, misalnya praktek primordialisme hukum. Artinya hukum hanya mampu menjerat bagi rakyat kecil, namun selalu berpihak bagi ”orang-orang disekitar penguasa”, yang secara terang-terangan dan bersikap rakus menjarah sumber daya alam.</w:t>
      </w:r>
    </w:p>
    <w:p w:rsidR="005109F1" w:rsidRDefault="005109F1" w:rsidP="005109F1">
      <w:pPr>
        <w:tabs>
          <w:tab w:val="left" w:pos="709"/>
        </w:tabs>
        <w:jc w:val="both"/>
        <w:rPr>
          <w:sz w:val="24"/>
          <w:szCs w:val="24"/>
          <w:lang w:val="sv-SE"/>
        </w:rPr>
      </w:pPr>
      <w:r>
        <w:rPr>
          <w:sz w:val="24"/>
          <w:szCs w:val="24"/>
          <w:lang w:val="sv-SE"/>
        </w:rPr>
        <w:tab/>
      </w:r>
      <w:r>
        <w:rPr>
          <w:b/>
          <w:sz w:val="24"/>
          <w:szCs w:val="24"/>
          <w:lang w:val="sv-SE"/>
        </w:rPr>
        <w:t xml:space="preserve">Keempat, </w:t>
      </w:r>
      <w:r>
        <w:rPr>
          <w:sz w:val="24"/>
          <w:szCs w:val="24"/>
          <w:lang w:val="sv-SE"/>
        </w:rPr>
        <w:t>integrasi nasional selalu saja dikatakan mantap, meskipun sebetulnya seperti api dalam sekam, sebab mobilisasi rakyat oleh pemerintah dalam bidang pembangunan dan cetak biru yang selalu berorientasi pada target mendasarkan pada stabilitas yang mantap menimbulkan kondisi yang”semu”. Penerapan stabilitas ini menggunakan represi baik secara ideologi maupun fisik sehingga statisme akan mematikan dinamika kehidupan masyarakat. Integrasi secara vertikal dilakukan dengan penerapan asas tunggal dalam kehidupan politik, sehingga ideologi lain tidak mendapat tempat. Secara konkrit tercermin dari marginalisasi (peminggiran kekuatan politik) dalam arti jumlah maupun fungsinya yang sangat terbatas dan artifisial, sebab begitu kuatnya hegemoni negara. Integrasi secara horizontal yang sering dibahasakan dengan SARA, yang justru mengundang sikap saling curiga diantara kelompok masyarakat dan berpotensi terjadinya konflik serta menumbuhkan sikap tergantung pada penguasa, karena mereka hanya satu-satunya yang dianggap mampu memberikan perlindungan.</w:t>
      </w:r>
    </w:p>
    <w:p w:rsidR="005109F1" w:rsidRDefault="005109F1" w:rsidP="005109F1">
      <w:pPr>
        <w:tabs>
          <w:tab w:val="left" w:pos="709"/>
        </w:tabs>
        <w:jc w:val="both"/>
        <w:rPr>
          <w:sz w:val="24"/>
          <w:szCs w:val="24"/>
          <w:lang w:val="sv-SE"/>
        </w:rPr>
      </w:pPr>
      <w:r>
        <w:rPr>
          <w:sz w:val="24"/>
          <w:szCs w:val="24"/>
          <w:lang w:val="sv-SE"/>
        </w:rPr>
        <w:lastRenderedPageBreak/>
        <w:tab/>
      </w:r>
      <w:r>
        <w:rPr>
          <w:b/>
          <w:sz w:val="24"/>
          <w:szCs w:val="24"/>
          <w:lang w:val="sv-SE"/>
        </w:rPr>
        <w:t>Kelima,</w:t>
      </w:r>
      <w:r>
        <w:rPr>
          <w:sz w:val="24"/>
          <w:szCs w:val="24"/>
          <w:lang w:val="sv-SE"/>
        </w:rPr>
        <w:t xml:space="preserve"> gaya politik dicerminkan dari kuatnya pragmatisme. Kenyataan itu tidak dapat dipungkiri dari sebagian besar kebijakan rezim yang selalu disertai ”konstitusi” dengan berbagai alasan pembenar atas tindakan tersebut. Akibatnya tindakan elit seolah-olah sesuai dengan aturan ”hukum”, meskipun hukum ini dibuat berdasarkan pertimbangan nilai yang dianut oleh rezim.</w:t>
      </w:r>
    </w:p>
    <w:p w:rsidR="005109F1" w:rsidRDefault="005109F1" w:rsidP="005109F1">
      <w:pPr>
        <w:tabs>
          <w:tab w:val="left" w:pos="709"/>
        </w:tabs>
        <w:jc w:val="both"/>
        <w:rPr>
          <w:sz w:val="24"/>
          <w:szCs w:val="24"/>
          <w:lang w:val="sv-SE"/>
        </w:rPr>
      </w:pPr>
      <w:r>
        <w:rPr>
          <w:sz w:val="24"/>
          <w:szCs w:val="24"/>
          <w:lang w:val="sv-SE"/>
        </w:rPr>
        <w:tab/>
        <w:t xml:space="preserve">Kepemimpina nasional tidak memberikan peluang sikap kritis dan cenderung bersifat normatif konstitusional. Maksudnya nilai-nilai yang dibangun bersifat patrimonial, sehingga menumbuhkan ”budaya atas petunjuk” dan kreativitas menjadi mandul. Kebenaran selalu saja berasal dari </w:t>
      </w:r>
      <w:r w:rsidRPr="001653AF">
        <w:rPr>
          <w:i/>
          <w:sz w:val="24"/>
          <w:szCs w:val="24"/>
          <w:lang w:val="sv-SE"/>
        </w:rPr>
        <w:t>patron</w:t>
      </w:r>
      <w:r>
        <w:rPr>
          <w:sz w:val="24"/>
          <w:szCs w:val="24"/>
          <w:lang w:val="sv-SE"/>
        </w:rPr>
        <w:t xml:space="preserve"> dan </w:t>
      </w:r>
      <w:r w:rsidRPr="001653AF">
        <w:rPr>
          <w:i/>
          <w:sz w:val="24"/>
          <w:szCs w:val="24"/>
          <w:lang w:val="sv-SE"/>
        </w:rPr>
        <w:t>client</w:t>
      </w:r>
      <w:r>
        <w:rPr>
          <w:sz w:val="24"/>
          <w:szCs w:val="24"/>
          <w:lang w:val="sv-SE"/>
        </w:rPr>
        <w:t xml:space="preserve"> tinggal melaksanakan, tanpa boleh menawar apalagi membantah.</w:t>
      </w:r>
    </w:p>
    <w:p w:rsidR="005109F1" w:rsidRDefault="005109F1" w:rsidP="005109F1">
      <w:pPr>
        <w:tabs>
          <w:tab w:val="left" w:pos="709"/>
        </w:tabs>
        <w:jc w:val="both"/>
        <w:rPr>
          <w:sz w:val="24"/>
          <w:szCs w:val="24"/>
          <w:lang w:val="sv-SE"/>
        </w:rPr>
      </w:pPr>
      <w:r>
        <w:rPr>
          <w:sz w:val="24"/>
          <w:szCs w:val="24"/>
          <w:lang w:val="sv-SE"/>
        </w:rPr>
        <w:tab/>
        <w:t>Pelembagaan suprastruktur dan infrastruktur politik ternyata lemah, meskipun dari wujud fisik bersifat modern, tetapi perilakunya bersifat tradisional. Perwujudannya tercermin dari ditumbuhkembangkannya organisasi korporatis pada suprastruktur politik (KORPRI) dan disemaikan melalui paralelisme organisasi sipil dan militer sampai desa. Akibatnya institusi lokal dan partisipasi masyarakat tinggal sebuah cerita di masa lalu. Institusi baik suprastruktur dan infrastruktur politik bersifat tidak netral dan digunakan sebagai alat kontrol yang efektif bagi negara terhadap masyarakatnya. Bahkan kontrol tersebut berlebihan sehingga sulit bagi tumbuhnya kritik di segala lini oleh rakyat kepada rezim, yang pada gilirannya  akan mematikan profesionalisme dan kinerja serta etos kerja yang rendah.</w:t>
      </w:r>
    </w:p>
    <w:p w:rsidR="005109F1" w:rsidRDefault="005109F1" w:rsidP="005109F1">
      <w:pPr>
        <w:tabs>
          <w:tab w:val="left" w:pos="709"/>
        </w:tabs>
        <w:jc w:val="both"/>
        <w:rPr>
          <w:sz w:val="24"/>
          <w:szCs w:val="24"/>
          <w:lang w:val="sv-SE"/>
        </w:rPr>
      </w:pPr>
    </w:p>
    <w:p w:rsidR="005109F1" w:rsidRDefault="005109F1" w:rsidP="005109F1">
      <w:pPr>
        <w:tabs>
          <w:tab w:val="left" w:pos="709"/>
        </w:tabs>
        <w:jc w:val="both"/>
        <w:rPr>
          <w:sz w:val="24"/>
          <w:szCs w:val="24"/>
          <w:lang w:val="sv-SE"/>
        </w:rPr>
      </w:pPr>
    </w:p>
    <w:p w:rsidR="005109F1" w:rsidRDefault="005109F1" w:rsidP="005109F1">
      <w:pPr>
        <w:tabs>
          <w:tab w:val="left" w:pos="709"/>
        </w:tabs>
        <w:jc w:val="both"/>
        <w:rPr>
          <w:sz w:val="24"/>
          <w:szCs w:val="24"/>
          <w:lang w:val="sv-SE"/>
        </w:rPr>
      </w:pPr>
    </w:p>
    <w:p w:rsidR="005109F1" w:rsidRDefault="005109F1" w:rsidP="005109F1">
      <w:pPr>
        <w:tabs>
          <w:tab w:val="left" w:pos="709"/>
        </w:tabs>
        <w:jc w:val="both"/>
        <w:rPr>
          <w:sz w:val="24"/>
          <w:szCs w:val="24"/>
          <w:lang w:val="sv-SE"/>
        </w:rPr>
      </w:pPr>
    </w:p>
    <w:p w:rsidR="005109F1" w:rsidRDefault="005109F1" w:rsidP="005109F1">
      <w:pPr>
        <w:tabs>
          <w:tab w:val="left" w:pos="709"/>
        </w:tabs>
        <w:jc w:val="both"/>
        <w:rPr>
          <w:sz w:val="24"/>
          <w:szCs w:val="24"/>
          <w:lang w:val="sv-SE"/>
        </w:rPr>
      </w:pPr>
    </w:p>
    <w:p w:rsidR="005109F1" w:rsidRDefault="005109F1" w:rsidP="005109F1">
      <w:pPr>
        <w:tabs>
          <w:tab w:val="left" w:pos="709"/>
        </w:tabs>
        <w:jc w:val="center"/>
        <w:rPr>
          <w:b/>
          <w:sz w:val="24"/>
          <w:szCs w:val="24"/>
          <w:lang w:val="pt-BR"/>
        </w:rPr>
      </w:pPr>
    </w:p>
    <w:p w:rsidR="005109F1" w:rsidRDefault="005109F1" w:rsidP="005109F1">
      <w:pPr>
        <w:tabs>
          <w:tab w:val="left" w:pos="709"/>
        </w:tabs>
        <w:jc w:val="center"/>
        <w:rPr>
          <w:b/>
          <w:sz w:val="24"/>
          <w:szCs w:val="24"/>
          <w:lang w:val="pt-BR"/>
        </w:rPr>
      </w:pPr>
    </w:p>
    <w:p w:rsidR="005109F1" w:rsidRDefault="005109F1" w:rsidP="005109F1">
      <w:pPr>
        <w:tabs>
          <w:tab w:val="left" w:pos="709"/>
        </w:tabs>
        <w:jc w:val="center"/>
        <w:rPr>
          <w:b/>
          <w:sz w:val="24"/>
          <w:szCs w:val="24"/>
          <w:lang w:val="pt-BR"/>
        </w:rPr>
      </w:pPr>
    </w:p>
    <w:p w:rsidR="005109F1" w:rsidRDefault="005109F1" w:rsidP="005109F1">
      <w:pPr>
        <w:tabs>
          <w:tab w:val="left" w:pos="709"/>
        </w:tabs>
        <w:jc w:val="center"/>
        <w:rPr>
          <w:b/>
          <w:sz w:val="24"/>
          <w:szCs w:val="24"/>
          <w:lang w:val="pt-BR"/>
        </w:rPr>
      </w:pPr>
    </w:p>
    <w:p w:rsidR="005109F1" w:rsidRDefault="005109F1" w:rsidP="005109F1">
      <w:pPr>
        <w:tabs>
          <w:tab w:val="left" w:pos="709"/>
        </w:tabs>
        <w:jc w:val="center"/>
        <w:rPr>
          <w:b/>
          <w:sz w:val="24"/>
          <w:szCs w:val="24"/>
          <w:lang w:val="pt-BR"/>
        </w:rPr>
      </w:pPr>
    </w:p>
    <w:p w:rsidR="005109F1" w:rsidRPr="00796B0D" w:rsidRDefault="005109F1" w:rsidP="005109F1">
      <w:pPr>
        <w:tabs>
          <w:tab w:val="left" w:pos="709"/>
        </w:tabs>
        <w:jc w:val="center"/>
        <w:rPr>
          <w:b/>
          <w:sz w:val="24"/>
          <w:szCs w:val="24"/>
          <w:lang w:val="pt-BR"/>
        </w:rPr>
      </w:pPr>
      <w:r w:rsidRPr="00796B0D">
        <w:rPr>
          <w:b/>
          <w:sz w:val="24"/>
          <w:szCs w:val="24"/>
          <w:lang w:val="pt-BR"/>
        </w:rPr>
        <w:t>Lembaga-lembaga Negara Menurut UUD 1945</w:t>
      </w:r>
      <w:r>
        <w:rPr>
          <w:b/>
          <w:sz w:val="24"/>
          <w:szCs w:val="24"/>
          <w:lang w:val="pt-BR"/>
        </w:rPr>
        <w:t xml:space="preserve"> (Sebelum Amandemen)</w:t>
      </w:r>
    </w:p>
    <w:p w:rsidR="005109F1" w:rsidRPr="004B340F" w:rsidRDefault="005109F1" w:rsidP="005109F1">
      <w:pPr>
        <w:tabs>
          <w:tab w:val="left" w:pos="709"/>
        </w:tabs>
        <w:jc w:val="center"/>
        <w:rPr>
          <w:b/>
          <w:sz w:val="24"/>
          <w:szCs w:val="24"/>
          <w:lang w:val="pt-BR"/>
        </w:rPr>
      </w:pPr>
      <w:r>
        <w:rPr>
          <w:b/>
          <w:sz w:val="24"/>
          <w:szCs w:val="24"/>
          <w:lang w:val="pt-BR"/>
        </w:rPr>
        <w:t>Pada Masa Orde Baru</w:t>
      </w:r>
    </w:p>
    <w:p w:rsidR="005109F1" w:rsidRPr="00796B0D" w:rsidRDefault="005109F1" w:rsidP="005109F1">
      <w:pPr>
        <w:tabs>
          <w:tab w:val="left" w:pos="709"/>
        </w:tabs>
        <w:jc w:val="center"/>
        <w:rPr>
          <w:sz w:val="24"/>
          <w:szCs w:val="24"/>
          <w:lang w:val="pt-BR"/>
        </w:rPr>
      </w:pPr>
    </w:p>
    <w:p w:rsidR="005109F1" w:rsidRPr="00796B0D" w:rsidRDefault="005109F1" w:rsidP="005109F1">
      <w:pPr>
        <w:tabs>
          <w:tab w:val="left" w:pos="709"/>
        </w:tabs>
        <w:jc w:val="both"/>
        <w:rPr>
          <w:sz w:val="24"/>
          <w:szCs w:val="24"/>
          <w:lang w:val="pt-BR"/>
        </w:rPr>
      </w:pPr>
      <w:r>
        <w:rPr>
          <w:noProof/>
          <w:sz w:val="24"/>
          <w:szCs w:val="24"/>
          <w:lang w:val="pt-BR"/>
        </w:rPr>
        <mc:AlternateContent>
          <mc:Choice Requires="wpc">
            <w:drawing>
              <wp:inline distT="0" distB="0" distL="0" distR="0" wp14:anchorId="5C72D6BE" wp14:editId="3CA52D8F">
                <wp:extent cx="5791835" cy="1598930"/>
                <wp:effectExtent l="0" t="0" r="0" b="0"/>
                <wp:docPr id="224" name="Canvas 2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58" name="Line 226"/>
                        <wps:cNvCnPr>
                          <a:cxnSpLocks/>
                        </wps:cNvCnPr>
                        <wps:spPr bwMode="auto">
                          <a:xfrm flipV="1">
                            <a:off x="2731011" y="761663"/>
                            <a:ext cx="2305472" cy="144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Line 227"/>
                        <wps:cNvCnPr>
                          <a:cxnSpLocks/>
                        </wps:cNvCnPr>
                        <wps:spPr bwMode="auto">
                          <a:xfrm flipH="1">
                            <a:off x="631471" y="776141"/>
                            <a:ext cx="211562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Line 228"/>
                        <wps:cNvCnPr>
                          <a:cxnSpLocks/>
                        </wps:cNvCnPr>
                        <wps:spPr bwMode="auto">
                          <a:xfrm flipH="1">
                            <a:off x="608143" y="776141"/>
                            <a:ext cx="8044" cy="42144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 name="Line 229"/>
                        <wps:cNvCnPr>
                          <a:cxnSpLocks/>
                        </wps:cNvCnPr>
                        <wps:spPr bwMode="auto">
                          <a:xfrm>
                            <a:off x="1674001" y="776141"/>
                            <a:ext cx="804" cy="42305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 name="Rectangle 230"/>
                        <wps:cNvSpPr>
                          <a:spLocks/>
                        </wps:cNvSpPr>
                        <wps:spPr bwMode="auto">
                          <a:xfrm>
                            <a:off x="376469" y="1212870"/>
                            <a:ext cx="484262" cy="238874"/>
                          </a:xfrm>
                          <a:prstGeom prst="rect">
                            <a:avLst/>
                          </a:prstGeom>
                          <a:solidFill>
                            <a:srgbClr val="FFFFFF"/>
                          </a:solidFill>
                          <a:ln w="9525">
                            <a:solidFill>
                              <a:srgbClr val="000000"/>
                            </a:solidFill>
                            <a:miter lim="800000"/>
                            <a:headEnd/>
                            <a:tailEnd/>
                          </a:ln>
                        </wps:spPr>
                        <wps:txbx>
                          <w:txbxContent>
                            <w:p w:rsidR="005109F1" w:rsidRDefault="005109F1" w:rsidP="005109F1">
                              <w:pPr>
                                <w:jc w:val="center"/>
                              </w:pPr>
                              <w:r>
                                <w:t>BPK</w:t>
                              </w:r>
                            </w:p>
                          </w:txbxContent>
                        </wps:txbx>
                        <wps:bodyPr rot="0" vert="horz" wrap="square" lIns="91440" tIns="45720" rIns="91440" bIns="45720" anchor="t" anchorCtr="0" upright="1">
                          <a:noAutofit/>
                        </wps:bodyPr>
                      </wps:wsp>
                      <wps:wsp>
                        <wps:cNvPr id="63" name="Rectangle 231"/>
                        <wps:cNvSpPr>
                          <a:spLocks/>
                        </wps:cNvSpPr>
                        <wps:spPr bwMode="auto">
                          <a:xfrm>
                            <a:off x="1442328" y="1197589"/>
                            <a:ext cx="485871" cy="246113"/>
                          </a:xfrm>
                          <a:prstGeom prst="rect">
                            <a:avLst/>
                          </a:prstGeom>
                          <a:solidFill>
                            <a:srgbClr val="FFFFFF"/>
                          </a:solidFill>
                          <a:ln w="9525">
                            <a:solidFill>
                              <a:srgbClr val="000000"/>
                            </a:solidFill>
                            <a:miter lim="800000"/>
                            <a:headEnd/>
                            <a:tailEnd/>
                          </a:ln>
                        </wps:spPr>
                        <wps:txbx>
                          <w:txbxContent>
                            <w:p w:rsidR="005109F1" w:rsidRPr="004746C6" w:rsidRDefault="005109F1" w:rsidP="005109F1">
                              <w:pPr>
                                <w:jc w:val="center"/>
                              </w:pPr>
                              <w:r>
                                <w:t>DPR</w:t>
                              </w:r>
                            </w:p>
                          </w:txbxContent>
                        </wps:txbx>
                        <wps:bodyPr rot="0" vert="horz" wrap="square" lIns="91440" tIns="45720" rIns="91440" bIns="45720" anchor="t" anchorCtr="0" upright="1">
                          <a:noAutofit/>
                        </wps:bodyPr>
                      </wps:wsp>
                      <wps:wsp>
                        <wps:cNvPr id="64" name="Line 232"/>
                        <wps:cNvCnPr>
                          <a:cxnSpLocks/>
                        </wps:cNvCnPr>
                        <wps:spPr bwMode="auto">
                          <a:xfrm>
                            <a:off x="2746295" y="769706"/>
                            <a:ext cx="7240" cy="42868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 name="Rectangle 233"/>
                        <wps:cNvSpPr>
                          <a:spLocks/>
                        </wps:cNvSpPr>
                        <wps:spPr bwMode="auto">
                          <a:xfrm>
                            <a:off x="2286166" y="1197589"/>
                            <a:ext cx="898539" cy="238070"/>
                          </a:xfrm>
                          <a:prstGeom prst="rect">
                            <a:avLst/>
                          </a:prstGeom>
                          <a:solidFill>
                            <a:srgbClr val="FFFFFF"/>
                          </a:solidFill>
                          <a:ln w="9525">
                            <a:solidFill>
                              <a:srgbClr val="000000"/>
                            </a:solidFill>
                            <a:miter lim="800000"/>
                            <a:headEnd/>
                            <a:tailEnd/>
                          </a:ln>
                        </wps:spPr>
                        <wps:txbx>
                          <w:txbxContent>
                            <w:p w:rsidR="005109F1" w:rsidRDefault="005109F1" w:rsidP="005109F1">
                              <w:pPr>
                                <w:jc w:val="center"/>
                              </w:pPr>
                              <w:r>
                                <w:t>PRESIDEN</w:t>
                              </w:r>
                            </w:p>
                          </w:txbxContent>
                        </wps:txbx>
                        <wps:bodyPr rot="0" vert="horz" wrap="square" lIns="91440" tIns="45720" rIns="91440" bIns="45720" anchor="t" anchorCtr="0" upright="1">
                          <a:noAutofit/>
                        </wps:bodyPr>
                      </wps:wsp>
                      <wps:wsp>
                        <wps:cNvPr id="66" name="Line 235"/>
                        <wps:cNvCnPr>
                          <a:cxnSpLocks/>
                        </wps:cNvCnPr>
                        <wps:spPr bwMode="auto">
                          <a:xfrm>
                            <a:off x="3844330" y="776945"/>
                            <a:ext cx="1609" cy="4190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7" name="Rectangle 236"/>
                        <wps:cNvSpPr>
                          <a:spLocks/>
                        </wps:cNvSpPr>
                        <wps:spPr bwMode="auto">
                          <a:xfrm>
                            <a:off x="3637594" y="1205632"/>
                            <a:ext cx="501155" cy="228419"/>
                          </a:xfrm>
                          <a:prstGeom prst="rect">
                            <a:avLst/>
                          </a:prstGeom>
                          <a:solidFill>
                            <a:srgbClr val="FFFFFF"/>
                          </a:solidFill>
                          <a:ln w="9525">
                            <a:solidFill>
                              <a:srgbClr val="000000"/>
                            </a:solidFill>
                            <a:miter lim="800000"/>
                            <a:headEnd/>
                            <a:tailEnd/>
                          </a:ln>
                        </wps:spPr>
                        <wps:txbx>
                          <w:txbxContent>
                            <w:p w:rsidR="005109F1" w:rsidRDefault="005109F1" w:rsidP="005109F1">
                              <w:pPr>
                                <w:jc w:val="center"/>
                              </w:pPr>
                              <w:r>
                                <w:t>DPA</w:t>
                              </w:r>
                            </w:p>
                          </w:txbxContent>
                        </wps:txbx>
                        <wps:bodyPr rot="0" vert="horz" wrap="square" lIns="91440" tIns="45720" rIns="91440" bIns="45720" anchor="t" anchorCtr="0" upright="1">
                          <a:noAutofit/>
                        </wps:bodyPr>
                      </wps:wsp>
                      <wps:wsp>
                        <wps:cNvPr id="68" name="Line 237"/>
                        <wps:cNvCnPr>
                          <a:cxnSpLocks/>
                        </wps:cNvCnPr>
                        <wps:spPr bwMode="auto">
                          <a:xfrm flipH="1">
                            <a:off x="5038092" y="752012"/>
                            <a:ext cx="7240" cy="4592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9" name="Rectangle 238"/>
                        <wps:cNvSpPr>
                          <a:spLocks/>
                        </wps:cNvSpPr>
                        <wps:spPr bwMode="auto">
                          <a:xfrm>
                            <a:off x="4830551" y="1204023"/>
                            <a:ext cx="484262" cy="223593"/>
                          </a:xfrm>
                          <a:prstGeom prst="rect">
                            <a:avLst/>
                          </a:prstGeom>
                          <a:solidFill>
                            <a:srgbClr val="FFFFFF"/>
                          </a:solidFill>
                          <a:ln w="9525">
                            <a:solidFill>
                              <a:srgbClr val="000000"/>
                            </a:solidFill>
                            <a:miter lim="800000"/>
                            <a:headEnd/>
                            <a:tailEnd/>
                          </a:ln>
                        </wps:spPr>
                        <wps:txbx>
                          <w:txbxContent>
                            <w:p w:rsidR="005109F1" w:rsidRDefault="005109F1" w:rsidP="005109F1">
                              <w:pPr>
                                <w:jc w:val="center"/>
                              </w:pPr>
                              <w:r>
                                <w:t>MA</w:t>
                              </w:r>
                            </w:p>
                          </w:txbxContent>
                        </wps:txbx>
                        <wps:bodyPr rot="0" vert="horz" wrap="square" lIns="91440" tIns="45720" rIns="91440" bIns="45720" anchor="t" anchorCtr="0" upright="1">
                          <a:noAutofit/>
                        </wps:bodyPr>
                      </wps:wsp>
                      <wps:wsp>
                        <wps:cNvPr id="70" name="Line 239"/>
                        <wps:cNvCnPr>
                          <a:cxnSpLocks/>
                        </wps:cNvCnPr>
                        <wps:spPr bwMode="auto">
                          <a:xfrm>
                            <a:off x="862340" y="1316624"/>
                            <a:ext cx="571944" cy="80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1" name="Line 240"/>
                        <wps:cNvCnPr>
                          <a:cxnSpLocks/>
                        </wps:cNvCnPr>
                        <wps:spPr bwMode="auto">
                          <a:xfrm flipV="1">
                            <a:off x="1920154" y="1300538"/>
                            <a:ext cx="373252" cy="804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2" name="Line 241"/>
                        <wps:cNvCnPr>
                          <a:cxnSpLocks/>
                        </wps:cNvCnPr>
                        <wps:spPr bwMode="auto">
                          <a:xfrm flipH="1">
                            <a:off x="1912110" y="1300538"/>
                            <a:ext cx="359576" cy="80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3" name="Line 242"/>
                        <wps:cNvCnPr>
                          <a:cxnSpLocks/>
                        </wps:cNvCnPr>
                        <wps:spPr bwMode="auto">
                          <a:xfrm flipH="1">
                            <a:off x="3184705" y="1316624"/>
                            <a:ext cx="44484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4" name="Line 243"/>
                        <wps:cNvCnPr>
                          <a:cxnSpLocks/>
                        </wps:cNvCnPr>
                        <wps:spPr bwMode="auto">
                          <a:xfrm flipH="1" flipV="1">
                            <a:off x="2739055" y="275067"/>
                            <a:ext cx="8044" cy="5099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Rectangle 216"/>
                        <wps:cNvSpPr>
                          <a:spLocks/>
                        </wps:cNvSpPr>
                        <wps:spPr bwMode="auto">
                          <a:xfrm>
                            <a:off x="2464748" y="0"/>
                            <a:ext cx="584010" cy="280697"/>
                          </a:xfrm>
                          <a:prstGeom prst="rect">
                            <a:avLst/>
                          </a:prstGeom>
                          <a:solidFill>
                            <a:srgbClr val="FFFFFF"/>
                          </a:solidFill>
                          <a:ln w="9525">
                            <a:solidFill>
                              <a:srgbClr val="000000"/>
                            </a:solidFill>
                            <a:miter lim="800000"/>
                            <a:headEnd/>
                            <a:tailEnd/>
                          </a:ln>
                        </wps:spPr>
                        <wps:txbx>
                          <w:txbxContent>
                            <w:p w:rsidR="005109F1" w:rsidRDefault="005109F1" w:rsidP="005109F1">
                              <w:pPr>
                                <w:jc w:val="center"/>
                              </w:pPr>
                              <w:r>
                                <w:t>MPR</w:t>
                              </w:r>
                            </w:p>
                          </w:txbxContent>
                        </wps:txbx>
                        <wps:bodyPr rot="0" vert="horz" wrap="square" lIns="91440" tIns="45720" rIns="91440" bIns="45720" anchor="t" anchorCtr="0" upright="1">
                          <a:noAutofit/>
                        </wps:bodyPr>
                      </wps:wsp>
                    </wpc:wpc>
                  </a:graphicData>
                </a:graphic>
              </wp:inline>
            </w:drawing>
          </mc:Choice>
          <mc:Fallback>
            <w:pict>
              <v:group w14:anchorId="5C72D6BE" id="Canvas 224" o:spid="_x0000_s1026" editas="canvas" style="width:456.05pt;height:125.9pt;mso-position-horizontal-relative:char;mso-position-vertical-relative:line" coordsize="57918,1598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918;height:15989;visibility:visible;mso-wrap-style:square">
                  <v:fill o:detectmouseclick="t"/>
                  <v:path o:connecttype="none"/>
                </v:shape>
                <v:line id="Line 226" o:spid="_x0000_s1028" style="position:absolute;flip:y;visibility:visible;mso-wrap-style:square" from="27310,7616" to="50364,776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">
                  <o:lock v:ext="edit" shapetype="f"/>
                </v:line>
                <v:line id="Line 227" o:spid="_x0000_s1029" style="position:absolute;flip:x;visibility:visible;mso-wrap-style:square" from="6314,7761" to="27471,776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">
                  <o:lock v:ext="edit" shapetype="f"/>
                </v:line>
                <v:line id="Line 228" o:spid="_x0000_s1030" style="position:absolute;flip:x;visibility:visible;mso-wrap-style:square" from="6081,7761" to="6161,1197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">
                  <v:stroke endarrow="block"/>
                  <o:lock v:ext="edit" shapetype="f"/>
                </v:line>
                <v:line id="Line 229" o:spid="_x0000_s1031" style="position:absolute;visibility:visible;mso-wrap-style:square" from="16740,7761" to="16748,1199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">
                  <v:stroke endarrow="block"/>
                  <o:lock v:ext="edit" shapetype="f"/>
                </v:line>
                <v:rect id="Rectangle 230" o:spid="_x0000_s1032" style="position:absolute;left:3764;top:12128;width:4843;height:23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">
                  <v:path arrowok="t"/>
                  <v:textbox>
                    <w:txbxContent>
                      <w:p w:rsidR="005109F1" w:rsidRDefault="005109F1" w:rsidP="005109F1">
                        <w:pPr>
                          <w:jc w:val="center"/>
                        </w:pPr>
                        <w:r>
                          <w:t>BPK</w:t>
                        </w:r>
                      </w:p>
                    </w:txbxContent>
                  </v:textbox>
                </v:rect>
                <v:rect id="Rectangle 231" o:spid="_x0000_s1033" style="position:absolute;left:14423;top:11975;width:4858;height:246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">
                  <v:path arrowok="t"/>
                  <v:textbox>
                    <w:txbxContent>
                      <w:p w:rsidR="005109F1" w:rsidRPr="004746C6" w:rsidRDefault="005109F1" w:rsidP="005109F1">
                        <w:pPr>
                          <w:jc w:val="center"/>
                        </w:pPr>
                        <w:r>
                          <w:t>DPR</w:t>
                        </w:r>
                      </w:p>
                    </w:txbxContent>
                  </v:textbox>
                </v:rect>
                <v:line id="Line 232" o:spid="_x0000_s1034" style="position:absolute;visibility:visible;mso-wrap-style:square" from="27462,7697" to="27535,1198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">
                  <v:stroke endarrow="block"/>
                  <o:lock v:ext="edit" shapetype="f"/>
                </v:line>
                <v:rect id="Rectangle 233" o:spid="_x0000_s1035" style="position:absolute;left:22861;top:11975;width:8986;height:238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">
                  <v:path arrowok="t"/>
                  <v:textbox>
                    <w:txbxContent>
                      <w:p w:rsidR="005109F1" w:rsidRDefault="005109F1" w:rsidP="005109F1">
                        <w:pPr>
                          <w:jc w:val="center"/>
                        </w:pPr>
                        <w:r>
                          <w:t>PRESIDEN</w:t>
                        </w:r>
                      </w:p>
                    </w:txbxContent>
                  </v:textbox>
                </v:rect>
                <v:line id="Line 235" o:spid="_x0000_s1036" style="position:absolute;visibility:visible;mso-wrap-style:square" from="38443,7769" to="38459,1195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">
                  <v:stroke endarrow="block"/>
                  <o:lock v:ext="edit" shapetype="f"/>
                </v:line>
                <v:rect id="Rectangle 236" o:spid="_x0000_s1037" style="position:absolute;left:36375;top:12056;width:5012;height:22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">
                  <v:path arrowok="t"/>
                  <v:textbox>
                    <w:txbxContent>
                      <w:p w:rsidR="005109F1" w:rsidRDefault="005109F1" w:rsidP="005109F1">
                        <w:pPr>
                          <w:jc w:val="center"/>
                        </w:pPr>
                        <w:r>
                          <w:t>DPA</w:t>
                        </w:r>
                      </w:p>
                    </w:txbxContent>
                  </v:textbox>
                </v:rect>
                <v:line id="Line 237" o:spid="_x0000_s1038" style="position:absolute;flip:x;visibility:visible;mso-wrap-style:square" from="50380,7520" to="50453,1211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">
                  <v:stroke endarrow="block"/>
                  <o:lock v:ext="edit" shapetype="f"/>
                </v:line>
                <v:rect id="Rectangle 238" o:spid="_x0000_s1039" style="position:absolute;left:48305;top:12040;width:4843;height:22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">
                  <v:path arrowok="t"/>
                  <v:textbox>
                    <w:txbxContent>
                      <w:p w:rsidR="005109F1" w:rsidRDefault="005109F1" w:rsidP="005109F1">
                        <w:pPr>
                          <w:jc w:val="center"/>
                        </w:pPr>
                        <w:r>
                          <w:t>MA</w:t>
                        </w:r>
                      </w:p>
                    </w:txbxContent>
                  </v:textbox>
                </v:rect>
                <v:line id="Line 239" o:spid="_x0000_s1040" style="position:absolute;visibility:visible;mso-wrap-style:square" from="8623,13166" to="14342,1317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">
                  <v:stroke endarrow="block"/>
                  <o:lock v:ext="edit" shapetype="f"/>
                </v:line>
                <v:line id="Line 240" o:spid="_x0000_s1041" style="position:absolute;flip:y;visibility:visible;mso-wrap-style:square" from="19201,13005" to="22934,1308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">
                  <v:stroke endarrow="block"/>
                  <o:lock v:ext="edit" shapetype="f"/>
                </v:line>
                <v:line id="Line 241" o:spid="_x0000_s1042" style="position:absolute;flip:x;visibility:visible;mso-wrap-style:square" from="19121,13005" to="22716,1301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">
                  <v:stroke endarrow="block"/>
                  <o:lock v:ext="edit" shapetype="f"/>
                </v:line>
                <v:line id="Line 242" o:spid="_x0000_s1043" style="position:absolute;flip:x;visibility:visible;mso-wrap-style:square" from="31847,13166" to="36295,1316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">
                  <v:stroke endarrow="block"/>
                  <o:lock v:ext="edit" shapetype="f"/>
                </v:line>
                <v:line id="Line 243" o:spid="_x0000_s1044" style="position:absolute;flip:x y;visibility:visible;mso-wrap-style:square" from="27390,2750" to="27470,784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">
                  <o:lock v:ext="edit" shapetype="f"/>
                </v:line>
                <v:rect id="Rectangle 216" o:spid="_x0000_s1045" style="position:absolute;left:24647;width:5840;height:280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">
                  <v:path arrowok="t"/>
                  <v:textbox>
                    <w:txbxContent>
                      <w:p w:rsidR="005109F1" w:rsidRDefault="005109F1" w:rsidP="005109F1">
                        <w:pPr>
                          <w:jc w:val="center"/>
                        </w:pPr>
                        <w:r>
                          <w:t>MPR</w:t>
                        </w:r>
                      </w:p>
                    </w:txbxContent>
                  </v:textbox>
                </v:rect>
                <w10:anchorlock/>
              </v:group>
            </w:pict>
          </mc:Fallback>
        </mc:AlternateContent>
      </w:r>
    </w:p>
    <w:p w:rsidR="005109F1" w:rsidRPr="00796B0D" w:rsidRDefault="005109F1" w:rsidP="005109F1">
      <w:pPr>
        <w:tabs>
          <w:tab w:val="left" w:pos="709"/>
        </w:tabs>
        <w:jc w:val="both"/>
        <w:rPr>
          <w:sz w:val="24"/>
          <w:szCs w:val="24"/>
          <w:lang w:val="pt-BR"/>
        </w:rPr>
      </w:pPr>
    </w:p>
    <w:p w:rsidR="005109F1" w:rsidRDefault="005109F1" w:rsidP="005109F1">
      <w:pPr>
        <w:tabs>
          <w:tab w:val="left" w:pos="709"/>
        </w:tabs>
        <w:jc w:val="both"/>
        <w:rPr>
          <w:sz w:val="24"/>
          <w:szCs w:val="24"/>
          <w:lang w:val="pt-BR"/>
        </w:rPr>
      </w:pPr>
      <w:r>
        <w:rPr>
          <w:sz w:val="24"/>
          <w:szCs w:val="24"/>
          <w:lang w:val="pt-BR"/>
        </w:rPr>
        <w:t>1.Majelis Permusyawaratan Rakyat (MPR)</w:t>
      </w:r>
    </w:p>
    <w:p w:rsidR="005109F1" w:rsidRDefault="005109F1" w:rsidP="005109F1">
      <w:pPr>
        <w:tabs>
          <w:tab w:val="left" w:pos="709"/>
        </w:tabs>
        <w:jc w:val="both"/>
        <w:rPr>
          <w:sz w:val="24"/>
          <w:szCs w:val="24"/>
          <w:lang w:val="pt-BR"/>
        </w:rPr>
      </w:pPr>
      <w:r>
        <w:rPr>
          <w:sz w:val="24"/>
          <w:szCs w:val="24"/>
          <w:lang w:val="pt-BR"/>
        </w:rPr>
        <w:tab/>
        <w:t>MPR adalah lembaga tertinggi negara yang merupakan penjelmaan rakyat, memegang kekuasaan konstitutif yaitu kekuasaan untuk menetapkan konstitusi.</w:t>
      </w:r>
    </w:p>
    <w:p w:rsidR="005109F1" w:rsidRDefault="005109F1" w:rsidP="005109F1">
      <w:pPr>
        <w:tabs>
          <w:tab w:val="left" w:pos="709"/>
        </w:tabs>
        <w:jc w:val="both"/>
        <w:rPr>
          <w:sz w:val="24"/>
          <w:szCs w:val="24"/>
          <w:lang w:val="pt-BR"/>
        </w:rPr>
      </w:pPr>
      <w:r>
        <w:rPr>
          <w:sz w:val="24"/>
          <w:szCs w:val="24"/>
          <w:lang w:val="pt-BR"/>
        </w:rPr>
        <w:t>Keanggotaan MPR terdiri dari anggota DPR (separuh anggota MPR), utusan golongan dan utusan daerah.</w:t>
      </w:r>
    </w:p>
    <w:p w:rsidR="005109F1" w:rsidRDefault="005109F1" w:rsidP="005109F1">
      <w:pPr>
        <w:tabs>
          <w:tab w:val="left" w:pos="709"/>
        </w:tabs>
        <w:jc w:val="both"/>
        <w:rPr>
          <w:sz w:val="24"/>
          <w:szCs w:val="24"/>
          <w:lang w:val="pt-BR"/>
        </w:rPr>
      </w:pPr>
      <w:r>
        <w:rPr>
          <w:sz w:val="24"/>
          <w:szCs w:val="24"/>
          <w:lang w:val="pt-BR"/>
        </w:rPr>
        <w:t>Jumlah anggota MPR berubah sesuai dengan undang-undang yang sedang berlaku:</w:t>
      </w:r>
    </w:p>
    <w:p w:rsidR="005109F1" w:rsidRDefault="005109F1" w:rsidP="005109F1">
      <w:pPr>
        <w:numPr>
          <w:ilvl w:val="0"/>
          <w:numId w:val="11"/>
        </w:numPr>
        <w:jc w:val="both"/>
        <w:rPr>
          <w:sz w:val="24"/>
          <w:szCs w:val="24"/>
          <w:lang w:val="pt-BR"/>
        </w:rPr>
      </w:pPr>
      <w:r>
        <w:rPr>
          <w:sz w:val="24"/>
          <w:szCs w:val="24"/>
          <w:lang w:val="pt-BR"/>
        </w:rPr>
        <w:t>Anggota MPR pada pemilu 1971-1983 berjumlah 920 orang</w:t>
      </w:r>
    </w:p>
    <w:p w:rsidR="005109F1" w:rsidRDefault="005109F1" w:rsidP="005109F1">
      <w:pPr>
        <w:numPr>
          <w:ilvl w:val="0"/>
          <w:numId w:val="11"/>
        </w:numPr>
        <w:jc w:val="both"/>
        <w:rPr>
          <w:sz w:val="24"/>
          <w:szCs w:val="24"/>
          <w:lang w:val="pt-BR"/>
        </w:rPr>
      </w:pPr>
      <w:r>
        <w:rPr>
          <w:sz w:val="24"/>
          <w:szCs w:val="24"/>
          <w:lang w:val="pt-BR"/>
        </w:rPr>
        <w:t>Anggota MPR pada pemilu 1987-1997 berjumlah 1000 orang</w:t>
      </w:r>
    </w:p>
    <w:p w:rsidR="005109F1" w:rsidRDefault="005109F1" w:rsidP="005109F1">
      <w:pPr>
        <w:ind w:left="360"/>
        <w:jc w:val="both"/>
        <w:rPr>
          <w:sz w:val="24"/>
          <w:szCs w:val="24"/>
          <w:lang w:val="pt-BR"/>
        </w:rPr>
      </w:pPr>
      <w:r>
        <w:rPr>
          <w:sz w:val="24"/>
          <w:szCs w:val="24"/>
          <w:lang w:val="pt-BR"/>
        </w:rPr>
        <w:t>Bandingkan dengan masa reformasi:</w:t>
      </w:r>
    </w:p>
    <w:p w:rsidR="005109F1" w:rsidRDefault="005109F1" w:rsidP="005109F1">
      <w:pPr>
        <w:numPr>
          <w:ilvl w:val="0"/>
          <w:numId w:val="11"/>
        </w:numPr>
        <w:jc w:val="both"/>
        <w:rPr>
          <w:sz w:val="24"/>
          <w:szCs w:val="24"/>
          <w:lang w:val="pt-BR"/>
        </w:rPr>
      </w:pPr>
      <w:r>
        <w:rPr>
          <w:sz w:val="24"/>
          <w:szCs w:val="24"/>
          <w:lang w:val="pt-BR"/>
        </w:rPr>
        <w:lastRenderedPageBreak/>
        <w:t>Anggota MPR pada pemilu  1999 berjumlah 682 orang</w:t>
      </w:r>
    </w:p>
    <w:p w:rsidR="005109F1" w:rsidRDefault="005109F1" w:rsidP="005109F1">
      <w:pPr>
        <w:numPr>
          <w:ilvl w:val="0"/>
          <w:numId w:val="11"/>
        </w:numPr>
        <w:jc w:val="both"/>
        <w:rPr>
          <w:sz w:val="24"/>
          <w:szCs w:val="24"/>
          <w:lang w:val="pt-BR"/>
        </w:rPr>
      </w:pPr>
      <w:r>
        <w:rPr>
          <w:sz w:val="24"/>
          <w:szCs w:val="24"/>
          <w:lang w:val="pt-BR"/>
        </w:rPr>
        <w:t>Anggota MPR pada pemilu 2009 berjumlah 692 orang</w:t>
      </w:r>
    </w:p>
    <w:p w:rsidR="005109F1" w:rsidRDefault="005109F1" w:rsidP="005109F1">
      <w:pPr>
        <w:tabs>
          <w:tab w:val="left" w:pos="709"/>
        </w:tabs>
        <w:jc w:val="both"/>
        <w:rPr>
          <w:sz w:val="24"/>
          <w:szCs w:val="24"/>
          <w:lang w:val="pt-BR"/>
        </w:rPr>
      </w:pPr>
      <w:r>
        <w:rPr>
          <w:sz w:val="24"/>
          <w:szCs w:val="24"/>
          <w:lang w:val="pt-BR"/>
        </w:rPr>
        <w:t>Tugas-tugas MPR adalah:</w:t>
      </w:r>
    </w:p>
    <w:p w:rsidR="005109F1" w:rsidRDefault="005109F1" w:rsidP="005109F1">
      <w:pPr>
        <w:numPr>
          <w:ilvl w:val="0"/>
          <w:numId w:val="12"/>
        </w:numPr>
        <w:jc w:val="both"/>
        <w:rPr>
          <w:sz w:val="24"/>
          <w:szCs w:val="24"/>
          <w:lang w:val="pt-BR"/>
        </w:rPr>
      </w:pPr>
      <w:r>
        <w:rPr>
          <w:sz w:val="24"/>
          <w:szCs w:val="24"/>
          <w:lang w:val="pt-BR"/>
        </w:rPr>
        <w:t>Menetapkan UUD;</w:t>
      </w:r>
    </w:p>
    <w:p w:rsidR="005109F1" w:rsidRDefault="005109F1" w:rsidP="005109F1">
      <w:pPr>
        <w:numPr>
          <w:ilvl w:val="0"/>
          <w:numId w:val="12"/>
        </w:numPr>
        <w:jc w:val="both"/>
        <w:rPr>
          <w:sz w:val="24"/>
          <w:szCs w:val="24"/>
          <w:lang w:val="pt-BR"/>
        </w:rPr>
      </w:pPr>
      <w:r>
        <w:rPr>
          <w:sz w:val="24"/>
          <w:szCs w:val="24"/>
          <w:lang w:val="pt-BR"/>
        </w:rPr>
        <w:t>Menetapkan GBHN;</w:t>
      </w:r>
    </w:p>
    <w:p w:rsidR="005109F1" w:rsidRDefault="005109F1" w:rsidP="005109F1">
      <w:pPr>
        <w:numPr>
          <w:ilvl w:val="0"/>
          <w:numId w:val="12"/>
        </w:numPr>
        <w:jc w:val="both"/>
        <w:rPr>
          <w:sz w:val="24"/>
          <w:szCs w:val="24"/>
          <w:lang w:val="pt-BR"/>
        </w:rPr>
      </w:pPr>
      <w:r>
        <w:rPr>
          <w:sz w:val="24"/>
          <w:szCs w:val="24"/>
          <w:lang w:val="pt-BR"/>
        </w:rPr>
        <w:t>Memilih dan mengangkat presiden dan wakil presiden.</w:t>
      </w:r>
    </w:p>
    <w:p w:rsidR="005109F1" w:rsidRDefault="005109F1" w:rsidP="005109F1">
      <w:pPr>
        <w:tabs>
          <w:tab w:val="left" w:pos="709"/>
        </w:tabs>
        <w:jc w:val="both"/>
        <w:rPr>
          <w:sz w:val="24"/>
          <w:szCs w:val="24"/>
          <w:lang w:val="pt-BR"/>
        </w:rPr>
      </w:pPr>
      <w:r>
        <w:rPr>
          <w:sz w:val="24"/>
          <w:szCs w:val="24"/>
          <w:lang w:val="pt-BR"/>
        </w:rPr>
        <w:t>Wewenang MPR adalah:</w:t>
      </w:r>
    </w:p>
    <w:p w:rsidR="005109F1" w:rsidRPr="004B340F" w:rsidRDefault="005109F1" w:rsidP="005109F1">
      <w:pPr>
        <w:numPr>
          <w:ilvl w:val="0"/>
          <w:numId w:val="13"/>
        </w:numPr>
        <w:jc w:val="both"/>
        <w:rPr>
          <w:sz w:val="24"/>
          <w:szCs w:val="24"/>
          <w:lang w:val="sv-SE"/>
        </w:rPr>
      </w:pPr>
      <w:r w:rsidRPr="004B340F">
        <w:rPr>
          <w:sz w:val="24"/>
          <w:szCs w:val="24"/>
          <w:lang w:val="sv-SE"/>
        </w:rPr>
        <w:t>Membuat keputusan yang tidak dapat dibatalkan oleh lembaga negara yang lain;</w:t>
      </w:r>
    </w:p>
    <w:p w:rsidR="005109F1" w:rsidRDefault="005109F1" w:rsidP="005109F1">
      <w:pPr>
        <w:numPr>
          <w:ilvl w:val="0"/>
          <w:numId w:val="13"/>
        </w:numPr>
        <w:jc w:val="both"/>
        <w:rPr>
          <w:sz w:val="24"/>
          <w:szCs w:val="24"/>
          <w:lang w:val="pt-BR"/>
        </w:rPr>
      </w:pPr>
      <w:r>
        <w:rPr>
          <w:sz w:val="24"/>
          <w:szCs w:val="24"/>
          <w:lang w:val="pt-BR"/>
        </w:rPr>
        <w:t>Meminta dan menilai pertanggungjawaban presiden tentang pelaksanaan GBHN dan menghentikannya sebelum masa jabatan berakhir bila melanggar konstitusi;</w:t>
      </w:r>
    </w:p>
    <w:p w:rsidR="005109F1" w:rsidRPr="00796B0D" w:rsidRDefault="005109F1" w:rsidP="005109F1">
      <w:pPr>
        <w:numPr>
          <w:ilvl w:val="0"/>
          <w:numId w:val="13"/>
        </w:numPr>
        <w:jc w:val="both"/>
        <w:rPr>
          <w:sz w:val="24"/>
          <w:szCs w:val="24"/>
          <w:lang w:val="pt-BR"/>
        </w:rPr>
      </w:pPr>
      <w:r>
        <w:rPr>
          <w:sz w:val="24"/>
          <w:szCs w:val="24"/>
          <w:lang w:val="pt-BR"/>
        </w:rPr>
        <w:t>Mengubah UUD (amandemen).</w:t>
      </w:r>
    </w:p>
    <w:p w:rsidR="005109F1" w:rsidRDefault="005109F1" w:rsidP="005109F1">
      <w:pPr>
        <w:tabs>
          <w:tab w:val="left" w:pos="709"/>
        </w:tabs>
        <w:jc w:val="both"/>
        <w:rPr>
          <w:sz w:val="24"/>
          <w:szCs w:val="24"/>
          <w:lang w:val="pt-BR"/>
        </w:rPr>
      </w:pPr>
    </w:p>
    <w:p w:rsidR="005109F1" w:rsidRDefault="005109F1" w:rsidP="005109F1">
      <w:pPr>
        <w:tabs>
          <w:tab w:val="left" w:pos="709"/>
        </w:tabs>
        <w:jc w:val="both"/>
        <w:rPr>
          <w:sz w:val="24"/>
          <w:szCs w:val="24"/>
          <w:lang w:val="pt-BR"/>
        </w:rPr>
      </w:pPr>
      <w:r>
        <w:rPr>
          <w:sz w:val="24"/>
          <w:szCs w:val="24"/>
          <w:lang w:val="pt-BR"/>
        </w:rPr>
        <w:t>2. Dewan Perwakilan Rakyat (DPR)</w:t>
      </w:r>
    </w:p>
    <w:p w:rsidR="005109F1" w:rsidRDefault="005109F1" w:rsidP="005109F1">
      <w:pPr>
        <w:tabs>
          <w:tab w:val="left" w:pos="709"/>
        </w:tabs>
        <w:jc w:val="both"/>
        <w:rPr>
          <w:sz w:val="24"/>
          <w:szCs w:val="24"/>
          <w:lang w:val="pt-BR"/>
        </w:rPr>
      </w:pPr>
      <w:r>
        <w:rPr>
          <w:sz w:val="24"/>
          <w:szCs w:val="24"/>
          <w:lang w:val="pt-BR"/>
        </w:rPr>
        <w:t>DPR adalah lembaga perwakilan rakyat (parlemen) yang memegang kekuasaan legislatif.</w:t>
      </w:r>
    </w:p>
    <w:p w:rsidR="005109F1" w:rsidRDefault="005109F1" w:rsidP="005109F1">
      <w:pPr>
        <w:tabs>
          <w:tab w:val="left" w:pos="709"/>
        </w:tabs>
        <w:jc w:val="both"/>
        <w:rPr>
          <w:sz w:val="24"/>
          <w:szCs w:val="24"/>
          <w:lang w:val="pt-BR"/>
        </w:rPr>
      </w:pPr>
      <w:r>
        <w:rPr>
          <w:sz w:val="24"/>
          <w:szCs w:val="24"/>
          <w:lang w:val="pt-BR"/>
        </w:rPr>
        <w:t>Keanggotaan DPR dan jumlah serta komposisi diatur dengan undang-undang. Pada masa Orde Baru terdapat anggota DPR yang diangkat. Jumlah anggota DPR berdasarkan undang-undang yang sedang berlaku sebagai berikut:</w:t>
      </w:r>
    </w:p>
    <w:p w:rsidR="005109F1" w:rsidRPr="00FB2BBF" w:rsidRDefault="005109F1" w:rsidP="005109F1">
      <w:pPr>
        <w:numPr>
          <w:ilvl w:val="0"/>
          <w:numId w:val="14"/>
        </w:numPr>
        <w:tabs>
          <w:tab w:val="left" w:pos="709"/>
        </w:tabs>
        <w:jc w:val="both"/>
        <w:rPr>
          <w:sz w:val="24"/>
          <w:szCs w:val="24"/>
          <w:lang w:val="sv-SE"/>
        </w:rPr>
      </w:pPr>
      <w:r w:rsidRPr="00FB2BBF">
        <w:rPr>
          <w:sz w:val="24"/>
          <w:szCs w:val="24"/>
          <w:lang w:val="sv-SE"/>
        </w:rPr>
        <w:t>Pemilu 1971-1983 jumlahnya 460 orang: dipilih 360, diangkat 100 (75 dari ABRI, 25 dari golongan karya);</w:t>
      </w:r>
    </w:p>
    <w:p w:rsidR="005109F1" w:rsidRPr="00FB2BBF" w:rsidRDefault="005109F1" w:rsidP="005109F1">
      <w:pPr>
        <w:numPr>
          <w:ilvl w:val="0"/>
          <w:numId w:val="14"/>
        </w:numPr>
        <w:tabs>
          <w:tab w:val="left" w:pos="709"/>
        </w:tabs>
        <w:jc w:val="both"/>
        <w:rPr>
          <w:sz w:val="24"/>
          <w:szCs w:val="24"/>
          <w:lang w:val="sv-SE"/>
        </w:rPr>
      </w:pPr>
      <w:r w:rsidRPr="00FB2BBF">
        <w:rPr>
          <w:sz w:val="24"/>
          <w:szCs w:val="24"/>
          <w:lang w:val="sv-SE"/>
        </w:rPr>
        <w:t>Pemilu 1987-1992 jumlahnya 500 orang: dipilih 400, diangkat 100 dari ABRI;</w:t>
      </w:r>
    </w:p>
    <w:p w:rsidR="005109F1" w:rsidRDefault="005109F1" w:rsidP="005109F1">
      <w:pPr>
        <w:numPr>
          <w:ilvl w:val="0"/>
          <w:numId w:val="14"/>
        </w:numPr>
        <w:tabs>
          <w:tab w:val="left" w:pos="709"/>
        </w:tabs>
        <w:jc w:val="both"/>
        <w:rPr>
          <w:sz w:val="24"/>
          <w:szCs w:val="24"/>
          <w:lang w:val="sv-SE"/>
        </w:rPr>
      </w:pPr>
      <w:r>
        <w:rPr>
          <w:sz w:val="24"/>
          <w:szCs w:val="24"/>
          <w:lang w:val="sv-SE"/>
        </w:rPr>
        <w:t>Pemilu 1997 jumlahnya 500 orang: dipilih 425, diangkat 75 dari ABRI</w:t>
      </w:r>
    </w:p>
    <w:p w:rsidR="005109F1" w:rsidRDefault="005109F1" w:rsidP="005109F1">
      <w:pPr>
        <w:tabs>
          <w:tab w:val="left" w:pos="709"/>
        </w:tabs>
        <w:ind w:left="423"/>
        <w:jc w:val="both"/>
        <w:rPr>
          <w:sz w:val="24"/>
          <w:szCs w:val="24"/>
          <w:lang w:val="sv-SE"/>
        </w:rPr>
      </w:pPr>
      <w:r>
        <w:rPr>
          <w:sz w:val="24"/>
          <w:szCs w:val="24"/>
          <w:lang w:val="sv-SE"/>
        </w:rPr>
        <w:t>Bandingkan dengan masa reformasi:</w:t>
      </w:r>
    </w:p>
    <w:p w:rsidR="005109F1" w:rsidRDefault="005109F1" w:rsidP="005109F1">
      <w:pPr>
        <w:numPr>
          <w:ilvl w:val="0"/>
          <w:numId w:val="14"/>
        </w:numPr>
        <w:tabs>
          <w:tab w:val="left" w:pos="709"/>
        </w:tabs>
        <w:jc w:val="both"/>
        <w:rPr>
          <w:sz w:val="24"/>
          <w:szCs w:val="24"/>
          <w:lang w:val="sv-SE"/>
        </w:rPr>
      </w:pPr>
      <w:r>
        <w:rPr>
          <w:sz w:val="24"/>
          <w:szCs w:val="24"/>
          <w:lang w:val="sv-SE"/>
        </w:rPr>
        <w:t>Pemilu 1999 jumlahnya 500 orang: dipilih 475, diangkat 25 dari ABRI</w:t>
      </w:r>
    </w:p>
    <w:p w:rsidR="005109F1" w:rsidRPr="00FB2BBF" w:rsidRDefault="005109F1" w:rsidP="005109F1">
      <w:pPr>
        <w:numPr>
          <w:ilvl w:val="0"/>
          <w:numId w:val="14"/>
        </w:numPr>
        <w:tabs>
          <w:tab w:val="left" w:pos="709"/>
        </w:tabs>
        <w:jc w:val="both"/>
        <w:rPr>
          <w:sz w:val="24"/>
          <w:szCs w:val="24"/>
          <w:lang w:val="sv-SE"/>
        </w:rPr>
      </w:pPr>
      <w:r>
        <w:rPr>
          <w:sz w:val="24"/>
          <w:szCs w:val="24"/>
          <w:lang w:val="sv-SE"/>
        </w:rPr>
        <w:t>Pemilu 2004 dan 2009 semua anggota dipilih terdiri dari anggota DPR dan DPD</w:t>
      </w:r>
    </w:p>
    <w:p w:rsidR="005109F1" w:rsidRDefault="005109F1" w:rsidP="005109F1">
      <w:pPr>
        <w:tabs>
          <w:tab w:val="left" w:pos="709"/>
        </w:tabs>
        <w:jc w:val="both"/>
        <w:rPr>
          <w:sz w:val="24"/>
          <w:szCs w:val="24"/>
          <w:lang w:val="sv-SE"/>
        </w:rPr>
      </w:pPr>
      <w:r>
        <w:rPr>
          <w:sz w:val="24"/>
          <w:szCs w:val="24"/>
          <w:lang w:val="sv-SE"/>
        </w:rPr>
        <w:t>Tugas dan wewenang DPR adalah:</w:t>
      </w:r>
    </w:p>
    <w:p w:rsidR="005109F1" w:rsidRDefault="005109F1" w:rsidP="005109F1">
      <w:pPr>
        <w:numPr>
          <w:ilvl w:val="0"/>
          <w:numId w:val="15"/>
        </w:numPr>
        <w:jc w:val="both"/>
        <w:rPr>
          <w:sz w:val="24"/>
          <w:szCs w:val="24"/>
          <w:lang w:val="sv-SE"/>
        </w:rPr>
      </w:pPr>
      <w:r>
        <w:rPr>
          <w:sz w:val="24"/>
          <w:szCs w:val="24"/>
          <w:lang w:val="sv-SE"/>
        </w:rPr>
        <w:t>Bersama pemerintah membentuk undang-undang;</w:t>
      </w:r>
    </w:p>
    <w:p w:rsidR="005109F1" w:rsidRDefault="005109F1" w:rsidP="005109F1">
      <w:pPr>
        <w:numPr>
          <w:ilvl w:val="0"/>
          <w:numId w:val="15"/>
        </w:numPr>
        <w:jc w:val="both"/>
        <w:rPr>
          <w:sz w:val="24"/>
          <w:szCs w:val="24"/>
          <w:lang w:val="sv-SE"/>
        </w:rPr>
      </w:pPr>
      <w:r>
        <w:rPr>
          <w:sz w:val="24"/>
          <w:szCs w:val="24"/>
          <w:lang w:val="sv-SE"/>
        </w:rPr>
        <w:t>Memberi persetujuan atau menolak perjanjian yang dilakukan pemerintah dengan negara lain atau menyatakan perang dengan negara lain;</w:t>
      </w:r>
    </w:p>
    <w:p w:rsidR="005109F1" w:rsidRDefault="005109F1" w:rsidP="005109F1">
      <w:pPr>
        <w:numPr>
          <w:ilvl w:val="0"/>
          <w:numId w:val="15"/>
        </w:numPr>
        <w:jc w:val="both"/>
        <w:rPr>
          <w:sz w:val="24"/>
          <w:szCs w:val="24"/>
          <w:lang w:val="sv-SE"/>
        </w:rPr>
      </w:pPr>
      <w:r>
        <w:rPr>
          <w:sz w:val="24"/>
          <w:szCs w:val="24"/>
          <w:lang w:val="sv-SE"/>
        </w:rPr>
        <w:t>Melakukan pengawasan atas pelaksanaan undang-undang, APBN dan kebijakan pemerintah sesuai UUD 1945.</w:t>
      </w:r>
    </w:p>
    <w:p w:rsidR="005109F1" w:rsidRPr="00FB2BBF" w:rsidRDefault="005109F1" w:rsidP="005109F1">
      <w:pPr>
        <w:tabs>
          <w:tab w:val="left" w:pos="709"/>
        </w:tabs>
        <w:ind w:left="360"/>
        <w:jc w:val="both"/>
        <w:rPr>
          <w:sz w:val="24"/>
          <w:szCs w:val="24"/>
          <w:lang w:val="sv-SE"/>
        </w:rPr>
      </w:pPr>
    </w:p>
    <w:p w:rsidR="005109F1" w:rsidRPr="00FB2BBF" w:rsidRDefault="005109F1" w:rsidP="005109F1">
      <w:pPr>
        <w:tabs>
          <w:tab w:val="left" w:pos="709"/>
        </w:tabs>
        <w:jc w:val="both"/>
        <w:rPr>
          <w:sz w:val="24"/>
          <w:szCs w:val="24"/>
          <w:lang w:val="sv-SE"/>
        </w:rPr>
      </w:pPr>
      <w:r>
        <w:rPr>
          <w:sz w:val="24"/>
          <w:szCs w:val="24"/>
          <w:lang w:val="sv-SE"/>
        </w:rPr>
        <w:t>3. Presiden</w:t>
      </w:r>
    </w:p>
    <w:p w:rsidR="005109F1" w:rsidRDefault="005109F1" w:rsidP="005109F1">
      <w:pPr>
        <w:tabs>
          <w:tab w:val="left" w:pos="709"/>
        </w:tabs>
        <w:jc w:val="both"/>
        <w:rPr>
          <w:sz w:val="24"/>
          <w:szCs w:val="24"/>
          <w:lang w:val="sv-SE"/>
        </w:rPr>
      </w:pPr>
      <w:r>
        <w:rPr>
          <w:sz w:val="24"/>
          <w:szCs w:val="24"/>
          <w:lang w:val="sv-SE"/>
        </w:rPr>
        <w:t>Presiden adalah lembaga tinggi negara yang mempunyai kekuasaan eksekutif, yaitu menjalankan undang-undang. Presiden di samping sebagai kepala negara juga sebagai kepala pemerintahan. Presiden bertanggungjawab kepada MPR.</w:t>
      </w:r>
    </w:p>
    <w:p w:rsidR="005109F1" w:rsidRDefault="005109F1" w:rsidP="005109F1">
      <w:pPr>
        <w:tabs>
          <w:tab w:val="left" w:pos="709"/>
        </w:tabs>
        <w:jc w:val="both"/>
        <w:rPr>
          <w:sz w:val="24"/>
          <w:szCs w:val="24"/>
          <w:lang w:val="sv-SE"/>
        </w:rPr>
      </w:pPr>
      <w:r>
        <w:rPr>
          <w:sz w:val="24"/>
          <w:szCs w:val="24"/>
          <w:lang w:val="sv-SE"/>
        </w:rPr>
        <w:t>Kewenangan Presiden antaralain:</w:t>
      </w:r>
    </w:p>
    <w:p w:rsidR="005109F1" w:rsidRDefault="005109F1" w:rsidP="005109F1">
      <w:pPr>
        <w:numPr>
          <w:ilvl w:val="0"/>
          <w:numId w:val="16"/>
        </w:numPr>
        <w:jc w:val="both"/>
        <w:rPr>
          <w:sz w:val="24"/>
          <w:szCs w:val="24"/>
          <w:lang w:val="sv-SE"/>
        </w:rPr>
      </w:pPr>
      <w:r>
        <w:rPr>
          <w:sz w:val="24"/>
          <w:szCs w:val="24"/>
          <w:lang w:val="sv-SE"/>
        </w:rPr>
        <w:t>Menetapkan undang-undnag dengan persetujuan DPR;</w:t>
      </w:r>
    </w:p>
    <w:p w:rsidR="005109F1" w:rsidRDefault="005109F1" w:rsidP="005109F1">
      <w:pPr>
        <w:numPr>
          <w:ilvl w:val="0"/>
          <w:numId w:val="16"/>
        </w:numPr>
        <w:jc w:val="both"/>
        <w:rPr>
          <w:sz w:val="24"/>
          <w:szCs w:val="24"/>
          <w:lang w:val="sv-SE"/>
        </w:rPr>
      </w:pPr>
      <w:r>
        <w:rPr>
          <w:sz w:val="24"/>
          <w:szCs w:val="24"/>
          <w:lang w:val="sv-SE"/>
        </w:rPr>
        <w:t>Membuat peraturan pemerintah pengganti undang-undang;</w:t>
      </w:r>
    </w:p>
    <w:p w:rsidR="005109F1" w:rsidRDefault="005109F1" w:rsidP="005109F1">
      <w:pPr>
        <w:numPr>
          <w:ilvl w:val="0"/>
          <w:numId w:val="16"/>
        </w:numPr>
        <w:jc w:val="both"/>
        <w:rPr>
          <w:sz w:val="24"/>
          <w:szCs w:val="24"/>
          <w:lang w:val="sv-SE"/>
        </w:rPr>
      </w:pPr>
      <w:r>
        <w:rPr>
          <w:sz w:val="24"/>
          <w:szCs w:val="24"/>
          <w:lang w:val="sv-SE"/>
        </w:rPr>
        <w:t>Membuat peraturan pemerintah;</w:t>
      </w:r>
    </w:p>
    <w:p w:rsidR="005109F1" w:rsidRDefault="005109F1" w:rsidP="005109F1">
      <w:pPr>
        <w:numPr>
          <w:ilvl w:val="0"/>
          <w:numId w:val="16"/>
        </w:numPr>
        <w:jc w:val="both"/>
        <w:rPr>
          <w:sz w:val="24"/>
          <w:szCs w:val="24"/>
          <w:lang w:val="sv-SE"/>
        </w:rPr>
      </w:pPr>
      <w:r>
        <w:rPr>
          <w:sz w:val="24"/>
          <w:szCs w:val="24"/>
          <w:lang w:val="sv-SE"/>
        </w:rPr>
        <w:t>Membuat kebijakan sesuai dengan UUD 1945 dan GBHN.</w:t>
      </w:r>
    </w:p>
    <w:p w:rsidR="005109F1" w:rsidRDefault="005109F1" w:rsidP="005109F1">
      <w:pPr>
        <w:tabs>
          <w:tab w:val="left" w:pos="709"/>
        </w:tabs>
        <w:jc w:val="both"/>
        <w:rPr>
          <w:sz w:val="24"/>
          <w:szCs w:val="24"/>
          <w:lang w:val="sv-SE"/>
        </w:rPr>
      </w:pPr>
      <w:r>
        <w:rPr>
          <w:sz w:val="24"/>
          <w:szCs w:val="24"/>
          <w:lang w:val="sv-SE"/>
        </w:rPr>
        <w:t>Sebagai kepala pemerintahan, Presiden bertugas:</w:t>
      </w:r>
    </w:p>
    <w:p w:rsidR="005109F1" w:rsidRDefault="005109F1" w:rsidP="005109F1">
      <w:pPr>
        <w:numPr>
          <w:ilvl w:val="0"/>
          <w:numId w:val="17"/>
        </w:numPr>
        <w:jc w:val="both"/>
        <w:rPr>
          <w:sz w:val="24"/>
          <w:szCs w:val="24"/>
          <w:lang w:val="sv-SE"/>
        </w:rPr>
      </w:pPr>
      <w:r>
        <w:rPr>
          <w:sz w:val="24"/>
          <w:szCs w:val="24"/>
          <w:lang w:val="sv-SE"/>
        </w:rPr>
        <w:t>Tugas umum: melaksanakan tugas pemerintahan untuk mencapai tujuan negara sesuai UUD 1945;</w:t>
      </w:r>
    </w:p>
    <w:p w:rsidR="005109F1" w:rsidRPr="00FB2BBF" w:rsidRDefault="005109F1" w:rsidP="005109F1">
      <w:pPr>
        <w:numPr>
          <w:ilvl w:val="0"/>
          <w:numId w:val="17"/>
        </w:numPr>
        <w:jc w:val="both"/>
        <w:rPr>
          <w:sz w:val="24"/>
          <w:szCs w:val="24"/>
          <w:lang w:val="sv-SE"/>
        </w:rPr>
      </w:pPr>
      <w:r>
        <w:rPr>
          <w:sz w:val="24"/>
          <w:szCs w:val="24"/>
          <w:lang w:val="sv-SE"/>
        </w:rPr>
        <w:t>Tugas khusus: melakasanakan GBHN.</w:t>
      </w:r>
    </w:p>
    <w:p w:rsidR="005109F1" w:rsidRPr="00B7179F" w:rsidRDefault="005109F1" w:rsidP="005109F1">
      <w:pPr>
        <w:tabs>
          <w:tab w:val="left" w:pos="709"/>
        </w:tabs>
        <w:jc w:val="both"/>
        <w:rPr>
          <w:sz w:val="24"/>
          <w:szCs w:val="24"/>
          <w:lang w:val="pt-BR"/>
        </w:rPr>
      </w:pPr>
      <w:r w:rsidRPr="00B7179F">
        <w:rPr>
          <w:sz w:val="24"/>
          <w:szCs w:val="24"/>
          <w:lang w:val="pt-BR"/>
        </w:rPr>
        <w:t>Sebagai kepala negara, presiden bertugas:</w:t>
      </w:r>
    </w:p>
    <w:p w:rsidR="005109F1" w:rsidRDefault="005109F1" w:rsidP="005109F1">
      <w:pPr>
        <w:tabs>
          <w:tab w:val="left" w:pos="709"/>
        </w:tabs>
        <w:jc w:val="both"/>
        <w:rPr>
          <w:sz w:val="24"/>
          <w:szCs w:val="24"/>
          <w:lang w:val="pt-BR"/>
        </w:rPr>
      </w:pPr>
      <w:r>
        <w:rPr>
          <w:sz w:val="24"/>
          <w:szCs w:val="24"/>
          <w:lang w:val="pt-BR"/>
        </w:rPr>
        <w:tab/>
        <w:t>Bidang pertahanan:</w:t>
      </w:r>
    </w:p>
    <w:p w:rsidR="005109F1" w:rsidRDefault="005109F1" w:rsidP="005109F1">
      <w:pPr>
        <w:numPr>
          <w:ilvl w:val="0"/>
          <w:numId w:val="18"/>
        </w:numPr>
        <w:jc w:val="both"/>
        <w:rPr>
          <w:sz w:val="24"/>
          <w:szCs w:val="24"/>
          <w:lang w:val="pt-BR"/>
        </w:rPr>
      </w:pPr>
      <w:r>
        <w:rPr>
          <w:sz w:val="24"/>
          <w:szCs w:val="24"/>
          <w:lang w:val="pt-BR"/>
        </w:rPr>
        <w:t>Pemegang kekuasaan tertinggi ABRI;</w:t>
      </w:r>
    </w:p>
    <w:p w:rsidR="005109F1" w:rsidRDefault="005109F1" w:rsidP="005109F1">
      <w:pPr>
        <w:numPr>
          <w:ilvl w:val="0"/>
          <w:numId w:val="18"/>
        </w:numPr>
        <w:jc w:val="both"/>
        <w:rPr>
          <w:sz w:val="24"/>
          <w:szCs w:val="24"/>
          <w:lang w:val="pt-BR"/>
        </w:rPr>
      </w:pPr>
      <w:r>
        <w:rPr>
          <w:sz w:val="24"/>
          <w:szCs w:val="24"/>
          <w:lang w:val="pt-BR"/>
        </w:rPr>
        <w:t>Dengan persetujuan DPR menyatakan perang atau damai dengan negara lain;</w:t>
      </w:r>
    </w:p>
    <w:p w:rsidR="005109F1" w:rsidRPr="00CB2776" w:rsidRDefault="005109F1" w:rsidP="005109F1">
      <w:pPr>
        <w:numPr>
          <w:ilvl w:val="0"/>
          <w:numId w:val="18"/>
        </w:numPr>
        <w:jc w:val="both"/>
        <w:rPr>
          <w:sz w:val="24"/>
          <w:szCs w:val="24"/>
          <w:lang w:val="pt-BR"/>
        </w:rPr>
      </w:pPr>
      <w:r w:rsidRPr="00CB2776">
        <w:rPr>
          <w:sz w:val="24"/>
          <w:szCs w:val="24"/>
          <w:lang w:val="pt-BR"/>
        </w:rPr>
        <w:t>Menyatakan negara dalam keadaan bahaya/darurat.</w:t>
      </w:r>
    </w:p>
    <w:p w:rsidR="005109F1" w:rsidRDefault="005109F1" w:rsidP="005109F1">
      <w:pPr>
        <w:tabs>
          <w:tab w:val="left" w:pos="709"/>
        </w:tabs>
        <w:ind w:left="720"/>
        <w:jc w:val="both"/>
        <w:rPr>
          <w:sz w:val="24"/>
          <w:szCs w:val="24"/>
          <w:lang w:val="sv-SE"/>
        </w:rPr>
      </w:pPr>
      <w:r>
        <w:rPr>
          <w:sz w:val="24"/>
          <w:szCs w:val="24"/>
          <w:lang w:val="sv-SE"/>
        </w:rPr>
        <w:t>Bidang hukum: memberi grasi, amnesti, abolisi dan rehabilitasi.</w:t>
      </w:r>
    </w:p>
    <w:p w:rsidR="005109F1" w:rsidRPr="00B7179F" w:rsidRDefault="005109F1" w:rsidP="005109F1">
      <w:pPr>
        <w:tabs>
          <w:tab w:val="left" w:pos="709"/>
        </w:tabs>
        <w:ind w:left="720"/>
        <w:jc w:val="both"/>
        <w:rPr>
          <w:sz w:val="24"/>
          <w:szCs w:val="24"/>
          <w:lang w:val="sv-SE"/>
        </w:rPr>
      </w:pPr>
      <w:r>
        <w:rPr>
          <w:sz w:val="24"/>
          <w:szCs w:val="24"/>
          <w:lang w:val="sv-SE"/>
        </w:rPr>
        <w:lastRenderedPageBreak/>
        <w:t>Bidang diplomatik:</w:t>
      </w:r>
    </w:p>
    <w:p w:rsidR="005109F1" w:rsidRDefault="005109F1" w:rsidP="005109F1">
      <w:pPr>
        <w:numPr>
          <w:ilvl w:val="0"/>
          <w:numId w:val="19"/>
        </w:numPr>
        <w:jc w:val="both"/>
        <w:rPr>
          <w:sz w:val="24"/>
          <w:szCs w:val="24"/>
          <w:lang w:val="sv-SE"/>
        </w:rPr>
      </w:pPr>
      <w:r>
        <w:rPr>
          <w:sz w:val="24"/>
          <w:szCs w:val="24"/>
          <w:lang w:val="sv-SE"/>
        </w:rPr>
        <w:t>Dengan persetujuan DPR membuat perjanjian dengan negara lain;</w:t>
      </w:r>
    </w:p>
    <w:p w:rsidR="005109F1" w:rsidRDefault="005109F1" w:rsidP="005109F1">
      <w:pPr>
        <w:numPr>
          <w:ilvl w:val="0"/>
          <w:numId w:val="19"/>
        </w:numPr>
        <w:jc w:val="both"/>
        <w:rPr>
          <w:sz w:val="24"/>
          <w:szCs w:val="24"/>
          <w:lang w:val="sv-SE"/>
        </w:rPr>
      </w:pPr>
      <w:r>
        <w:rPr>
          <w:sz w:val="24"/>
          <w:szCs w:val="24"/>
          <w:lang w:val="sv-SE"/>
        </w:rPr>
        <w:t>Mengangkat duta dan konsul;</w:t>
      </w:r>
    </w:p>
    <w:p w:rsidR="005109F1" w:rsidRPr="00B7179F" w:rsidRDefault="005109F1" w:rsidP="005109F1">
      <w:pPr>
        <w:numPr>
          <w:ilvl w:val="0"/>
          <w:numId w:val="19"/>
        </w:numPr>
        <w:jc w:val="both"/>
        <w:rPr>
          <w:sz w:val="24"/>
          <w:szCs w:val="24"/>
          <w:lang w:val="sv-SE"/>
        </w:rPr>
      </w:pPr>
      <w:r>
        <w:rPr>
          <w:sz w:val="24"/>
          <w:szCs w:val="24"/>
          <w:lang w:val="sv-SE"/>
        </w:rPr>
        <w:t>Menerima duta dan konsul.</w:t>
      </w:r>
    </w:p>
    <w:p w:rsidR="005109F1" w:rsidRPr="00B7179F" w:rsidRDefault="005109F1" w:rsidP="005109F1">
      <w:pPr>
        <w:tabs>
          <w:tab w:val="left" w:pos="709"/>
        </w:tabs>
        <w:ind w:left="720"/>
        <w:jc w:val="both"/>
        <w:rPr>
          <w:sz w:val="24"/>
          <w:szCs w:val="24"/>
          <w:lang w:val="sv-SE"/>
        </w:rPr>
      </w:pPr>
      <w:r>
        <w:rPr>
          <w:sz w:val="24"/>
          <w:szCs w:val="24"/>
          <w:lang w:val="sv-SE"/>
        </w:rPr>
        <w:t>Bidang lain-lain: memberikan gelar, tanda jasa dan tanda kehormatan</w:t>
      </w:r>
    </w:p>
    <w:p w:rsidR="005109F1" w:rsidRPr="00B7179F" w:rsidRDefault="005109F1" w:rsidP="005109F1">
      <w:pPr>
        <w:tabs>
          <w:tab w:val="left" w:pos="709"/>
        </w:tabs>
        <w:jc w:val="both"/>
        <w:rPr>
          <w:sz w:val="24"/>
          <w:szCs w:val="24"/>
          <w:lang w:val="sv-SE"/>
        </w:rPr>
      </w:pPr>
    </w:p>
    <w:p w:rsidR="005109F1" w:rsidRPr="00B7179F" w:rsidRDefault="005109F1" w:rsidP="005109F1">
      <w:pPr>
        <w:tabs>
          <w:tab w:val="left" w:pos="709"/>
        </w:tabs>
        <w:jc w:val="both"/>
        <w:rPr>
          <w:sz w:val="24"/>
          <w:szCs w:val="24"/>
          <w:lang w:val="sv-SE"/>
        </w:rPr>
      </w:pPr>
      <w:r>
        <w:rPr>
          <w:sz w:val="24"/>
          <w:szCs w:val="24"/>
          <w:lang w:val="sv-SE"/>
        </w:rPr>
        <w:t>4. Badan Pemeriksa Keuangan (BPK)</w:t>
      </w:r>
    </w:p>
    <w:p w:rsidR="005109F1" w:rsidRPr="00B7179F" w:rsidRDefault="005109F1" w:rsidP="005109F1">
      <w:pPr>
        <w:tabs>
          <w:tab w:val="left" w:pos="709"/>
        </w:tabs>
        <w:jc w:val="both"/>
        <w:rPr>
          <w:sz w:val="24"/>
          <w:szCs w:val="24"/>
          <w:lang w:val="sv-SE"/>
        </w:rPr>
      </w:pPr>
      <w:r>
        <w:rPr>
          <w:sz w:val="24"/>
          <w:szCs w:val="24"/>
          <w:lang w:val="sv-SE"/>
        </w:rPr>
        <w:t>BPK adalah lembaga tinggi negara yang memegang kekuasaan inspektif, yaitu mengadakan pemeriksaan dan pengawasan terhadap pengelolaan keuangan negara.</w:t>
      </w:r>
    </w:p>
    <w:p w:rsidR="005109F1" w:rsidRPr="00B7179F" w:rsidRDefault="005109F1" w:rsidP="005109F1">
      <w:pPr>
        <w:tabs>
          <w:tab w:val="left" w:pos="709"/>
        </w:tabs>
        <w:jc w:val="both"/>
        <w:rPr>
          <w:sz w:val="24"/>
          <w:szCs w:val="24"/>
          <w:lang w:val="sv-SE"/>
        </w:rPr>
      </w:pPr>
      <w:r>
        <w:rPr>
          <w:sz w:val="24"/>
          <w:szCs w:val="24"/>
          <w:lang w:val="sv-SE"/>
        </w:rPr>
        <w:t>Tugas dan kewajiban BPK meliputi:</w:t>
      </w:r>
    </w:p>
    <w:p w:rsidR="005109F1" w:rsidRDefault="005109F1" w:rsidP="005109F1">
      <w:pPr>
        <w:numPr>
          <w:ilvl w:val="0"/>
          <w:numId w:val="20"/>
        </w:numPr>
        <w:jc w:val="both"/>
        <w:rPr>
          <w:sz w:val="24"/>
          <w:szCs w:val="24"/>
          <w:lang w:val="sv-SE"/>
        </w:rPr>
      </w:pPr>
      <w:r>
        <w:rPr>
          <w:sz w:val="24"/>
          <w:szCs w:val="24"/>
          <w:lang w:val="sv-SE"/>
        </w:rPr>
        <w:t>Memeriksa tanggung jawab pemerintah dalam pengelolaan keuangan negara;</w:t>
      </w:r>
    </w:p>
    <w:p w:rsidR="005109F1" w:rsidRDefault="005109F1" w:rsidP="005109F1">
      <w:pPr>
        <w:numPr>
          <w:ilvl w:val="0"/>
          <w:numId w:val="20"/>
        </w:numPr>
        <w:jc w:val="both"/>
        <w:rPr>
          <w:sz w:val="24"/>
          <w:szCs w:val="24"/>
          <w:lang w:val="sv-SE"/>
        </w:rPr>
      </w:pPr>
      <w:r>
        <w:rPr>
          <w:sz w:val="24"/>
          <w:szCs w:val="24"/>
          <w:lang w:val="sv-SE"/>
        </w:rPr>
        <w:t>Memeriksa pelaksanaan APBN;</w:t>
      </w:r>
    </w:p>
    <w:p w:rsidR="005109F1" w:rsidRDefault="005109F1" w:rsidP="005109F1">
      <w:pPr>
        <w:numPr>
          <w:ilvl w:val="0"/>
          <w:numId w:val="20"/>
        </w:numPr>
        <w:jc w:val="both"/>
        <w:rPr>
          <w:sz w:val="24"/>
          <w:szCs w:val="24"/>
          <w:lang w:val="sv-SE"/>
        </w:rPr>
      </w:pPr>
      <w:r>
        <w:rPr>
          <w:sz w:val="24"/>
          <w:szCs w:val="24"/>
          <w:lang w:val="sv-SE"/>
        </w:rPr>
        <w:t>Memeriksa keuangan negara berdasar undang-undang;</w:t>
      </w:r>
    </w:p>
    <w:p w:rsidR="005109F1" w:rsidRDefault="005109F1" w:rsidP="005109F1">
      <w:pPr>
        <w:numPr>
          <w:ilvl w:val="0"/>
          <w:numId w:val="20"/>
        </w:numPr>
        <w:jc w:val="both"/>
        <w:rPr>
          <w:sz w:val="24"/>
          <w:szCs w:val="24"/>
          <w:lang w:val="sv-SE"/>
        </w:rPr>
      </w:pPr>
      <w:r>
        <w:rPr>
          <w:sz w:val="24"/>
          <w:szCs w:val="24"/>
          <w:lang w:val="sv-SE"/>
        </w:rPr>
        <w:t>Hasil pemeriksaan BPK dilaporkan kepada DPR;</w:t>
      </w:r>
    </w:p>
    <w:p w:rsidR="005109F1" w:rsidRPr="00B7179F" w:rsidRDefault="005109F1" w:rsidP="005109F1">
      <w:pPr>
        <w:numPr>
          <w:ilvl w:val="0"/>
          <w:numId w:val="20"/>
        </w:numPr>
        <w:jc w:val="both"/>
        <w:rPr>
          <w:sz w:val="24"/>
          <w:szCs w:val="24"/>
          <w:lang w:val="sv-SE"/>
        </w:rPr>
      </w:pPr>
      <w:r>
        <w:rPr>
          <w:sz w:val="24"/>
          <w:szCs w:val="24"/>
          <w:lang w:val="sv-SE"/>
        </w:rPr>
        <w:t>Bila dalam pemeriksaan ada serangkaian tindak pidana, BPK melaporkan pada pemerintah untuk ditindaklanjuti.</w:t>
      </w:r>
    </w:p>
    <w:p w:rsidR="005109F1" w:rsidRPr="00B7179F" w:rsidRDefault="005109F1" w:rsidP="005109F1">
      <w:pPr>
        <w:tabs>
          <w:tab w:val="left" w:pos="709"/>
        </w:tabs>
        <w:jc w:val="both"/>
        <w:rPr>
          <w:sz w:val="24"/>
          <w:szCs w:val="24"/>
          <w:lang w:val="sv-SE"/>
        </w:rPr>
      </w:pPr>
    </w:p>
    <w:p w:rsidR="005109F1" w:rsidRPr="00B7179F" w:rsidRDefault="005109F1" w:rsidP="005109F1">
      <w:pPr>
        <w:tabs>
          <w:tab w:val="left" w:pos="709"/>
        </w:tabs>
        <w:jc w:val="both"/>
        <w:rPr>
          <w:sz w:val="24"/>
          <w:szCs w:val="24"/>
          <w:lang w:val="sv-SE"/>
        </w:rPr>
      </w:pPr>
      <w:r>
        <w:rPr>
          <w:sz w:val="24"/>
          <w:szCs w:val="24"/>
          <w:lang w:val="sv-SE"/>
        </w:rPr>
        <w:t>5. Dewan Pertimbangan Agung (DPA)</w:t>
      </w:r>
    </w:p>
    <w:p w:rsidR="005109F1" w:rsidRPr="00B7179F" w:rsidRDefault="005109F1" w:rsidP="005109F1">
      <w:pPr>
        <w:tabs>
          <w:tab w:val="left" w:pos="709"/>
        </w:tabs>
        <w:jc w:val="both"/>
        <w:rPr>
          <w:sz w:val="24"/>
          <w:szCs w:val="24"/>
          <w:lang w:val="sv-SE"/>
        </w:rPr>
      </w:pPr>
      <w:r>
        <w:rPr>
          <w:sz w:val="24"/>
          <w:szCs w:val="24"/>
          <w:lang w:val="sv-SE"/>
        </w:rPr>
        <w:t>DPA adalah lembaga tinggi negara yang memegang kekuasaan konsultatif, yaitu bertugas memberikan nasehat dan pertimbangan kepada presiden diminta atau tidak. Keanggotaannya terdiri dari tokoh-tokoh politik, tokoh karya, tokoh nasional dan tokoh daerah.</w:t>
      </w:r>
    </w:p>
    <w:p w:rsidR="005109F1" w:rsidRDefault="005109F1" w:rsidP="005109F1">
      <w:pPr>
        <w:tabs>
          <w:tab w:val="left" w:pos="709"/>
        </w:tabs>
        <w:jc w:val="both"/>
        <w:rPr>
          <w:sz w:val="24"/>
          <w:szCs w:val="24"/>
          <w:lang w:val="sv-SE"/>
        </w:rPr>
      </w:pPr>
    </w:p>
    <w:p w:rsidR="005109F1" w:rsidRDefault="005109F1" w:rsidP="005109F1">
      <w:pPr>
        <w:tabs>
          <w:tab w:val="left" w:pos="709"/>
        </w:tabs>
        <w:jc w:val="both"/>
        <w:rPr>
          <w:sz w:val="24"/>
          <w:szCs w:val="24"/>
          <w:lang w:val="sv-SE"/>
        </w:rPr>
      </w:pPr>
    </w:p>
    <w:p w:rsidR="005109F1" w:rsidRPr="00B7179F" w:rsidRDefault="005109F1" w:rsidP="005109F1">
      <w:pPr>
        <w:tabs>
          <w:tab w:val="left" w:pos="709"/>
        </w:tabs>
        <w:jc w:val="both"/>
        <w:rPr>
          <w:sz w:val="24"/>
          <w:szCs w:val="24"/>
          <w:lang w:val="sv-SE"/>
        </w:rPr>
      </w:pPr>
    </w:p>
    <w:p w:rsidR="005109F1" w:rsidRDefault="005109F1" w:rsidP="005109F1">
      <w:pPr>
        <w:tabs>
          <w:tab w:val="left" w:pos="709"/>
        </w:tabs>
        <w:rPr>
          <w:sz w:val="24"/>
          <w:szCs w:val="24"/>
          <w:lang w:val="sv-SE"/>
        </w:rPr>
      </w:pPr>
      <w:r>
        <w:rPr>
          <w:sz w:val="24"/>
          <w:szCs w:val="24"/>
          <w:lang w:val="sv-SE"/>
        </w:rPr>
        <w:t>6. Mahkamah Agung (MA)</w:t>
      </w:r>
    </w:p>
    <w:p w:rsidR="005109F1" w:rsidRDefault="005109F1" w:rsidP="005109F1">
      <w:pPr>
        <w:tabs>
          <w:tab w:val="left" w:pos="709"/>
        </w:tabs>
        <w:rPr>
          <w:sz w:val="24"/>
          <w:szCs w:val="24"/>
          <w:lang w:val="sv-SE"/>
        </w:rPr>
      </w:pPr>
      <w:r>
        <w:rPr>
          <w:sz w:val="24"/>
          <w:szCs w:val="24"/>
          <w:lang w:val="sv-SE"/>
        </w:rPr>
        <w:t>MA adalah lembaga tinggi negara yang mempunyai kekuasaan yudikatif atau peradilan. Tugas MA adalah:</w:t>
      </w:r>
    </w:p>
    <w:p w:rsidR="005109F1" w:rsidRDefault="005109F1" w:rsidP="005109F1">
      <w:pPr>
        <w:numPr>
          <w:ilvl w:val="0"/>
          <w:numId w:val="21"/>
        </w:numPr>
        <w:rPr>
          <w:sz w:val="24"/>
          <w:szCs w:val="24"/>
          <w:lang w:val="sv-SE"/>
        </w:rPr>
      </w:pPr>
      <w:r>
        <w:rPr>
          <w:sz w:val="24"/>
          <w:szCs w:val="24"/>
          <w:lang w:val="sv-SE"/>
        </w:rPr>
        <w:t>Melaksanakan kekuasaan kehakiman;</w:t>
      </w:r>
    </w:p>
    <w:p w:rsidR="005109F1" w:rsidRDefault="005109F1" w:rsidP="005109F1">
      <w:pPr>
        <w:numPr>
          <w:ilvl w:val="0"/>
          <w:numId w:val="21"/>
        </w:numPr>
        <w:rPr>
          <w:sz w:val="24"/>
          <w:szCs w:val="24"/>
          <w:lang w:val="sv-SE"/>
        </w:rPr>
      </w:pPr>
      <w:r>
        <w:rPr>
          <w:sz w:val="24"/>
          <w:szCs w:val="24"/>
          <w:lang w:val="sv-SE"/>
        </w:rPr>
        <w:t>Memberikan pertimbangan bidang hukum baik diminta atau tidak pada lembaga negara lainnya;</w:t>
      </w:r>
    </w:p>
    <w:p w:rsidR="005109F1" w:rsidRDefault="005109F1" w:rsidP="005109F1">
      <w:pPr>
        <w:numPr>
          <w:ilvl w:val="0"/>
          <w:numId w:val="21"/>
        </w:numPr>
        <w:rPr>
          <w:sz w:val="24"/>
          <w:szCs w:val="24"/>
          <w:lang w:val="sv-SE"/>
        </w:rPr>
      </w:pPr>
      <w:r>
        <w:rPr>
          <w:sz w:val="24"/>
          <w:szCs w:val="24"/>
          <w:lang w:val="sv-SE"/>
        </w:rPr>
        <w:t>Memberikan nasehat hukum pada presiden untuk menolak/menerima grasi;</w:t>
      </w:r>
    </w:p>
    <w:p w:rsidR="005109F1" w:rsidRPr="008E5A51" w:rsidRDefault="005109F1" w:rsidP="005109F1">
      <w:pPr>
        <w:numPr>
          <w:ilvl w:val="0"/>
          <w:numId w:val="21"/>
        </w:numPr>
        <w:rPr>
          <w:sz w:val="24"/>
          <w:szCs w:val="24"/>
          <w:lang w:val="sv-SE"/>
        </w:rPr>
      </w:pPr>
      <w:r>
        <w:rPr>
          <w:sz w:val="24"/>
          <w:szCs w:val="24"/>
          <w:lang w:val="sv-SE"/>
        </w:rPr>
        <w:t>Mempunyai wewenang untuk menguji secara material terhadap peraturan di bawah undang-undang.</w:t>
      </w:r>
    </w:p>
    <w:p w:rsidR="005109F1" w:rsidRDefault="005109F1" w:rsidP="005109F1">
      <w:pPr>
        <w:tabs>
          <w:tab w:val="left" w:pos="709"/>
        </w:tabs>
        <w:jc w:val="both"/>
        <w:rPr>
          <w:b/>
          <w:sz w:val="24"/>
          <w:szCs w:val="24"/>
          <w:lang w:val="sv-SE"/>
        </w:rPr>
      </w:pPr>
    </w:p>
    <w:p w:rsidR="005109F1" w:rsidRDefault="005109F1" w:rsidP="005109F1">
      <w:pPr>
        <w:tabs>
          <w:tab w:val="left" w:pos="709"/>
        </w:tabs>
        <w:jc w:val="both"/>
        <w:rPr>
          <w:b/>
          <w:sz w:val="24"/>
          <w:szCs w:val="24"/>
          <w:lang w:val="sv-SE"/>
        </w:rPr>
      </w:pPr>
      <w:r>
        <w:rPr>
          <w:b/>
          <w:sz w:val="24"/>
          <w:szCs w:val="24"/>
          <w:lang w:val="sv-SE"/>
        </w:rPr>
        <w:t>Permasalahan Kelembagaan pada masa Orde Baru dan Implikasinya</w:t>
      </w:r>
    </w:p>
    <w:p w:rsidR="005109F1" w:rsidRDefault="005109F1" w:rsidP="005109F1">
      <w:pPr>
        <w:tabs>
          <w:tab w:val="left" w:pos="709"/>
        </w:tabs>
        <w:jc w:val="both"/>
        <w:rPr>
          <w:sz w:val="24"/>
          <w:szCs w:val="24"/>
          <w:lang w:val="sv-SE"/>
        </w:rPr>
      </w:pPr>
      <w:r>
        <w:rPr>
          <w:b/>
          <w:sz w:val="24"/>
          <w:szCs w:val="24"/>
          <w:lang w:val="sv-SE"/>
        </w:rPr>
        <w:tab/>
      </w:r>
      <w:r>
        <w:rPr>
          <w:sz w:val="24"/>
          <w:szCs w:val="24"/>
          <w:lang w:val="sv-SE"/>
        </w:rPr>
        <w:t>Beberapa kelemahan lembaga-lembaga negara dan implikasinya sebagai berikut:</w:t>
      </w:r>
    </w:p>
    <w:p w:rsidR="005109F1" w:rsidRDefault="005109F1" w:rsidP="005109F1">
      <w:pPr>
        <w:tabs>
          <w:tab w:val="left" w:pos="709"/>
        </w:tabs>
        <w:jc w:val="both"/>
        <w:rPr>
          <w:sz w:val="24"/>
          <w:szCs w:val="24"/>
          <w:lang w:val="sv-SE"/>
        </w:rPr>
      </w:pPr>
    </w:p>
    <w:p w:rsidR="005109F1" w:rsidRPr="00A856ED" w:rsidRDefault="005109F1" w:rsidP="005109F1">
      <w:pPr>
        <w:tabs>
          <w:tab w:val="left" w:pos="709"/>
        </w:tabs>
        <w:jc w:val="both"/>
        <w:rPr>
          <w:sz w:val="24"/>
          <w:szCs w:val="24"/>
          <w:lang w:val="sv-SE"/>
        </w:rPr>
      </w:pPr>
      <w:r>
        <w:rPr>
          <w:sz w:val="24"/>
          <w:szCs w:val="24"/>
          <w:lang w:val="sv-SE"/>
        </w:rPr>
        <w:t>1. Majelis Permusyawaratan Rakyat (MPR) dan Dewan Perwakilan Rakyat (DPR)</w:t>
      </w:r>
    </w:p>
    <w:p w:rsidR="005109F1" w:rsidRDefault="005109F1" w:rsidP="005109F1">
      <w:pPr>
        <w:numPr>
          <w:ilvl w:val="0"/>
          <w:numId w:val="22"/>
        </w:numPr>
        <w:jc w:val="both"/>
        <w:rPr>
          <w:sz w:val="24"/>
          <w:szCs w:val="24"/>
          <w:lang w:val="sv-SE"/>
        </w:rPr>
      </w:pPr>
      <w:r>
        <w:rPr>
          <w:sz w:val="24"/>
          <w:szCs w:val="24"/>
          <w:lang w:val="sv-SE"/>
        </w:rPr>
        <w:t>Peran yang besar dari presiden dalam rekrutmen anggota MPR dan DPR, sehinga kontrol presiden terhadap MPR dan DPRcukup kuat;</w:t>
      </w:r>
    </w:p>
    <w:p w:rsidR="005109F1" w:rsidRDefault="005109F1" w:rsidP="005109F1">
      <w:pPr>
        <w:numPr>
          <w:ilvl w:val="0"/>
          <w:numId w:val="22"/>
        </w:numPr>
        <w:jc w:val="both"/>
        <w:rPr>
          <w:sz w:val="24"/>
          <w:szCs w:val="24"/>
          <w:lang w:val="sv-SE"/>
        </w:rPr>
      </w:pPr>
      <w:r>
        <w:rPr>
          <w:sz w:val="24"/>
          <w:szCs w:val="24"/>
          <w:lang w:val="sv-SE"/>
        </w:rPr>
        <w:t>Mekanisme internal MPR dan DPR yang bertumpu pada fraksi sebagai kepanjangan tangan partai politik, sehingga terjadi politik partisan dan lemahnya akuntabilitas anggota MPR dan DPR terhadap rakyat;</w:t>
      </w:r>
    </w:p>
    <w:p w:rsidR="005109F1" w:rsidRDefault="005109F1" w:rsidP="005109F1">
      <w:pPr>
        <w:numPr>
          <w:ilvl w:val="0"/>
          <w:numId w:val="22"/>
        </w:numPr>
        <w:jc w:val="both"/>
        <w:rPr>
          <w:sz w:val="24"/>
          <w:szCs w:val="24"/>
          <w:lang w:val="sv-SE"/>
        </w:rPr>
      </w:pPr>
      <w:r>
        <w:rPr>
          <w:sz w:val="24"/>
          <w:szCs w:val="24"/>
          <w:lang w:val="sv-SE"/>
        </w:rPr>
        <w:t>Penyelewengan penggunaan prinsip musyawarah-mufakat dalam pengambilan keputusan, sehingga terjadi diktator mayoritas dan tirani minoritas dan hilangnya suara anggota MPR dan DPR;</w:t>
      </w:r>
    </w:p>
    <w:p w:rsidR="005109F1" w:rsidRDefault="005109F1" w:rsidP="005109F1">
      <w:pPr>
        <w:numPr>
          <w:ilvl w:val="0"/>
          <w:numId w:val="22"/>
        </w:numPr>
        <w:jc w:val="both"/>
        <w:rPr>
          <w:sz w:val="24"/>
          <w:szCs w:val="24"/>
          <w:lang w:val="sv-SE"/>
        </w:rPr>
      </w:pPr>
      <w:r>
        <w:rPr>
          <w:sz w:val="24"/>
          <w:szCs w:val="24"/>
          <w:lang w:val="sv-SE"/>
        </w:rPr>
        <w:t>Kontrol berlebihan dari pimpinan partai terhadap perilaku anggota MPR dan DPR, akibatnya menghilangkan independensi anggota terhadap preferensi kekuatan politik, sekaligus menghilangkan kedaulatan anggota MPR dan DPR digantikan kedaulatan pimpinan partai;</w:t>
      </w:r>
    </w:p>
    <w:p w:rsidR="005109F1" w:rsidRDefault="005109F1" w:rsidP="005109F1">
      <w:pPr>
        <w:numPr>
          <w:ilvl w:val="0"/>
          <w:numId w:val="22"/>
        </w:numPr>
        <w:jc w:val="both"/>
        <w:rPr>
          <w:sz w:val="24"/>
          <w:szCs w:val="24"/>
          <w:lang w:val="sv-SE"/>
        </w:rPr>
      </w:pPr>
      <w:r>
        <w:rPr>
          <w:sz w:val="24"/>
          <w:szCs w:val="24"/>
          <w:lang w:val="sv-SE"/>
        </w:rPr>
        <w:lastRenderedPageBreak/>
        <w:t>Besarnya peran pimpinan MPR dan DPR dalam proses pengambilan keputusan, akibatnya muncul oligarkhi pimpinan MPR dan DPR dan menghilangkan kedaulatan anggota MPR dan DPR, diganti kedaulatan pimpinan MPR dan DPR;</w:t>
      </w:r>
    </w:p>
    <w:p w:rsidR="005109F1" w:rsidRDefault="005109F1" w:rsidP="005109F1">
      <w:pPr>
        <w:numPr>
          <w:ilvl w:val="0"/>
          <w:numId w:val="22"/>
        </w:numPr>
        <w:jc w:val="both"/>
        <w:rPr>
          <w:sz w:val="24"/>
          <w:szCs w:val="24"/>
          <w:lang w:val="sv-SE"/>
        </w:rPr>
      </w:pPr>
      <w:r>
        <w:rPr>
          <w:sz w:val="24"/>
          <w:szCs w:val="24"/>
          <w:lang w:val="sv-SE"/>
        </w:rPr>
        <w:t>MPR dan DPR yang tidak setara tapi pimpinannya sama, akibatnya terjadi kerancuan pimpinan, wewenang dan tanggungjawab serta dapat menghilangkan independensi MPR sebagai lembaga tertinggi negara pemegang kedaulatan rakyat;</w:t>
      </w:r>
    </w:p>
    <w:p w:rsidR="005109F1" w:rsidRDefault="005109F1" w:rsidP="005109F1">
      <w:pPr>
        <w:numPr>
          <w:ilvl w:val="0"/>
          <w:numId w:val="22"/>
        </w:numPr>
        <w:jc w:val="both"/>
        <w:rPr>
          <w:sz w:val="24"/>
          <w:szCs w:val="24"/>
          <w:lang w:val="sv-SE"/>
        </w:rPr>
      </w:pPr>
      <w:r>
        <w:rPr>
          <w:sz w:val="24"/>
          <w:szCs w:val="24"/>
          <w:lang w:val="sv-SE"/>
        </w:rPr>
        <w:t>Pelaksanaan sidang MPR yang hanya sekali dalam lima tahun,  mengakibatkan lemahnya kapasitas dan fleksibilitas MPR dalam mengantisipasi perubahan sosial-politik yang begitu cepat;</w:t>
      </w:r>
    </w:p>
    <w:p w:rsidR="005109F1" w:rsidRDefault="005109F1" w:rsidP="005109F1">
      <w:pPr>
        <w:numPr>
          <w:ilvl w:val="0"/>
          <w:numId w:val="22"/>
        </w:numPr>
        <w:jc w:val="both"/>
        <w:rPr>
          <w:sz w:val="24"/>
          <w:szCs w:val="24"/>
          <w:lang w:val="sv-SE"/>
        </w:rPr>
      </w:pPr>
      <w:r>
        <w:rPr>
          <w:sz w:val="24"/>
          <w:szCs w:val="24"/>
          <w:lang w:val="sv-SE"/>
        </w:rPr>
        <w:t xml:space="preserve">Pengendalian anggaran MPR dan DPR oleh eksekutif, sehingga tidak otonom, akibatnya segala aktivitas yang membutuhkan dana sangat tergantung eksekutif.   </w:t>
      </w:r>
    </w:p>
    <w:p w:rsidR="005109F1" w:rsidRPr="00A856ED" w:rsidRDefault="005109F1" w:rsidP="005109F1">
      <w:pPr>
        <w:numPr>
          <w:ilvl w:val="0"/>
          <w:numId w:val="22"/>
        </w:numPr>
        <w:jc w:val="both"/>
        <w:rPr>
          <w:sz w:val="24"/>
          <w:szCs w:val="24"/>
          <w:lang w:val="sv-SE"/>
        </w:rPr>
      </w:pPr>
      <w:r>
        <w:rPr>
          <w:sz w:val="24"/>
          <w:szCs w:val="24"/>
          <w:lang w:val="sv-SE"/>
        </w:rPr>
        <w:t>Khusus DPR terdapat tata tertib yang membelenggu kerja dewan, akibtnya DPR tidak mampu menjalankan tiga fungsinya, yaitu legislasi, anggaran dan pengawasan.</w:t>
      </w:r>
    </w:p>
    <w:p w:rsidR="005109F1" w:rsidRPr="008348AA" w:rsidRDefault="005109F1" w:rsidP="005109F1">
      <w:pPr>
        <w:tabs>
          <w:tab w:val="left" w:pos="709"/>
        </w:tabs>
        <w:jc w:val="both"/>
        <w:rPr>
          <w:sz w:val="24"/>
          <w:szCs w:val="24"/>
          <w:lang w:val="sv-SE"/>
        </w:rPr>
      </w:pPr>
    </w:p>
    <w:p w:rsidR="005109F1" w:rsidRPr="009F2CD9" w:rsidRDefault="005109F1" w:rsidP="005109F1">
      <w:pPr>
        <w:tabs>
          <w:tab w:val="left" w:pos="709"/>
        </w:tabs>
        <w:jc w:val="both"/>
        <w:rPr>
          <w:sz w:val="24"/>
          <w:szCs w:val="24"/>
          <w:lang w:val="sv-SE"/>
        </w:rPr>
      </w:pPr>
      <w:r>
        <w:rPr>
          <w:sz w:val="24"/>
          <w:szCs w:val="24"/>
          <w:lang w:val="sv-SE"/>
        </w:rPr>
        <w:t>2. Lembaga kepresidenan</w:t>
      </w:r>
    </w:p>
    <w:p w:rsidR="005109F1" w:rsidRDefault="005109F1" w:rsidP="005109F1">
      <w:pPr>
        <w:numPr>
          <w:ilvl w:val="0"/>
          <w:numId w:val="25"/>
        </w:numPr>
        <w:jc w:val="both"/>
        <w:rPr>
          <w:sz w:val="24"/>
          <w:szCs w:val="24"/>
          <w:lang w:val="sv-SE"/>
        </w:rPr>
      </w:pPr>
      <w:r>
        <w:rPr>
          <w:sz w:val="24"/>
          <w:szCs w:val="24"/>
          <w:lang w:val="sv-SE"/>
        </w:rPr>
        <w:t>Pelimpahan wewenang dan kekuasaan kepada presiden terlampau besar, akibatnya terjadi konsentrasi kekuasaan politik di tangan presiden dan terjadi dominasi lembaga presiden terhadap lembaga-lembaga negara lainnya;</w:t>
      </w:r>
    </w:p>
    <w:p w:rsidR="005109F1" w:rsidRDefault="005109F1" w:rsidP="005109F1">
      <w:pPr>
        <w:numPr>
          <w:ilvl w:val="0"/>
          <w:numId w:val="25"/>
        </w:numPr>
        <w:jc w:val="both"/>
        <w:rPr>
          <w:sz w:val="24"/>
          <w:szCs w:val="24"/>
          <w:lang w:val="sv-SE"/>
        </w:rPr>
      </w:pPr>
      <w:r>
        <w:rPr>
          <w:sz w:val="24"/>
          <w:szCs w:val="24"/>
          <w:lang w:val="sv-SE"/>
        </w:rPr>
        <w:t>Tidak adanya pengaturan penggunaan wewenang dan kekuasaan presiden sehingga penggunaannya berlebihan dan menyimpang dari aturan yang ada;</w:t>
      </w:r>
    </w:p>
    <w:p w:rsidR="005109F1" w:rsidRDefault="005109F1" w:rsidP="005109F1">
      <w:pPr>
        <w:numPr>
          <w:ilvl w:val="0"/>
          <w:numId w:val="25"/>
        </w:numPr>
        <w:jc w:val="both"/>
        <w:rPr>
          <w:sz w:val="24"/>
          <w:szCs w:val="24"/>
          <w:lang w:val="sv-SE"/>
        </w:rPr>
      </w:pPr>
      <w:r>
        <w:rPr>
          <w:sz w:val="24"/>
          <w:szCs w:val="24"/>
          <w:lang w:val="sv-SE"/>
        </w:rPr>
        <w:t>Lemahnya implementasi pengawasan politik dalam penggunaan kekuasaan presiden, akibatnya terjadi penyalahgunaan kekuasaan (kolusi, korupsi dan nepotisme)</w:t>
      </w:r>
    </w:p>
    <w:p w:rsidR="005109F1" w:rsidRDefault="005109F1" w:rsidP="005109F1">
      <w:pPr>
        <w:tabs>
          <w:tab w:val="left" w:pos="709"/>
        </w:tabs>
        <w:ind w:left="360"/>
        <w:jc w:val="both"/>
        <w:rPr>
          <w:sz w:val="24"/>
          <w:szCs w:val="24"/>
          <w:lang w:val="sv-SE"/>
        </w:rPr>
      </w:pPr>
    </w:p>
    <w:p w:rsidR="005109F1" w:rsidRDefault="005109F1" w:rsidP="005109F1">
      <w:pPr>
        <w:tabs>
          <w:tab w:val="left" w:pos="709"/>
        </w:tabs>
        <w:jc w:val="both"/>
        <w:rPr>
          <w:sz w:val="24"/>
          <w:szCs w:val="24"/>
          <w:lang w:val="sv-SE"/>
        </w:rPr>
      </w:pPr>
      <w:r>
        <w:rPr>
          <w:sz w:val="24"/>
          <w:szCs w:val="24"/>
          <w:lang w:val="sv-SE"/>
        </w:rPr>
        <w:t>3. Mahkamah Agung (MA)</w:t>
      </w:r>
    </w:p>
    <w:p w:rsidR="005109F1" w:rsidRDefault="005109F1" w:rsidP="005109F1">
      <w:pPr>
        <w:numPr>
          <w:ilvl w:val="0"/>
          <w:numId w:val="26"/>
        </w:numPr>
        <w:tabs>
          <w:tab w:val="left" w:pos="709"/>
        </w:tabs>
        <w:jc w:val="both"/>
        <w:rPr>
          <w:sz w:val="24"/>
          <w:szCs w:val="24"/>
          <w:lang w:val="sv-SE"/>
        </w:rPr>
      </w:pPr>
      <w:r>
        <w:rPr>
          <w:sz w:val="24"/>
          <w:szCs w:val="24"/>
          <w:lang w:val="sv-SE"/>
        </w:rPr>
        <w:t>Tingginya intervensi lembaga eksekutif/presiden dalam rekrutmen dan pengangkatan hakim agung dalam MA. Bahkan proses pendidikan dan pembinaan karir hakim dilakukan oleh pemerintah di bawah departemen kehakiman, sehingga sulit melepaskan intervensi pemerintah. Akibatnya independensi MA sangat rendah;</w:t>
      </w:r>
    </w:p>
    <w:p w:rsidR="005109F1" w:rsidRDefault="005109F1" w:rsidP="005109F1">
      <w:pPr>
        <w:numPr>
          <w:ilvl w:val="0"/>
          <w:numId w:val="26"/>
        </w:numPr>
        <w:tabs>
          <w:tab w:val="left" w:pos="709"/>
        </w:tabs>
        <w:jc w:val="both"/>
        <w:rPr>
          <w:sz w:val="24"/>
          <w:szCs w:val="24"/>
          <w:lang w:val="sv-SE"/>
        </w:rPr>
      </w:pPr>
      <w:r>
        <w:rPr>
          <w:sz w:val="24"/>
          <w:szCs w:val="24"/>
          <w:lang w:val="sv-SE"/>
        </w:rPr>
        <w:t>Tidak berfungsinya judicial review dari MA, akibatnya muncul peraturan yang saling bertentangan dan berbenturan;</w:t>
      </w:r>
    </w:p>
    <w:p w:rsidR="005109F1" w:rsidRDefault="005109F1" w:rsidP="005109F1">
      <w:pPr>
        <w:numPr>
          <w:ilvl w:val="0"/>
          <w:numId w:val="26"/>
        </w:numPr>
        <w:tabs>
          <w:tab w:val="left" w:pos="709"/>
        </w:tabs>
        <w:jc w:val="both"/>
        <w:rPr>
          <w:sz w:val="24"/>
          <w:szCs w:val="24"/>
          <w:lang w:val="sv-SE"/>
        </w:rPr>
      </w:pPr>
      <w:r>
        <w:rPr>
          <w:sz w:val="24"/>
          <w:szCs w:val="24"/>
          <w:lang w:val="sv-SE"/>
        </w:rPr>
        <w:t>Adanya kerancuan fungsi peradilan militer dan sipil, akibatnya banyak terjadi pelanggaran HAM oleh militer dan kepolisian terhadap warga dan banyaknya tindakan kriminal oleh aparat militer dan kepolisian tidak terjangkau oleh peradilan sipil;</w:t>
      </w:r>
    </w:p>
    <w:p w:rsidR="005109F1" w:rsidRDefault="005109F1" w:rsidP="005109F1">
      <w:pPr>
        <w:numPr>
          <w:ilvl w:val="0"/>
          <w:numId w:val="26"/>
        </w:numPr>
        <w:tabs>
          <w:tab w:val="left" w:pos="709"/>
        </w:tabs>
        <w:jc w:val="both"/>
        <w:rPr>
          <w:sz w:val="24"/>
          <w:szCs w:val="24"/>
          <w:lang w:val="sv-SE"/>
        </w:rPr>
      </w:pPr>
      <w:r>
        <w:rPr>
          <w:sz w:val="24"/>
          <w:szCs w:val="24"/>
          <w:lang w:val="sv-SE"/>
        </w:rPr>
        <w:t>Pengendalian anggaran oleh eksekutif, mengakibatkan ketergantungan MA terhadap eksekutif, sehingga tidak mandiri;</w:t>
      </w:r>
    </w:p>
    <w:p w:rsidR="005109F1" w:rsidRDefault="005109F1" w:rsidP="005109F1">
      <w:pPr>
        <w:numPr>
          <w:ilvl w:val="0"/>
          <w:numId w:val="26"/>
        </w:numPr>
        <w:tabs>
          <w:tab w:val="left" w:pos="709"/>
        </w:tabs>
        <w:jc w:val="both"/>
        <w:rPr>
          <w:sz w:val="24"/>
          <w:szCs w:val="24"/>
          <w:lang w:val="sv-SE"/>
        </w:rPr>
      </w:pPr>
      <w:r>
        <w:rPr>
          <w:sz w:val="24"/>
          <w:szCs w:val="24"/>
          <w:lang w:val="sv-SE"/>
        </w:rPr>
        <w:t>Rekrutmen hakim agung berdasarkan prinsip karir telah menyebabkan lemahnya akuntabilitas MA, seharusnya dilakukan secara profesional dan melibatkan banyak pihak yang relevan.</w:t>
      </w:r>
    </w:p>
    <w:p w:rsidR="005109F1" w:rsidRDefault="005109F1" w:rsidP="005109F1">
      <w:pPr>
        <w:tabs>
          <w:tab w:val="left" w:pos="709"/>
        </w:tabs>
        <w:jc w:val="both"/>
        <w:rPr>
          <w:sz w:val="24"/>
          <w:szCs w:val="24"/>
          <w:lang w:val="sv-SE"/>
        </w:rPr>
      </w:pPr>
    </w:p>
    <w:p w:rsidR="005109F1" w:rsidRDefault="005109F1" w:rsidP="005109F1">
      <w:pPr>
        <w:tabs>
          <w:tab w:val="left" w:pos="709"/>
        </w:tabs>
        <w:jc w:val="both"/>
        <w:rPr>
          <w:sz w:val="24"/>
          <w:szCs w:val="24"/>
          <w:lang w:val="sv-SE"/>
        </w:rPr>
      </w:pPr>
      <w:r>
        <w:rPr>
          <w:sz w:val="24"/>
          <w:szCs w:val="24"/>
          <w:lang w:val="sv-SE"/>
        </w:rPr>
        <w:t>4. Badan Pemeriksa Keuangan (BPK)</w:t>
      </w:r>
    </w:p>
    <w:p w:rsidR="005109F1" w:rsidRDefault="005109F1" w:rsidP="005109F1">
      <w:pPr>
        <w:numPr>
          <w:ilvl w:val="0"/>
          <w:numId w:val="27"/>
        </w:numPr>
        <w:jc w:val="both"/>
        <w:rPr>
          <w:sz w:val="24"/>
          <w:szCs w:val="24"/>
          <w:lang w:val="sv-SE"/>
        </w:rPr>
      </w:pPr>
      <w:r>
        <w:rPr>
          <w:sz w:val="24"/>
          <w:szCs w:val="24"/>
          <w:lang w:val="sv-SE"/>
        </w:rPr>
        <w:t>Adanya lembaga yang paralel dengan BPK di dalam eksekutif seperti: BPKP, Irjen, Itwilprop, Itwilkab, sehingga terjadi duplikasi pengawasan keuangan negara dan lemahnya BPK;</w:t>
      </w:r>
    </w:p>
    <w:p w:rsidR="005109F1" w:rsidRDefault="005109F1" w:rsidP="005109F1">
      <w:pPr>
        <w:numPr>
          <w:ilvl w:val="0"/>
          <w:numId w:val="27"/>
        </w:numPr>
        <w:jc w:val="both"/>
        <w:rPr>
          <w:sz w:val="24"/>
          <w:szCs w:val="24"/>
          <w:lang w:val="sv-SE"/>
        </w:rPr>
      </w:pPr>
      <w:r>
        <w:rPr>
          <w:sz w:val="24"/>
          <w:szCs w:val="24"/>
          <w:lang w:val="sv-SE"/>
        </w:rPr>
        <w:t>Embaga-lembaga perwakilan BPK di daerah tidak menyebar secara merata, menyebabkan ketidakefektifan dan ketidaktuntasan BPK dalam melakukan pengawasan;</w:t>
      </w:r>
    </w:p>
    <w:p w:rsidR="005109F1" w:rsidRDefault="005109F1" w:rsidP="005109F1">
      <w:pPr>
        <w:numPr>
          <w:ilvl w:val="0"/>
          <w:numId w:val="27"/>
        </w:numPr>
        <w:jc w:val="both"/>
        <w:rPr>
          <w:sz w:val="24"/>
          <w:szCs w:val="24"/>
          <w:lang w:val="sv-SE"/>
        </w:rPr>
      </w:pPr>
      <w:r>
        <w:rPr>
          <w:sz w:val="24"/>
          <w:szCs w:val="24"/>
          <w:lang w:val="sv-SE"/>
        </w:rPr>
        <w:t>Pengendalian anggaran oleh eksekutif.</w:t>
      </w:r>
    </w:p>
    <w:p w:rsidR="005109F1" w:rsidRDefault="005109F1" w:rsidP="005109F1">
      <w:pPr>
        <w:jc w:val="both"/>
        <w:rPr>
          <w:sz w:val="24"/>
          <w:szCs w:val="24"/>
          <w:lang w:val="sv-SE"/>
        </w:rPr>
      </w:pPr>
      <w:r>
        <w:rPr>
          <w:sz w:val="24"/>
          <w:szCs w:val="24"/>
          <w:lang w:val="sv-SE"/>
        </w:rPr>
        <w:t>5. Dewan Pertimbangan Agung (DPA)</w:t>
      </w:r>
    </w:p>
    <w:p w:rsidR="005109F1" w:rsidRDefault="005109F1" w:rsidP="005109F1">
      <w:pPr>
        <w:numPr>
          <w:ilvl w:val="0"/>
          <w:numId w:val="28"/>
        </w:numPr>
        <w:jc w:val="both"/>
        <w:rPr>
          <w:sz w:val="24"/>
          <w:szCs w:val="24"/>
          <w:lang w:val="sv-SE"/>
        </w:rPr>
      </w:pPr>
      <w:r>
        <w:rPr>
          <w:sz w:val="24"/>
          <w:szCs w:val="24"/>
          <w:lang w:val="sv-SE"/>
        </w:rPr>
        <w:lastRenderedPageBreak/>
        <w:t>Ketidakjelasan fungsi dan kedudukan DPA sebagai lembaga tinggi negara, hal ini tercermin dari nasehat dan saran yang tidak mempunyai kekuatan mengikat sehingga tidak efektif;</w:t>
      </w:r>
    </w:p>
    <w:p w:rsidR="005109F1" w:rsidRDefault="005109F1" w:rsidP="005109F1">
      <w:pPr>
        <w:numPr>
          <w:ilvl w:val="0"/>
          <w:numId w:val="28"/>
        </w:numPr>
        <w:jc w:val="both"/>
        <w:rPr>
          <w:sz w:val="24"/>
          <w:szCs w:val="24"/>
          <w:lang w:val="sv-SE"/>
        </w:rPr>
      </w:pPr>
      <w:r>
        <w:rPr>
          <w:sz w:val="24"/>
          <w:szCs w:val="24"/>
          <w:lang w:val="sv-SE"/>
        </w:rPr>
        <w:t xml:space="preserve">Hanya untuk menampung bekas pejabat; </w:t>
      </w:r>
    </w:p>
    <w:p w:rsidR="005109F1" w:rsidRDefault="005109F1" w:rsidP="005109F1">
      <w:pPr>
        <w:numPr>
          <w:ilvl w:val="0"/>
          <w:numId w:val="28"/>
        </w:numPr>
        <w:jc w:val="both"/>
        <w:rPr>
          <w:sz w:val="24"/>
          <w:szCs w:val="24"/>
          <w:lang w:val="sv-SE"/>
        </w:rPr>
      </w:pPr>
      <w:r>
        <w:rPr>
          <w:sz w:val="24"/>
          <w:szCs w:val="24"/>
          <w:lang w:val="sv-SE"/>
        </w:rPr>
        <w:t>Keberadaannya tidak efektif.</w:t>
      </w:r>
    </w:p>
    <w:p w:rsidR="005109F1" w:rsidRDefault="005109F1" w:rsidP="005109F1">
      <w:pPr>
        <w:jc w:val="both"/>
        <w:rPr>
          <w:sz w:val="24"/>
          <w:szCs w:val="24"/>
          <w:lang w:val="sv-SE"/>
        </w:rPr>
      </w:pPr>
    </w:p>
    <w:p w:rsidR="005109F1" w:rsidRDefault="005109F1" w:rsidP="005109F1">
      <w:pPr>
        <w:jc w:val="both"/>
        <w:rPr>
          <w:sz w:val="24"/>
          <w:szCs w:val="24"/>
          <w:lang w:val="sv-SE"/>
        </w:rPr>
      </w:pPr>
    </w:p>
    <w:p w:rsidR="005109F1" w:rsidRDefault="005109F1" w:rsidP="005109F1">
      <w:pPr>
        <w:jc w:val="both"/>
        <w:rPr>
          <w:sz w:val="24"/>
          <w:szCs w:val="24"/>
          <w:lang w:val="sv-SE"/>
        </w:rPr>
      </w:pPr>
    </w:p>
    <w:p w:rsidR="005109F1" w:rsidRDefault="005109F1" w:rsidP="005109F1">
      <w:pPr>
        <w:jc w:val="both"/>
        <w:rPr>
          <w:sz w:val="24"/>
          <w:szCs w:val="24"/>
          <w:lang w:val="sv-SE"/>
        </w:rPr>
      </w:pPr>
    </w:p>
    <w:p w:rsidR="005109F1" w:rsidRDefault="005109F1" w:rsidP="005109F1">
      <w:pPr>
        <w:jc w:val="both"/>
        <w:rPr>
          <w:sz w:val="24"/>
          <w:szCs w:val="24"/>
          <w:lang w:val="sv-SE"/>
        </w:rPr>
      </w:pPr>
    </w:p>
    <w:p w:rsidR="005109F1" w:rsidRDefault="005109F1" w:rsidP="005109F1">
      <w:pPr>
        <w:jc w:val="both"/>
        <w:rPr>
          <w:sz w:val="24"/>
          <w:szCs w:val="24"/>
          <w:lang w:val="sv-SE"/>
        </w:rPr>
      </w:pPr>
    </w:p>
    <w:p w:rsidR="005109F1" w:rsidRDefault="005109F1" w:rsidP="005109F1">
      <w:pPr>
        <w:jc w:val="both"/>
        <w:rPr>
          <w:sz w:val="24"/>
          <w:szCs w:val="24"/>
          <w:lang w:val="sv-SE"/>
        </w:rPr>
      </w:pPr>
    </w:p>
    <w:p w:rsidR="005109F1" w:rsidRDefault="005109F1" w:rsidP="005109F1">
      <w:pPr>
        <w:jc w:val="both"/>
        <w:rPr>
          <w:sz w:val="24"/>
          <w:szCs w:val="24"/>
          <w:lang w:val="sv-SE"/>
        </w:rPr>
      </w:pPr>
    </w:p>
    <w:p w:rsidR="005109F1" w:rsidRDefault="005109F1" w:rsidP="005109F1">
      <w:pPr>
        <w:jc w:val="both"/>
        <w:rPr>
          <w:sz w:val="24"/>
          <w:szCs w:val="24"/>
          <w:lang w:val="sv-SE"/>
        </w:rPr>
      </w:pPr>
    </w:p>
    <w:p w:rsidR="005109F1" w:rsidRDefault="005109F1" w:rsidP="005109F1">
      <w:pPr>
        <w:jc w:val="both"/>
        <w:rPr>
          <w:sz w:val="24"/>
          <w:szCs w:val="24"/>
          <w:lang w:val="sv-SE"/>
        </w:rPr>
      </w:pPr>
    </w:p>
    <w:p w:rsidR="005109F1" w:rsidRDefault="005109F1" w:rsidP="005109F1">
      <w:pPr>
        <w:jc w:val="both"/>
        <w:rPr>
          <w:sz w:val="24"/>
          <w:szCs w:val="24"/>
          <w:lang w:val="sv-SE"/>
        </w:rPr>
      </w:pPr>
    </w:p>
    <w:p w:rsidR="005109F1" w:rsidRDefault="005109F1" w:rsidP="005109F1">
      <w:pPr>
        <w:jc w:val="both"/>
        <w:rPr>
          <w:sz w:val="24"/>
          <w:szCs w:val="24"/>
          <w:lang w:val="sv-SE"/>
        </w:rPr>
      </w:pPr>
    </w:p>
    <w:p w:rsidR="005109F1" w:rsidRPr="008348AA" w:rsidRDefault="005109F1" w:rsidP="005109F1">
      <w:pPr>
        <w:jc w:val="both"/>
        <w:rPr>
          <w:sz w:val="24"/>
          <w:szCs w:val="24"/>
          <w:lang w:val="sv-SE"/>
        </w:rPr>
      </w:pPr>
    </w:p>
    <w:p w:rsidR="00F34E15" w:rsidRDefault="005109F1">
      <w:bookmarkStart w:id="0" w:name="_GoBack"/>
      <w:bookmarkEnd w:id="0"/>
    </w:p>
    <w:sectPr w:rsidR="00F34E15" w:rsidSect="00721B9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45BA9"/>
    <w:multiLevelType w:val="hybridMultilevel"/>
    <w:tmpl w:val="3AB6BE5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A50AC1"/>
    <w:multiLevelType w:val="hybridMultilevel"/>
    <w:tmpl w:val="90CEC684"/>
    <w:lvl w:ilvl="0" w:tplc="8B2CB3E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DD5F4A"/>
    <w:multiLevelType w:val="hybridMultilevel"/>
    <w:tmpl w:val="84AC29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225241"/>
    <w:multiLevelType w:val="hybridMultilevel"/>
    <w:tmpl w:val="798669CE"/>
    <w:lvl w:ilvl="0" w:tplc="8B2CB3E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88799F"/>
    <w:multiLevelType w:val="hybridMultilevel"/>
    <w:tmpl w:val="1B50213C"/>
    <w:lvl w:ilvl="0" w:tplc="8B2CB3E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EA5D9D"/>
    <w:multiLevelType w:val="hybridMultilevel"/>
    <w:tmpl w:val="483CB1B0"/>
    <w:lvl w:ilvl="0" w:tplc="8B2CB3E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BE056F"/>
    <w:multiLevelType w:val="hybridMultilevel"/>
    <w:tmpl w:val="6C80E220"/>
    <w:lvl w:ilvl="0" w:tplc="8B2CB3E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405F26"/>
    <w:multiLevelType w:val="hybridMultilevel"/>
    <w:tmpl w:val="F426097C"/>
    <w:lvl w:ilvl="0" w:tplc="8B2CB3E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1A5A54"/>
    <w:multiLevelType w:val="hybridMultilevel"/>
    <w:tmpl w:val="0FC671DA"/>
    <w:lvl w:ilvl="0" w:tplc="8B2CB3E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896FCF"/>
    <w:multiLevelType w:val="hybridMultilevel"/>
    <w:tmpl w:val="59940518"/>
    <w:lvl w:ilvl="0" w:tplc="8B2CB3E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D9699F"/>
    <w:multiLevelType w:val="hybridMultilevel"/>
    <w:tmpl w:val="71FA0B76"/>
    <w:lvl w:ilvl="0" w:tplc="8B2CB3E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FE7FBF"/>
    <w:multiLevelType w:val="hybridMultilevel"/>
    <w:tmpl w:val="3FFAB0DE"/>
    <w:lvl w:ilvl="0" w:tplc="8B2CB3E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735F72"/>
    <w:multiLevelType w:val="hybridMultilevel"/>
    <w:tmpl w:val="98045F76"/>
    <w:lvl w:ilvl="0" w:tplc="2FAE7DB4">
      <w:start w:val="1"/>
      <w:numFmt w:val="lowerLetter"/>
      <w:lvlText w:val="%1."/>
      <w:lvlJc w:val="left"/>
      <w:pPr>
        <w:tabs>
          <w:tab w:val="num" w:pos="720"/>
        </w:tabs>
        <w:ind w:left="720" w:hanging="360"/>
      </w:pPr>
      <w:rPr>
        <w:rFonts w:hint="default"/>
      </w:rPr>
    </w:lvl>
    <w:lvl w:ilvl="1" w:tplc="9E7EF354">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6D90C96"/>
    <w:multiLevelType w:val="hybridMultilevel"/>
    <w:tmpl w:val="646E67A6"/>
    <w:lvl w:ilvl="0" w:tplc="6DEC8F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FAD3104"/>
    <w:multiLevelType w:val="hybridMultilevel"/>
    <w:tmpl w:val="58483A2A"/>
    <w:lvl w:ilvl="0" w:tplc="8B2CB3E4">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4AC61D6"/>
    <w:multiLevelType w:val="hybridMultilevel"/>
    <w:tmpl w:val="37843E64"/>
    <w:lvl w:ilvl="0" w:tplc="8B2CB3E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28002A"/>
    <w:multiLevelType w:val="hybridMultilevel"/>
    <w:tmpl w:val="03D8BCA0"/>
    <w:lvl w:ilvl="0" w:tplc="8B2CB3E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A8023E"/>
    <w:multiLevelType w:val="hybridMultilevel"/>
    <w:tmpl w:val="B574CC1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E402B86"/>
    <w:multiLevelType w:val="hybridMultilevel"/>
    <w:tmpl w:val="D2FA38D6"/>
    <w:lvl w:ilvl="0" w:tplc="8B2CB3E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E357B3"/>
    <w:multiLevelType w:val="hybridMultilevel"/>
    <w:tmpl w:val="293661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A7E63D1"/>
    <w:multiLevelType w:val="hybridMultilevel"/>
    <w:tmpl w:val="26AE479A"/>
    <w:lvl w:ilvl="0" w:tplc="8B2CB3E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A34231"/>
    <w:multiLevelType w:val="hybridMultilevel"/>
    <w:tmpl w:val="0162589A"/>
    <w:lvl w:ilvl="0" w:tplc="8B2CB3E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3E91F16"/>
    <w:multiLevelType w:val="hybridMultilevel"/>
    <w:tmpl w:val="DB18AF64"/>
    <w:lvl w:ilvl="0" w:tplc="0B7CE044">
      <w:start w:val="1"/>
      <w:numFmt w:val="lowerLetter"/>
      <w:lvlText w:val="%1."/>
      <w:lvlJc w:val="left"/>
      <w:pPr>
        <w:tabs>
          <w:tab w:val="num" w:pos="720"/>
        </w:tabs>
        <w:ind w:left="720" w:hanging="360"/>
      </w:pPr>
      <w:rPr>
        <w:rFonts w:hint="default"/>
      </w:rPr>
    </w:lvl>
    <w:lvl w:ilvl="1" w:tplc="8B2CB3E4">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56B0821"/>
    <w:multiLevelType w:val="hybridMultilevel"/>
    <w:tmpl w:val="21A4D5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6214232"/>
    <w:multiLevelType w:val="hybridMultilevel"/>
    <w:tmpl w:val="6472CB98"/>
    <w:lvl w:ilvl="0" w:tplc="8B2CB3E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F5E39A3"/>
    <w:multiLevelType w:val="hybridMultilevel"/>
    <w:tmpl w:val="A83EE620"/>
    <w:lvl w:ilvl="0" w:tplc="8B2CB3E4">
      <w:start w:val="2"/>
      <w:numFmt w:val="bullet"/>
      <w:lvlText w:val="-"/>
      <w:lvlJc w:val="left"/>
      <w:pPr>
        <w:tabs>
          <w:tab w:val="num" w:pos="783"/>
        </w:tabs>
        <w:ind w:left="783" w:hanging="360"/>
      </w:pPr>
      <w:rPr>
        <w:rFonts w:ascii="Times New Roman" w:eastAsia="Times New Roman" w:hAnsi="Times New Roman" w:cs="Times New Roman" w:hint="default"/>
      </w:rPr>
    </w:lvl>
    <w:lvl w:ilvl="1" w:tplc="04090003" w:tentative="1">
      <w:start w:val="1"/>
      <w:numFmt w:val="bullet"/>
      <w:lvlText w:val="o"/>
      <w:lvlJc w:val="left"/>
      <w:pPr>
        <w:tabs>
          <w:tab w:val="num" w:pos="1503"/>
        </w:tabs>
        <w:ind w:left="1503" w:hanging="360"/>
      </w:pPr>
      <w:rPr>
        <w:rFonts w:ascii="Courier New" w:hAnsi="Courier New" w:cs="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cs="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cs="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26" w15:restartNumberingAfterBreak="0">
    <w:nsid w:val="73B23FE1"/>
    <w:multiLevelType w:val="hybridMultilevel"/>
    <w:tmpl w:val="9DC08028"/>
    <w:lvl w:ilvl="0" w:tplc="8B2CB3E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0C5DD7"/>
    <w:multiLevelType w:val="hybridMultilevel"/>
    <w:tmpl w:val="812E2C12"/>
    <w:lvl w:ilvl="0" w:tplc="8B2CB3E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5110CB"/>
    <w:multiLevelType w:val="hybridMultilevel"/>
    <w:tmpl w:val="5B60C894"/>
    <w:lvl w:ilvl="0" w:tplc="2FE6CF9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3"/>
  </w:num>
  <w:num w:numId="3">
    <w:abstractNumId w:val="12"/>
  </w:num>
  <w:num w:numId="4">
    <w:abstractNumId w:val="17"/>
  </w:num>
  <w:num w:numId="5">
    <w:abstractNumId w:val="22"/>
  </w:num>
  <w:num w:numId="6">
    <w:abstractNumId w:val="11"/>
  </w:num>
  <w:num w:numId="7">
    <w:abstractNumId w:val="4"/>
  </w:num>
  <w:num w:numId="8">
    <w:abstractNumId w:val="2"/>
  </w:num>
  <w:num w:numId="9">
    <w:abstractNumId w:val="28"/>
  </w:num>
  <w:num w:numId="10">
    <w:abstractNumId w:val="13"/>
  </w:num>
  <w:num w:numId="11">
    <w:abstractNumId w:val="9"/>
  </w:num>
  <w:num w:numId="12">
    <w:abstractNumId w:val="1"/>
  </w:num>
  <w:num w:numId="13">
    <w:abstractNumId w:val="15"/>
  </w:num>
  <w:num w:numId="14">
    <w:abstractNumId w:val="25"/>
  </w:num>
  <w:num w:numId="15">
    <w:abstractNumId w:val="21"/>
  </w:num>
  <w:num w:numId="16">
    <w:abstractNumId w:val="5"/>
  </w:num>
  <w:num w:numId="17">
    <w:abstractNumId w:val="26"/>
  </w:num>
  <w:num w:numId="18">
    <w:abstractNumId w:val="6"/>
  </w:num>
  <w:num w:numId="19">
    <w:abstractNumId w:val="18"/>
  </w:num>
  <w:num w:numId="20">
    <w:abstractNumId w:val="3"/>
  </w:num>
  <w:num w:numId="21">
    <w:abstractNumId w:val="7"/>
  </w:num>
  <w:num w:numId="22">
    <w:abstractNumId w:val="10"/>
  </w:num>
  <w:num w:numId="23">
    <w:abstractNumId w:val="20"/>
  </w:num>
  <w:num w:numId="24">
    <w:abstractNumId w:val="8"/>
  </w:num>
  <w:num w:numId="25">
    <w:abstractNumId w:val="27"/>
  </w:num>
  <w:num w:numId="26">
    <w:abstractNumId w:val="14"/>
  </w:num>
  <w:num w:numId="27">
    <w:abstractNumId w:val="16"/>
  </w:num>
  <w:num w:numId="28">
    <w:abstractNumId w:val="24"/>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9F1"/>
    <w:rsid w:val="005109F1"/>
    <w:rsid w:val="00721B9B"/>
    <w:rsid w:val="007549B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B33B8"/>
  <w15:chartTrackingRefBased/>
  <w15:docId w15:val="{BD1C2509-0856-6A40-80E3-AF10D779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09F1"/>
    <w:pPr>
      <w:overflowPunct w:val="0"/>
      <w:autoSpaceDE w:val="0"/>
      <w:autoSpaceDN w:val="0"/>
      <w:adjustRightInd w:val="0"/>
      <w:textAlignment w:val="baseline"/>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rsid w:val="005109F1"/>
    <w:pPr>
      <w:tabs>
        <w:tab w:val="center" w:pos="4320"/>
        <w:tab w:val="right" w:pos="8640"/>
      </w:tabs>
    </w:pPr>
  </w:style>
  <w:style w:type="character" w:customStyle="1" w:styleId="HeaderChar">
    <w:name w:val="Header Char"/>
    <w:basedOn w:val="DefaultParagraphFont"/>
    <w:link w:val="Header"/>
    <w:rsid w:val="005109F1"/>
    <w:rPr>
      <w:rFonts w:ascii="Times New Roman" w:eastAsia="Times New Roman" w:hAnsi="Times New Roman" w:cs="Times New Roman"/>
      <w:sz w:val="20"/>
      <w:szCs w:val="20"/>
      <w:lang w:val="en-US"/>
    </w:rPr>
  </w:style>
  <w:style w:type="character" w:styleId="PageNumber">
    <w:name w:val="page number"/>
    <w:basedOn w:val="DefaultParagraphFont"/>
    <w:rsid w:val="005109F1"/>
  </w:style>
  <w:style w:type="paragraph" w:styleId="FootnoteText">
    <w:name w:val="footnote text"/>
    <w:basedOn w:val="Normal"/>
    <w:link w:val="FootnoteTextChar"/>
    <w:semiHidden/>
    <w:rsid w:val="005109F1"/>
  </w:style>
  <w:style w:type="character" w:customStyle="1" w:styleId="FootnoteTextChar">
    <w:name w:val="Footnote Text Char"/>
    <w:basedOn w:val="DefaultParagraphFont"/>
    <w:link w:val="FootnoteText"/>
    <w:semiHidden/>
    <w:rsid w:val="005109F1"/>
    <w:rPr>
      <w:rFonts w:ascii="Times New Roman" w:eastAsia="Times New Roman" w:hAnsi="Times New Roman" w:cs="Times New Roman"/>
      <w:sz w:val="20"/>
      <w:szCs w:val="20"/>
      <w:lang w:val="en-US"/>
    </w:rPr>
  </w:style>
  <w:style w:type="character" w:styleId="FootnoteReference">
    <w:name w:val="footnote reference"/>
    <w:semiHidden/>
    <w:rsid w:val="005109F1"/>
    <w:rPr>
      <w:vertAlign w:val="superscript"/>
    </w:rPr>
  </w:style>
  <w:style w:type="paragraph" w:styleId="Footer">
    <w:name w:val="footer"/>
    <w:basedOn w:val="Normal"/>
    <w:link w:val="FooterChar"/>
    <w:rsid w:val="005109F1"/>
    <w:pPr>
      <w:tabs>
        <w:tab w:val="center" w:pos="4320"/>
        <w:tab w:val="right" w:pos="8640"/>
      </w:tabs>
    </w:pPr>
  </w:style>
  <w:style w:type="character" w:customStyle="1" w:styleId="FooterChar">
    <w:name w:val="Footer Char"/>
    <w:basedOn w:val="DefaultParagraphFont"/>
    <w:link w:val="Footer"/>
    <w:rsid w:val="005109F1"/>
    <w:rPr>
      <w:rFonts w:ascii="Times New Roman" w:eastAsia="Times New Roman" w:hAnsi="Times New Roman" w:cs="Times New Roman"/>
      <w:sz w:val="20"/>
      <w:szCs w:val="20"/>
      <w:lang w:val="en-US"/>
    </w:rPr>
  </w:style>
  <w:style w:type="table" w:styleId="TableGrid">
    <w:name w:val="Table Grid"/>
    <w:basedOn w:val="TableNormal"/>
    <w:rsid w:val="005109F1"/>
    <w:pPr>
      <w:overflowPunct w:val="0"/>
      <w:autoSpaceDE w:val="0"/>
      <w:autoSpaceDN w:val="0"/>
      <w:adjustRightInd w:val="0"/>
      <w:textAlignment w:val="baseline"/>
    </w:pPr>
    <w:rPr>
      <w:rFonts w:ascii="Times New Roman" w:eastAsia="Times New Roman" w:hAnsi="Times New Roman" w:cs="Times New Roman"/>
      <w:sz w:val="20"/>
      <w:szCs w:val="20"/>
      <w:lang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6619</Words>
  <Characters>37730</Characters>
  <Application>Microsoft Office Word</Application>
  <DocSecurity>0</DocSecurity>
  <Lines>314</Lines>
  <Paragraphs>88</Paragraphs>
  <ScaleCrop>false</ScaleCrop>
  <Company/>
  <LinksUpToDate>false</LinksUpToDate>
  <CharactersWithSpaces>44261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2021-12-30T02:43:00Z</dcterms:created>
  <dcterms:modified xsi:type="dcterms:W3CDTF">2021-12-30T02:49:00Z</dcterms:modified>
</cp:coreProperties>
</file>