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24" w:rsidRDefault="00997B24" w:rsidP="00997B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RANCANGAN PEMBELAJARAN</w:t>
      </w:r>
    </w:p>
    <w:p w:rsidR="00997B24" w:rsidRDefault="00997B24" w:rsidP="00997B24">
      <w:pPr>
        <w:rPr>
          <w:i/>
          <w:u w:val="single"/>
        </w:rPr>
      </w:pPr>
    </w:p>
    <w:p w:rsidR="00997B24" w:rsidRDefault="00997B24" w:rsidP="00997B24">
      <w:pPr>
        <w:rPr>
          <w:i/>
          <w:u w:val="single"/>
        </w:rPr>
      </w:pPr>
    </w:p>
    <w:p w:rsidR="00997B24" w:rsidRDefault="00997B24" w:rsidP="00997B24">
      <w:pPr>
        <w:rPr>
          <w:i/>
          <w:u w:val="single"/>
        </w:rPr>
      </w:pPr>
    </w:p>
    <w:p w:rsidR="00997B24" w:rsidRDefault="00997B24" w:rsidP="00997B24">
      <w:r>
        <w:t>NAMA MATA KULIAH : SEMINAR PERENCANAAN PENELITIAN</w:t>
      </w:r>
    </w:p>
    <w:p w:rsidR="00997B24" w:rsidRDefault="00997B24" w:rsidP="00997B24">
      <w:r>
        <w:t>PROGRAM STUDI</w:t>
      </w:r>
      <w:r>
        <w:tab/>
        <w:t>: ILMU PEMERINTAHAN</w:t>
      </w:r>
    </w:p>
    <w:p w:rsidR="00997B24" w:rsidRDefault="00997B24" w:rsidP="00997B24">
      <w:r>
        <w:t>SKS</w:t>
      </w:r>
      <w:r>
        <w:tab/>
        <w:t>: 3</w:t>
      </w:r>
    </w:p>
    <w:p w:rsidR="00997B24" w:rsidRDefault="00997B24" w:rsidP="00997B24">
      <w:r>
        <w:t>Kompetensi Mata Kuliah  : mampu memahami hal-hal yang diperlukan dalam perencanaan dan pelaksanaan  suatu penelitian dan mampu membuat dan mempresentasikan proposal penelitian.</w:t>
      </w:r>
    </w:p>
    <w:p w:rsidR="00997B24" w:rsidRDefault="00997B24" w:rsidP="00997B24"/>
    <w:p w:rsidR="00997B24" w:rsidRDefault="00997B24" w:rsidP="00997B24">
      <w:pPr>
        <w:rPr>
          <w:b/>
          <w:bCs/>
        </w:rPr>
      </w:pPr>
      <w:r>
        <w:rPr>
          <w:b/>
          <w:bCs/>
        </w:rPr>
        <w:t xml:space="preserve">Matriks Pembelajaran : </w:t>
      </w:r>
    </w:p>
    <w:tbl>
      <w:tblPr>
        <w:tblW w:w="15772" w:type="dxa"/>
        <w:tblInd w:w="-721" w:type="dxa"/>
        <w:tblLayout w:type="fixed"/>
        <w:tblLook w:val="0000" w:firstRow="0" w:lastRow="0" w:firstColumn="0" w:lastColumn="0" w:noHBand="0" w:noVBand="0"/>
      </w:tblPr>
      <w:tblGrid>
        <w:gridCol w:w="1095"/>
        <w:gridCol w:w="2535"/>
        <w:gridCol w:w="3120"/>
        <w:gridCol w:w="2250"/>
        <w:gridCol w:w="2820"/>
        <w:gridCol w:w="2820"/>
        <w:gridCol w:w="1132"/>
      </w:tblGrid>
      <w:tr w:rsidR="00997B24" w:rsidTr="00D101E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Minggu ke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KEMAMPUAN YANG DIHARAPKAN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MATERI PEMBELAJARAN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BENTUK PEMBELAJARAN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LATIHAN YANG DILAKUKAN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KRITERIA PENILAIAN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BOBOT NILAI</w:t>
            </w:r>
          </w:p>
        </w:tc>
      </w:tr>
      <w:tr w:rsidR="00997B24" w:rsidTr="00D101E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Mampu menyadari pentingnya kegiatan penelitian.</w:t>
            </w:r>
          </w:p>
          <w:p w:rsidR="00997B24" w:rsidRPr="00902AD6" w:rsidRDefault="00997B24" w:rsidP="00D101E1">
            <w:pPr>
              <w:jc w:val="center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napToGrid w:val="0"/>
            </w:pPr>
            <w:r>
              <w:t>Perencanaan penelitian yang baik dan benar</w:t>
            </w:r>
          </w:p>
          <w:p w:rsidR="00997B24" w:rsidRDefault="00997B24" w:rsidP="00D101E1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</w:pPr>
            <w:r>
              <w:t>Unsur-unsur dalam rencana penelitian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 xml:space="preserve">Penjelasan oleh dosen mengenai proses pembelajaran yang akan dilakukan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Sharing  pengalaman  yang pernah dilakukan berkaitan dengan kegiatan penelitian, dan menuliskan keinginan yang akan dilakukan dalam kaitannya dengan perencanaan penelitian.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24" w:rsidRDefault="00997B24" w:rsidP="00D101E1">
            <w:pPr>
              <w:snapToGrid w:val="0"/>
            </w:pPr>
          </w:p>
        </w:tc>
      </w:tr>
      <w:tr w:rsidR="00997B24" w:rsidTr="00D101E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Mampu memilih topik penelitian dan menuangkan dalam latar belakang masalah dan rumusan masalah serta tujuan penelitian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Topik dan judul penelitian</w:t>
            </w:r>
          </w:p>
          <w:p w:rsidR="00997B24" w:rsidRDefault="00997B24" w:rsidP="00D101E1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</w:pPr>
            <w:r>
              <w:t>Uraian dalam latar belakang masalah, rumusan masalah dan tujuan penelitian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Discovery learning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Memilih topik penelitian dan membuat latar belakang masalah, rumusan masalah dan tujuan penelitian (LK 1)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</w:pPr>
            <w:r>
              <w:t>Ketepatan memilih topik penelitian</w:t>
            </w:r>
          </w:p>
          <w:p w:rsidR="00997B24" w:rsidRDefault="00997B24" w:rsidP="00D101E1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</w:pPr>
            <w:r>
              <w:t xml:space="preserve">Kelengkapandalam uraian latar belakang masalah, rumusan masalah dan tujuan penelitian </w:t>
            </w:r>
          </w:p>
          <w:p w:rsidR="00997B24" w:rsidRDefault="00997B24" w:rsidP="00D101E1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</w:pPr>
            <w:r>
              <w:lastRenderedPageBreak/>
              <w:t>Kejelasan uraian</w:t>
            </w:r>
          </w:p>
          <w:p w:rsidR="00997B24" w:rsidRDefault="00997B24" w:rsidP="00D101E1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</w:pPr>
            <w:r>
              <w:t>Konsistensi topik dengan uraian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lastRenderedPageBreak/>
              <w:t>10%</w:t>
            </w:r>
          </w:p>
        </w:tc>
      </w:tr>
      <w:tr w:rsidR="00997B24" w:rsidTr="00D101E1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lastRenderedPageBreak/>
              <w:t>3</w:t>
            </w:r>
          </w:p>
          <w:p w:rsidR="00997B24" w:rsidRPr="001B4D67" w:rsidRDefault="00997B24" w:rsidP="00D101E1">
            <w:pPr>
              <w:snapToGrid w:val="0"/>
              <w:rPr>
                <w:lang w:val="en-US"/>
              </w:rPr>
            </w:pPr>
          </w:p>
          <w:p w:rsidR="00997B24" w:rsidRDefault="00997B24" w:rsidP="00D101E1">
            <w:pPr>
              <w:snapToGrid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Pr="001B4D67" w:rsidRDefault="00997B24" w:rsidP="00D101E1">
            <w:pPr>
              <w:snapToGrid w:val="0"/>
              <w:rPr>
                <w:lang w:val="en-US"/>
              </w:rPr>
            </w:pPr>
            <w:r>
              <w:t>Mampu mempersiapkan dan menyusun uraian dalam Kerangka Teori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napToGrid w:val="0"/>
            </w:pPr>
            <w:r>
              <w:t>Fungsi Kerangka Teori</w:t>
            </w:r>
          </w:p>
          <w:p w:rsidR="00997B24" w:rsidRDefault="00997B24" w:rsidP="00D101E1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</w:pPr>
            <w:r>
              <w:t>Menyusun Kerangka Teori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 xml:space="preserve">Discovery Learning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Membuat kerangka Teori (LK 2)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997B24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</w:pPr>
            <w:r>
              <w:t>Kejelasan dan ketepatan uraian</w:t>
            </w:r>
          </w:p>
          <w:p w:rsidR="00997B24" w:rsidRDefault="00997B24" w:rsidP="00997B24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</w:pPr>
            <w:r>
              <w:t xml:space="preserve">Keruntutan kerangka berpikir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15%</w:t>
            </w:r>
          </w:p>
        </w:tc>
      </w:tr>
      <w:tr w:rsidR="00997B24" w:rsidTr="00D101E1">
        <w:tc>
          <w:tcPr>
            <w:tcW w:w="1095" w:type="dxa"/>
            <w:vMerge/>
            <w:tcBorders>
              <w:left w:val="single" w:sz="4" w:space="0" w:color="000000"/>
            </w:tcBorders>
          </w:tcPr>
          <w:p w:rsidR="00997B24" w:rsidRPr="001B4D67" w:rsidRDefault="00997B24" w:rsidP="00D101E1">
            <w:pPr>
              <w:snapToGrid w:val="0"/>
              <w:rPr>
                <w:lang w:val="en-US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Mampu menyusun definisi konseptual dan definisi operasional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napToGrid w:val="0"/>
            </w:pPr>
            <w:r>
              <w:t xml:space="preserve">Fungsi </w:t>
            </w:r>
            <w:proofErr w:type="spellStart"/>
            <w:r>
              <w:rPr>
                <w:lang w:val="en-US"/>
              </w:rPr>
              <w:t>ruang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lingkup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</w:p>
          <w:p w:rsidR="00997B24" w:rsidRDefault="00997B24" w:rsidP="00D101E1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</w:pPr>
            <w:r>
              <w:t xml:space="preserve">Penyusunan </w:t>
            </w:r>
            <w:proofErr w:type="spellStart"/>
            <w:r>
              <w:rPr>
                <w:lang w:val="en-US"/>
              </w:rPr>
              <w:t>ruang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lingkup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Project based learning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 xml:space="preserve">Membuat </w:t>
            </w:r>
            <w:proofErr w:type="spellStart"/>
            <w:r>
              <w:rPr>
                <w:lang w:val="en-US"/>
              </w:rPr>
              <w:t>ruang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lingkup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t xml:space="preserve"> (LK 3)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997B24">
            <w:pPr>
              <w:numPr>
                <w:ilvl w:val="0"/>
                <w:numId w:val="10"/>
              </w:numPr>
              <w:tabs>
                <w:tab w:val="left" w:pos="720"/>
              </w:tabs>
              <w:snapToGrid w:val="0"/>
            </w:pPr>
            <w:r>
              <w:t xml:space="preserve">Ketepatan membuat definisi konsep </w:t>
            </w:r>
          </w:p>
          <w:p w:rsidR="00997B24" w:rsidRDefault="00997B24" w:rsidP="00997B24">
            <w:pPr>
              <w:numPr>
                <w:ilvl w:val="0"/>
                <w:numId w:val="10"/>
              </w:numPr>
              <w:tabs>
                <w:tab w:val="left" w:pos="720"/>
              </w:tabs>
              <w:snapToGrid w:val="0"/>
            </w:pPr>
            <w:r>
              <w:t>Ketepatan dan kesesuaian indikator penelitian dengan kerangka teori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15%</w:t>
            </w:r>
          </w:p>
        </w:tc>
      </w:tr>
      <w:tr w:rsidR="00997B24" w:rsidTr="00D101E1"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 xml:space="preserve">Mampu penentukan metode penelitian dan membuat alat pengumpulan data dan </w:t>
            </w:r>
          </w:p>
          <w:p w:rsidR="00997B24" w:rsidRDefault="00997B24" w:rsidP="00D101E1">
            <w:pPr>
              <w:snapToGrid w:val="0"/>
            </w:pPr>
            <w:r>
              <w:t xml:space="preserve">Mampu Penyusun  Proposal  Penelitian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napToGrid w:val="0"/>
            </w:pPr>
            <w:r>
              <w:t>Unsur dalam metode penelitian</w:t>
            </w:r>
          </w:p>
          <w:p w:rsidR="00997B24" w:rsidRDefault="00997B24" w:rsidP="00D101E1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</w:pPr>
            <w:r>
              <w:t>Fungsi dalam setiap unsur</w:t>
            </w:r>
          </w:p>
          <w:p w:rsidR="00997B24" w:rsidRDefault="00997B24" w:rsidP="00D101E1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</w:pPr>
            <w:r>
              <w:t>Alat pengumpul data</w:t>
            </w:r>
          </w:p>
          <w:p w:rsidR="00997B24" w:rsidRDefault="00997B24" w:rsidP="00D101E1">
            <w:pPr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Problem based learning and inquiry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Membuat uraian setiap unsur dalam metode penelitian</w:t>
            </w:r>
          </w:p>
          <w:p w:rsidR="00997B24" w:rsidRDefault="00997B24" w:rsidP="00D101E1">
            <w:pPr>
              <w:snapToGrid w:val="0"/>
            </w:pPr>
            <w:r>
              <w:t>dan Rekap tugas-tugas yang sudah dilakukan dan persiapan presentasi (LK 4)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</w:pPr>
            <w:r>
              <w:t>Ketepatan metode penelitian</w:t>
            </w:r>
          </w:p>
          <w:p w:rsidR="00997B24" w:rsidRDefault="00997B24" w:rsidP="00D101E1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</w:pPr>
            <w:r>
              <w:t>Kelengkapan proposal sesuai format proposal penelitian di Prodi Ilmu Pemerintahan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10%</w:t>
            </w:r>
          </w:p>
        </w:tc>
      </w:tr>
      <w:tr w:rsidR="00997B24" w:rsidTr="00D101E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Pr="001B4D67" w:rsidRDefault="00997B24" w:rsidP="00D101E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- 1</w:t>
            </w:r>
            <w:r>
              <w:rPr>
                <w:lang w:val="en-US"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  <w:rPr>
                <w:lang w:val="en-US"/>
              </w:rPr>
            </w:pPr>
            <w:r>
              <w:t xml:space="preserve">Mampu mempresentasikan proposal </w:t>
            </w:r>
          </w:p>
          <w:p w:rsidR="00997B24" w:rsidRDefault="00997B24" w:rsidP="00D101E1">
            <w:pPr>
              <w:snapToGrid w:val="0"/>
              <w:rPr>
                <w:lang w:val="en-US"/>
              </w:rPr>
            </w:pPr>
          </w:p>
          <w:p w:rsidR="00997B24" w:rsidRPr="001B4D67" w:rsidRDefault="00997B24" w:rsidP="00D101E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8 X 3 = 24 MHS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Persiapan Seminar proposal penelitian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  <w:ind w:left="720"/>
            </w:pPr>
            <w:r>
              <w:t>Proposal individu didiskusikan dalam kelas/ Small Group Discussion</w:t>
            </w:r>
          </w:p>
          <w:p w:rsidR="00997B24" w:rsidRDefault="00997B24" w:rsidP="00D101E1">
            <w:pPr>
              <w:ind w:left="720"/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Presentasi</w:t>
            </w:r>
            <w:proofErr w:type="spellEnd"/>
            <w:r>
              <w:rPr>
                <w:lang w:val="en-US"/>
              </w:rPr>
              <w:t xml:space="preserve"> = 25%</w:t>
            </w:r>
          </w:p>
          <w:p w:rsidR="00997B24" w:rsidRDefault="00997B24" w:rsidP="00D101E1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Revisi</w:t>
            </w:r>
            <w:proofErr w:type="spellEnd"/>
            <w:r>
              <w:rPr>
                <w:lang w:val="en-US"/>
              </w:rPr>
              <w:t xml:space="preserve"> Proposal = 15%</w:t>
            </w:r>
          </w:p>
          <w:p w:rsidR="00997B24" w:rsidRPr="00BD3C96" w:rsidRDefault="00997B24" w:rsidP="00D101E1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Penilaian</w:t>
            </w:r>
            <w:proofErr w:type="spellEnd"/>
            <w:r>
              <w:rPr>
                <w:lang w:val="en-US"/>
              </w:rPr>
              <w:t xml:space="preserve"> audience= 10%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24" w:rsidRDefault="00997B24" w:rsidP="00D101E1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Kreativitas</w:t>
            </w:r>
          </w:p>
          <w:p w:rsidR="00997B24" w:rsidRDefault="00997B24" w:rsidP="00D101E1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ketepatan penjelasan</w:t>
            </w:r>
          </w:p>
          <w:p w:rsidR="00997B24" w:rsidRDefault="00997B24" w:rsidP="00D101E1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daya tarik komunikasi</w:t>
            </w:r>
          </w:p>
          <w:p w:rsidR="00997B24" w:rsidRDefault="00997B24" w:rsidP="00D101E1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24" w:rsidRDefault="00997B24" w:rsidP="00D101E1">
            <w:pPr>
              <w:snapToGrid w:val="0"/>
            </w:pPr>
            <w:r>
              <w:t>50 %</w:t>
            </w:r>
          </w:p>
        </w:tc>
      </w:tr>
    </w:tbl>
    <w:p w:rsidR="00773B44" w:rsidRDefault="00773B44">
      <w:bookmarkStart w:id="0" w:name="_GoBack"/>
      <w:bookmarkEnd w:id="0"/>
    </w:p>
    <w:sectPr w:rsidR="00773B44" w:rsidSect="00997B24">
      <w:pgSz w:w="16820" w:h="11900" w:orient="landscape"/>
      <w:pgMar w:top="1797" w:right="1440" w:bottom="1797" w:left="1440" w:header="709" w:footer="709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24"/>
    <w:rsid w:val="00773B44"/>
    <w:rsid w:val="00833F3D"/>
    <w:rsid w:val="00860669"/>
    <w:rsid w:val="009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0858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24"/>
    <w:pPr>
      <w:widowControl w:val="0"/>
      <w:suppressAutoHyphens/>
    </w:pPr>
    <w:rPr>
      <w:rFonts w:ascii="Times New Roman" w:eastAsia="DejaVu Sans" w:hAnsi="Times New Roman" w:cs="Times New Roman"/>
      <w:kern w:val="1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7B24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24"/>
    <w:pPr>
      <w:widowControl w:val="0"/>
      <w:suppressAutoHyphens/>
    </w:pPr>
    <w:rPr>
      <w:rFonts w:ascii="Times New Roman" w:eastAsia="DejaVu Sans" w:hAnsi="Times New Roman" w:cs="Times New Roman"/>
      <w:kern w:val="1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7B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2244</Characters>
  <Application>Microsoft Macintosh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Condrodewi Puspitasari</dc:creator>
  <cp:keywords/>
  <dc:description/>
  <cp:lastModifiedBy>Condrodewi Puspitasari</cp:lastModifiedBy>
  <cp:revision>1</cp:revision>
  <dcterms:created xsi:type="dcterms:W3CDTF">2020-02-28T04:14:00Z</dcterms:created>
  <dcterms:modified xsi:type="dcterms:W3CDTF">2020-02-28T04:15:00Z</dcterms:modified>
</cp:coreProperties>
</file>