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ILMU PEMERINTAHAN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 Kuliah           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Sosiologi</w:t>
      </w:r>
      <w:r>
        <w:rPr>
          <w:rFonts w:ascii="Times New Roman" w:hAnsi="Times New Roman" w:cs="Times New Roman"/>
          <w:b/>
          <w:sz w:val="24"/>
          <w:szCs w:val="24"/>
        </w:rPr>
        <w:t xml:space="preserve"> Politik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Kode Mata Kuliah : 16520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                : S1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               : Genap/II/2018-2019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SKS          : 3 SKS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Pertemuan : 16 kali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                      : Dr.Guno Tri Tjahjoko,MA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A.Tujuan : </w:t>
      </w:r>
    </w:p>
    <w:p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memahami konsep-konsep dasar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sosiologi politik </w:t>
      </w:r>
    </w:p>
    <w:p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mampu menjelaskan tentang peranan masyarakat (desa) dalam konteks  </w:t>
      </w:r>
      <w:r>
        <w:rPr>
          <w:rFonts w:ascii="Times New Roman" w:hAnsi="Times New Roman" w:cs="Times New Roman"/>
          <w:sz w:val="24"/>
          <w:szCs w:val="24"/>
          <w:lang w:val="en-US"/>
        </w:rPr>
        <w:t>sosiologi politik</w:t>
      </w:r>
      <w:r>
        <w:rPr>
          <w:rFonts w:ascii="Times New Roman" w:hAnsi="Times New Roman" w:cs="Times New Roman"/>
          <w:sz w:val="24"/>
          <w:szCs w:val="24"/>
        </w:rPr>
        <w:t xml:space="preserve"> di 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B.Luaran :</w:t>
      </w: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Terwujudnya pemikiran kritis mahasiswa tentang konsepsi </w:t>
      </w:r>
      <w:r>
        <w:rPr>
          <w:rFonts w:ascii="Times New Roman" w:hAnsi="Times New Roman" w:cs="Times New Roman"/>
          <w:sz w:val="24"/>
          <w:szCs w:val="24"/>
          <w:lang w:val="en-US"/>
        </w:rPr>
        <w:t>sosiologi</w:t>
      </w:r>
      <w:r>
        <w:rPr>
          <w:rFonts w:ascii="Times New Roman" w:hAnsi="Times New Roman" w:cs="Times New Roman"/>
          <w:sz w:val="24"/>
          <w:szCs w:val="24"/>
        </w:rPr>
        <w:t xml:space="preserve"> politik,khususnya tentang posisi desa (masyarakat) dalam negara dan kekuasaan di 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C.Penilaian :</w:t>
      </w:r>
    </w:p>
    <w:p>
      <w:pPr>
        <w:pStyle w:val="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Presensi/Absensi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: 10%</w:t>
      </w:r>
    </w:p>
    <w:p>
      <w:pPr>
        <w:pStyle w:val="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 </w:t>
      </w:r>
      <w:r>
        <w:rPr>
          <w:rFonts w:ascii="Times New Roman" w:hAnsi="Times New Roman" w:cs="Times New Roman"/>
          <w:sz w:val="24"/>
          <w:szCs w:val="24"/>
          <w:lang w:val="en-US"/>
        </w:rPr>
        <w:t>Sosiologi</w:t>
      </w:r>
      <w:r>
        <w:rPr>
          <w:rFonts w:ascii="Times New Roman" w:hAnsi="Times New Roman" w:cs="Times New Roman"/>
          <w:sz w:val="24"/>
          <w:szCs w:val="24"/>
        </w:rPr>
        <w:t xml:space="preserve"> Politik : 20 %</w:t>
      </w:r>
    </w:p>
    <w:p>
      <w:pPr>
        <w:pStyle w:val="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Keaktifan di kelas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: 10 %</w:t>
      </w:r>
    </w:p>
    <w:p>
      <w:pPr>
        <w:pStyle w:val="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Ujian Tengah Semester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: 25 %</w:t>
      </w:r>
    </w:p>
    <w:p>
      <w:pPr>
        <w:pStyle w:val="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Ujian Akhir Semester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: 35%</w:t>
      </w:r>
    </w:p>
    <w:p>
      <w:pPr>
        <w:pStyle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                     : 100 %</w:t>
      </w:r>
    </w:p>
    <w:p>
      <w:pPr>
        <w:pStyle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Seminar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Sosiologi</w:t>
      </w:r>
      <w:r>
        <w:rPr>
          <w:rFonts w:ascii="Times New Roman" w:hAnsi="Times New Roman" w:cs="Times New Roman"/>
          <w:b/>
          <w:sz w:val="24"/>
          <w:szCs w:val="24"/>
        </w:rPr>
        <w:t xml:space="preserve"> Politik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Tugas kelompok tentang Seminar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Sosiologi</w:t>
      </w:r>
      <w:r>
        <w:rPr>
          <w:rFonts w:ascii="Times New Roman" w:hAnsi="Times New Roman" w:cs="Times New Roman"/>
          <w:sz w:val="24"/>
          <w:szCs w:val="24"/>
        </w:rPr>
        <w:t xml:space="preserve"> Politik, mahasiswa diwajibkan membuat makalah maksimal 10 halaman. Mahasiswa wajib mempresentasikan dalam kelas yang dimoderatori oleh anggota kelompok. Durasi seminar 30 menit, tanya jawab 30 menit.Ketentuan tema dan buku-buku tentang seminar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Sosiologi</w:t>
      </w:r>
      <w:r>
        <w:rPr>
          <w:rFonts w:ascii="Times New Roman" w:hAnsi="Times New Roman" w:cs="Times New Roman"/>
          <w:sz w:val="24"/>
          <w:szCs w:val="24"/>
        </w:rPr>
        <w:t xml:space="preserve"> Politik bisa dibaca dalam Rencana Pembelajaran Semester.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D.Kesepakatan Proses Belajar Mengajar :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dan Mahasiswa </w:t>
      </w:r>
      <w:r>
        <w:rPr>
          <w:rFonts w:ascii="Times New Roman" w:hAnsi="Times New Roman" w:cs="Times New Roman"/>
          <w:b/>
          <w:sz w:val="24"/>
          <w:szCs w:val="24"/>
        </w:rPr>
        <w:t>wajib saling menghormati,mendengarkan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b/>
          <w:sz w:val="24"/>
          <w:szCs w:val="24"/>
        </w:rPr>
        <w:t>tertib</w:t>
      </w:r>
      <w:r>
        <w:rPr>
          <w:rFonts w:ascii="Times New Roman" w:hAnsi="Times New Roman" w:cs="Times New Roman"/>
          <w:sz w:val="24"/>
          <w:szCs w:val="24"/>
        </w:rPr>
        <w:t xml:space="preserve"> di dalam kelas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mahasiswa </w:t>
      </w:r>
      <w:r>
        <w:rPr>
          <w:rFonts w:ascii="Times New Roman" w:hAnsi="Times New Roman" w:cs="Times New Roman"/>
          <w:b/>
          <w:sz w:val="24"/>
          <w:szCs w:val="24"/>
        </w:rPr>
        <w:t>mengganggu ketertiban</w:t>
      </w:r>
      <w:r>
        <w:rPr>
          <w:rFonts w:ascii="Times New Roman" w:hAnsi="Times New Roman" w:cs="Times New Roman"/>
          <w:sz w:val="24"/>
          <w:szCs w:val="24"/>
        </w:rPr>
        <w:t xml:space="preserve"> proses perkuliahan dikenakan </w:t>
      </w:r>
      <w:r>
        <w:rPr>
          <w:rFonts w:ascii="Times New Roman" w:hAnsi="Times New Roman" w:cs="Times New Roman"/>
          <w:b/>
          <w:sz w:val="24"/>
          <w:szCs w:val="24"/>
        </w:rPr>
        <w:t>sanksi dikeluarkan</w:t>
      </w:r>
      <w:r>
        <w:rPr>
          <w:rFonts w:ascii="Times New Roman" w:hAnsi="Times New Roman" w:cs="Times New Roman"/>
          <w:sz w:val="24"/>
          <w:szCs w:val="24"/>
        </w:rPr>
        <w:t xml:space="preserve"> dari kelas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b/>
          <w:sz w:val="24"/>
          <w:szCs w:val="24"/>
        </w:rPr>
        <w:t>wajib</w:t>
      </w:r>
      <w:r>
        <w:rPr>
          <w:rFonts w:ascii="Times New Roman" w:hAnsi="Times New Roman" w:cs="Times New Roman"/>
          <w:sz w:val="24"/>
          <w:szCs w:val="24"/>
        </w:rPr>
        <w:t xml:space="preserve"> mengikuti kuliah di kelas 75 %  atau </w:t>
      </w:r>
      <w:r>
        <w:rPr>
          <w:rFonts w:ascii="Times New Roman" w:hAnsi="Times New Roman" w:cs="Times New Roman"/>
          <w:b/>
          <w:sz w:val="24"/>
          <w:szCs w:val="24"/>
        </w:rPr>
        <w:t>toleransi tidak hadir</w:t>
      </w:r>
      <w:r>
        <w:rPr>
          <w:rFonts w:ascii="Times New Roman" w:hAnsi="Times New Roman" w:cs="Times New Roman"/>
          <w:sz w:val="24"/>
          <w:szCs w:val="24"/>
        </w:rPr>
        <w:t xml:space="preserve"> (absen) di kelas  tiga (3) kali 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mahasiwa </w:t>
      </w:r>
      <w:r>
        <w:rPr>
          <w:rFonts w:ascii="Times New Roman" w:hAnsi="Times New Roman" w:cs="Times New Roman"/>
          <w:b/>
          <w:sz w:val="24"/>
          <w:szCs w:val="24"/>
        </w:rPr>
        <w:t>lebih dari tiga kali</w:t>
      </w:r>
      <w:r>
        <w:rPr>
          <w:rFonts w:ascii="Times New Roman" w:hAnsi="Times New Roman" w:cs="Times New Roman"/>
          <w:sz w:val="24"/>
          <w:szCs w:val="24"/>
        </w:rPr>
        <w:t xml:space="preserve"> tidak mengikuti kuliah dalam kelas,maka dinyatakan </w:t>
      </w:r>
      <w:r>
        <w:rPr>
          <w:rFonts w:ascii="Times New Roman" w:hAnsi="Times New Roman" w:cs="Times New Roman"/>
          <w:b/>
          <w:sz w:val="24"/>
          <w:szCs w:val="24"/>
        </w:rPr>
        <w:t>gugur</w:t>
      </w:r>
      <w:r>
        <w:rPr>
          <w:rFonts w:ascii="Times New Roman" w:hAnsi="Times New Roman" w:cs="Times New Roman"/>
          <w:sz w:val="24"/>
          <w:szCs w:val="24"/>
        </w:rPr>
        <w:t xml:space="preserve"> dan harus mengulang di semester berikutnya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mahasiswa absen dan ada surat dokter atau surat keterangan pejabat berwenang dapat dipertimbangkan oleh dosen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Toleransi keterlambatan masuk kelas maksimal 15 menit,bila mahasiswa atau dosen terlambat melebihi 15 menit – yang bersangkutan tidak boleh masuk ke kelas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Semua rancangan pembelajaran semester, materi kuliah,tugas kuliah dan nilai diunggah ke portal </w:t>
      </w:r>
      <w:r>
        <w:rPr>
          <w:rFonts w:ascii="Times New Roman" w:hAnsi="Times New Roman" w:cs="Times New Roman"/>
          <w:b/>
          <w:sz w:val="24"/>
          <w:szCs w:val="24"/>
        </w:rPr>
        <w:t>akedemik.apmd.ac.id</w:t>
      </w:r>
      <w:r>
        <w:rPr>
          <w:rFonts w:ascii="Times New Roman" w:hAnsi="Times New Roman" w:cs="Times New Roman"/>
          <w:sz w:val="24"/>
          <w:szCs w:val="24"/>
        </w:rPr>
        <w:t xml:space="preserve"> dengan </w:t>
      </w:r>
      <w:r>
        <w:rPr>
          <w:rFonts w:ascii="Times New Roman" w:hAnsi="Times New Roman" w:cs="Times New Roman"/>
          <w:b/>
          <w:sz w:val="24"/>
          <w:szCs w:val="24"/>
        </w:rPr>
        <w:t>username</w:t>
      </w:r>
      <w:r>
        <w:rPr>
          <w:rFonts w:ascii="Times New Roman" w:hAnsi="Times New Roman" w:cs="Times New Roman"/>
          <w:sz w:val="24"/>
          <w:szCs w:val="24"/>
        </w:rPr>
        <w:t xml:space="preserve">: 9905000212; </w:t>
      </w:r>
      <w:r>
        <w:rPr>
          <w:rFonts w:ascii="Times New Roman" w:hAnsi="Times New Roman" w:cs="Times New Roman"/>
          <w:b/>
          <w:sz w:val="24"/>
          <w:szCs w:val="24"/>
        </w:rPr>
        <w:t xml:space="preserve">password </w:t>
      </w:r>
      <w:r>
        <w:rPr>
          <w:rFonts w:ascii="Times New Roman" w:hAnsi="Times New Roman" w:cs="Times New Roman"/>
          <w:sz w:val="24"/>
          <w:szCs w:val="24"/>
        </w:rPr>
        <w:t>:123456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terjadi perbedaan penilaian,maka yang diacu ialah  unggahan yang masuk ke portal akademik.apmd.ac.id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Hal-hal lain yang belum diatur dalam kesepakatan bersama ini akan diatur di kemudian hari dengan musyawarah dan mufakat.   </w:t>
      </w:r>
    </w:p>
    <w:p>
      <w:pPr>
        <w:pStyle w:val="9"/>
        <w:ind w:left="885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numPr>
          <w:ilvl w:val="0"/>
          <w:numId w:val="5"/>
        </w:numPr>
        <w:ind w:left="360" w:left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 Kuliah :</w:t>
      </w:r>
    </w:p>
    <w:tbl>
      <w:tblPr>
        <w:tblStyle w:val="8"/>
        <w:tblW w:w="9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279"/>
        <w:gridCol w:w="2176"/>
        <w:gridCol w:w="2263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Pokok Bahasan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Metode/Waktu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Bacaan Wajib/Tugas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Pengantar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Aturan dan Penilaian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Skope Materi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Sosiologi Politik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Dasar-Dasar Ilmu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Sosiologi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Sosiologi tentang Struktur Masyarakat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Sosiologi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Sosiologi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Pandangan umum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Duverger,2014:1-27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Konsep Politik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Negara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Kekuasaan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Duverger,2014:31-52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Budiarjo,2017:267-287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 Sosial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 Sosial dalam masyarakat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Lembaga Sosial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Soekanto,1993:103-119;193-241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Kebudayaan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Konsepsi Kebudayaan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Asal dan dasar Perilaku manusia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Kebudayaan faktor penentu dalam perubahan sosial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Soekanto,193: 155-184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Lembaga-Lembaga Sosial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Pelembagaan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 Sosial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 sebagai Lembaga Sosial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Soekanto,1993:193-241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Stratifikasi Sosial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Menurut Marx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Menurut Weber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 Fungsional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Soekanto,1993: 243-257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Ujian Tengah Semester   1-5 April 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Faktor Penyebab Antagonisme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Sebab Individual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Sebab psikologis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Sebab kolektif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Duverger,2014:157-226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 Antagonisme menuju Integrasi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 konflik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 konflik sosial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Makna integrasi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Duverger,2014:251-348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Kekuasaan dan Wewenang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Hakikat Kekuasaan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Pusat kekuasaan dan strukturnya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Kekuasaan dan wewenang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Soekanto,1993:259-294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Tema 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“Posisi Desa dalam Negara”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I : Absensi Mahasiswa no.1-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Tema 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“Peran Generasi Millenial Memandirikan Desa”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II : Absensi Mahasiswa no.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8-16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Tema: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“Mengapa saya Golput?”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III : Absensi Mahasiswa no.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17-24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”Peran Generasi Millenial dalam Persatuan Bangsa”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IV : Absensi Mahasiswa no.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Sosiologi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 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”Desa yang Berdaulat Pangan”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V : Absensi Mahasiswa no.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32-40</w:t>
            </w:r>
            <w:bookmarkStart w:id="0" w:name="_GoBack"/>
            <w:bookmarkEnd w:id="0"/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Ujian Akhir Semester  17 – 25 Juni 2019</w:t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F.Bacaan Wajib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Budiardjo,Miriam,</w:t>
      </w:r>
      <w:r>
        <w:rPr>
          <w:rFonts w:ascii="Times New Roman" w:hAnsi="Times New Roman" w:cs="Times New Roman"/>
          <w:i/>
          <w:sz w:val="24"/>
          <w:szCs w:val="24"/>
        </w:rPr>
        <w:t>Dasar-Dasar Ilmu Politik</w:t>
      </w:r>
      <w:r>
        <w:rPr>
          <w:rFonts w:ascii="Times New Roman" w:hAnsi="Times New Roman" w:cs="Times New Roman"/>
          <w:sz w:val="24"/>
          <w:szCs w:val="24"/>
        </w:rPr>
        <w:t>. Jakarta : Gramedia,2017</w:t>
      </w:r>
    </w:p>
    <w:p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Duverger, Maurice.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Sosiologi Politik</w:t>
      </w:r>
      <w:r>
        <w:rPr>
          <w:rFonts w:ascii="Times New Roman" w:hAnsi="Times New Roman" w:cs="Times New Roman"/>
          <w:sz w:val="24"/>
          <w:szCs w:val="24"/>
          <w:lang w:val="en-US"/>
        </w:rPr>
        <w:t>.Jakarta : Rajawali Pers,2014</w:t>
      </w:r>
    </w:p>
    <w:p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Soekanto,Soerjono.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Teori Sosiologi tentang Struktur Masyarakat.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Jakarta: Rajawali Pers,1993</w:t>
      </w:r>
    </w:p>
    <w:p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Bacaan Penunjang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Bottmore, Tom.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Sosiologi Politik.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Jakarta : Rineka Cipta, 1992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Keller, Suzanne.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Penguasa dan Kelompok Elite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Jakarta : CV Rajawali, 1984 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Rafael Raga Maran. 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Pengantar Sosiologi Politik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 Jakarta: Rineka Cipta, 2001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Rush,Michael dan Althoff,Philip.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Pengantar Sosiologi Politik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.Jakarta : PT Raja Grafindo Persada,2005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Syahrial,Syarbaini dkk.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Sosiologi dan Politik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.Jakarta : PT Ghalia,2002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Baer,Douglas.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Political Sociology.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Oxford : Oxford Unversity Press,2002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Brincker,Benedikte.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Introduction to Political Sociology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 Hans Reitzel,2013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Dobratz,Betty,Lisa Waldner and Timothy Buzzell.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Power,Politics and Society: An Introduction to Political Sociology.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Pearson Education,2011</w:t>
      </w:r>
    </w:p>
    <w:p>
      <w:pPr>
        <w:pStyle w:val="9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numPr>
          <w:ilvl w:val="0"/>
          <w:numId w:val="0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0" w:leftChars="0" w:firstLine="0" w:firstLineChars="0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Yogyakarta, 12 Februari 2019</w:t>
      </w:r>
    </w:p>
    <w:p>
      <w:pPr>
        <w:pStyle w:val="9"/>
        <w:ind w:left="0" w:leftChars="0" w:firstLine="0" w:firstLineChars="0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</w:p>
    <w:p>
      <w:pPr>
        <w:pStyle w:val="9"/>
        <w:ind w:left="0" w:leftChars="0" w:firstLine="0" w:firstLineChars="0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</w:p>
    <w:p>
      <w:pPr>
        <w:pStyle w:val="9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pStyle w:val="9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Guno Tri Tjahjoko,MA</w:t>
      </w:r>
    </w:p>
    <w:p>
      <w:pPr>
        <w:pStyle w:val="9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NIDN : 0501126101</w:t>
      </w: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de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zh-TW"/>
      </w:rPr>
      <w:pict>
        <v:shape id="_x0000_s6146" o:spid="_x0000_s6146" o:spt="202" type="#_x0000_t202" style="position:absolute;left:0pt;margin-left:72pt;margin-top:28.65pt;height:13.45pt;width:468pt;mso-position-horizontal-relative:page;mso-position-vertical-relative:page;z-index:251661312;v-text-anchor:middle;mso-width-relative:margin;mso-height-relative:page;mso-width-percent:1000;" filled="f" stroked="f" coordsize="21600,21600" o:allowincell="f">
          <v:path/>
          <v:fill on="f" focussize="0,0"/>
          <v:stroke on="f" joinstyle="miter"/>
          <v:imagedata o:title=""/>
          <o:lock v:ext="edit"/>
          <v:textbox inset="2.54mm,0mm,2.54mm,0mm" style="mso-fit-shape-to-text:t;">
            <w:txbxContent>
              <w:p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  <w:lang w:val="en-US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                                                                                                                </w:t>
                </w:r>
                <w:r>
                  <w:rPr>
                    <w:b/>
                    <w:sz w:val="24"/>
                    <w:szCs w:val="24"/>
                    <w:lang w:val="en-US"/>
                  </w:rPr>
                  <w:t>RPS Sosiologi Politik</w:t>
                </w:r>
              </w:p>
            </w:txbxContent>
          </v:textbox>
        </v:shape>
      </w:pict>
    </w:r>
    <w:r>
      <w:rPr>
        <w:lang w:eastAsia="zh-TW"/>
      </w:rPr>
      <w:pict>
        <v:shape id="_x0000_s6145" o:spid="_x0000_s6145" o:spt="202" type="#_x0000_t202" style="position:absolute;left:0pt;margin-left:540pt;margin-top:29.25pt;height:13.45pt;width:72pt;mso-position-horizontal-relative:page;mso-position-vertical-relative:page;z-index:251660288;v-text-anchor:middle;mso-width-relative:right-margin-area;mso-height-relative:page;mso-width-percent:1000;" fillcolor="#4F81BD [3204]" filled="t" stroked="f" coordsize="21600,21600" o:allowincell="f">
          <v:path/>
          <v:fill on="t" focussize="0,0"/>
          <v:stroke on="f" joinstyle="miter"/>
          <v:imagedata o:title=""/>
          <o:lock v:ext="edit"/>
          <v:textbox inset="2.54mm,0mm,2.54mm,0mm" style="mso-fit-shape-to-text:t;">
            <w:txbxContent>
              <w:p>
                <w:pPr>
                  <w:spacing w:after="0" w:line="240" w:lineRule="auto"/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color w:val="FFFFFF" w:themeColor="background1"/>
                  </w:rPr>
                  <w:t>5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977FE9"/>
    <w:multiLevelType w:val="singleLevel"/>
    <w:tmpl w:val="DE977FE9"/>
    <w:lvl w:ilvl="0" w:tentative="0">
      <w:start w:val="5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21D359D2"/>
    <w:multiLevelType w:val="multilevel"/>
    <w:tmpl w:val="21D359D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4C64"/>
    <w:multiLevelType w:val="multilevel"/>
    <w:tmpl w:val="3D094C6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4D34B29"/>
    <w:multiLevelType w:val="multilevel"/>
    <w:tmpl w:val="64D34B2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70ACB"/>
    <w:multiLevelType w:val="multilevel"/>
    <w:tmpl w:val="6D470A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hdrShapeDefaults>
    <o:shapelayout v:ext="edit">
      <o:idmap v:ext="edit" data="6"/>
    </o:shapelayout>
  </w:hdrShapeDefaults>
  <w:compat>
    <w:compatSetting w:name="compatibilityMode" w:uri="http://schemas.microsoft.com/office/word" w:val="12"/>
  </w:compat>
  <w:rsids>
    <w:rsidRoot w:val="00C35AB5"/>
    <w:rsid w:val="00016A90"/>
    <w:rsid w:val="00020AE3"/>
    <w:rsid w:val="00037BCB"/>
    <w:rsid w:val="00050657"/>
    <w:rsid w:val="000632F6"/>
    <w:rsid w:val="000848C7"/>
    <w:rsid w:val="00111EE6"/>
    <w:rsid w:val="001912F2"/>
    <w:rsid w:val="001A629D"/>
    <w:rsid w:val="001D1E15"/>
    <w:rsid w:val="002019B3"/>
    <w:rsid w:val="00245AAD"/>
    <w:rsid w:val="00294957"/>
    <w:rsid w:val="002E457C"/>
    <w:rsid w:val="0030215A"/>
    <w:rsid w:val="003170D7"/>
    <w:rsid w:val="00326183"/>
    <w:rsid w:val="00342272"/>
    <w:rsid w:val="00397976"/>
    <w:rsid w:val="004011A2"/>
    <w:rsid w:val="00407A04"/>
    <w:rsid w:val="00444801"/>
    <w:rsid w:val="00447BF4"/>
    <w:rsid w:val="00483716"/>
    <w:rsid w:val="00487E8B"/>
    <w:rsid w:val="00492B25"/>
    <w:rsid w:val="004F20C5"/>
    <w:rsid w:val="00503E20"/>
    <w:rsid w:val="00506782"/>
    <w:rsid w:val="00523D01"/>
    <w:rsid w:val="00556AD3"/>
    <w:rsid w:val="00564721"/>
    <w:rsid w:val="0057035B"/>
    <w:rsid w:val="005A0492"/>
    <w:rsid w:val="005B6277"/>
    <w:rsid w:val="005B6CC0"/>
    <w:rsid w:val="006021CE"/>
    <w:rsid w:val="006109B7"/>
    <w:rsid w:val="0062232D"/>
    <w:rsid w:val="006373A8"/>
    <w:rsid w:val="00641C40"/>
    <w:rsid w:val="0065364E"/>
    <w:rsid w:val="00672EF1"/>
    <w:rsid w:val="00677A24"/>
    <w:rsid w:val="006B34E6"/>
    <w:rsid w:val="006B7556"/>
    <w:rsid w:val="00720DE0"/>
    <w:rsid w:val="00723CE2"/>
    <w:rsid w:val="00726CC9"/>
    <w:rsid w:val="0073178D"/>
    <w:rsid w:val="0074615B"/>
    <w:rsid w:val="007556B1"/>
    <w:rsid w:val="00770FA2"/>
    <w:rsid w:val="0080491F"/>
    <w:rsid w:val="00821B9C"/>
    <w:rsid w:val="00843880"/>
    <w:rsid w:val="00870276"/>
    <w:rsid w:val="008B09F4"/>
    <w:rsid w:val="008F5EE7"/>
    <w:rsid w:val="00916B7C"/>
    <w:rsid w:val="00926A1E"/>
    <w:rsid w:val="00932038"/>
    <w:rsid w:val="00940B72"/>
    <w:rsid w:val="0095730E"/>
    <w:rsid w:val="00990A73"/>
    <w:rsid w:val="009C0D3C"/>
    <w:rsid w:val="009C53A9"/>
    <w:rsid w:val="009E7B05"/>
    <w:rsid w:val="00AA66B5"/>
    <w:rsid w:val="00B0669C"/>
    <w:rsid w:val="00B401C0"/>
    <w:rsid w:val="00B649FA"/>
    <w:rsid w:val="00B91EE1"/>
    <w:rsid w:val="00B97FB6"/>
    <w:rsid w:val="00BA7ADB"/>
    <w:rsid w:val="00BB487E"/>
    <w:rsid w:val="00BB7A44"/>
    <w:rsid w:val="00C17583"/>
    <w:rsid w:val="00C26593"/>
    <w:rsid w:val="00C35AB5"/>
    <w:rsid w:val="00C50ABB"/>
    <w:rsid w:val="00C54221"/>
    <w:rsid w:val="00C72221"/>
    <w:rsid w:val="00CD540B"/>
    <w:rsid w:val="00D41A85"/>
    <w:rsid w:val="00D72101"/>
    <w:rsid w:val="00DA0CBA"/>
    <w:rsid w:val="00DB5577"/>
    <w:rsid w:val="00DC036E"/>
    <w:rsid w:val="00DD1E86"/>
    <w:rsid w:val="00DD3DE9"/>
    <w:rsid w:val="00DE32D6"/>
    <w:rsid w:val="00E27E6D"/>
    <w:rsid w:val="00E34563"/>
    <w:rsid w:val="00E40ED2"/>
    <w:rsid w:val="00E47E36"/>
    <w:rsid w:val="00E64594"/>
    <w:rsid w:val="00E772CA"/>
    <w:rsid w:val="00E83472"/>
    <w:rsid w:val="00EA1E2B"/>
    <w:rsid w:val="00EA7747"/>
    <w:rsid w:val="00EB3686"/>
    <w:rsid w:val="00F27928"/>
    <w:rsid w:val="00F76683"/>
    <w:rsid w:val="00FA13F8"/>
    <w:rsid w:val="00FA665F"/>
    <w:rsid w:val="00FD532A"/>
    <w:rsid w:val="024F672F"/>
    <w:rsid w:val="0CB1340F"/>
    <w:rsid w:val="0F4769F5"/>
    <w:rsid w:val="134C2E39"/>
    <w:rsid w:val="1CB61321"/>
    <w:rsid w:val="3349745B"/>
    <w:rsid w:val="37AA66C7"/>
    <w:rsid w:val="3DEF76EF"/>
    <w:rsid w:val="3E12412F"/>
    <w:rsid w:val="43377BF6"/>
    <w:rsid w:val="4A5730F3"/>
    <w:rsid w:val="51390213"/>
    <w:rsid w:val="641F2156"/>
    <w:rsid w:val="780502DD"/>
    <w:rsid w:val="7A1B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5"/>
    <w:link w:val="4"/>
    <w:qFormat/>
    <w:uiPriority w:val="99"/>
  </w:style>
  <w:style w:type="character" w:customStyle="1" w:styleId="11">
    <w:name w:val="Footer Char"/>
    <w:basedOn w:val="5"/>
    <w:link w:val="3"/>
    <w:semiHidden/>
    <w:qFormat/>
    <w:uiPriority w:val="99"/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de" w:hAnsi="Code" w:cs="Code" w:eastAsiaTheme="minorHAnsi"/>
      <w:color w:val="000000"/>
      <w:sz w:val="24"/>
      <w:szCs w:val="24"/>
      <w:lang w:val="en-US" w:eastAsia="en-US" w:bidi="ar-SA"/>
    </w:rPr>
  </w:style>
  <w:style w:type="character" w:customStyle="1" w:styleId="13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6"/>
    <customShpInfo spid="_x0000_s6145"/>
  </customShpExts>
</s:customData>
</file>

<file path=customXml/item2.xml><?xml version="1.0" encoding="utf-8"?>
<CoverPageProperties xmlns="http://schemas.microsoft.com/office/2006/coverPageProps">
  <PublishDate>2015-08-08T00:00:00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Project-OS.org</Company>
  <Pages>6</Pages>
  <Words>1228</Words>
  <Characters>7002</Characters>
  <Lines>58</Lines>
  <Paragraphs>16</Paragraphs>
  <TotalTime>1</TotalTime>
  <ScaleCrop>false</ScaleCrop>
  <LinksUpToDate>false</LinksUpToDate>
  <CharactersWithSpaces>8214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2015-08-01T10:22:00Z</dcterms:created>
  <dc:creator>USER</dc:creator>
  <cp:lastModifiedBy>LENOVO</cp:lastModifiedBy>
  <dcterms:modified xsi:type="dcterms:W3CDTF">2019-02-12T09:37:07Z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